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11B75" w14:textId="77777777" w:rsidR="00646176" w:rsidRPr="005A24A1" w:rsidRDefault="00646176" w:rsidP="00646176">
      <w:pPr>
        <w:pBdr>
          <w:bottom w:val="single" w:sz="4" w:space="1" w:color="auto"/>
        </w:pBdr>
        <w:jc w:val="right"/>
        <w:rPr>
          <w:i/>
          <w:sz w:val="24"/>
          <w:szCs w:val="24"/>
          <w:lang w:val="kk-KZ"/>
        </w:rPr>
      </w:pPr>
      <w:r w:rsidRPr="005A24A1">
        <w:rPr>
          <w:i/>
          <w:sz w:val="24"/>
          <w:szCs w:val="24"/>
        </w:rPr>
        <w:t>Проект</w:t>
      </w:r>
    </w:p>
    <w:p w14:paraId="15471B8B" w14:textId="77777777" w:rsidR="00646176" w:rsidRPr="005A24A1" w:rsidRDefault="00646176" w:rsidP="00646176">
      <w:pPr>
        <w:pBdr>
          <w:bottom w:val="single" w:sz="4" w:space="1" w:color="auto"/>
        </w:pBdr>
        <w:jc w:val="right"/>
        <w:rPr>
          <w:i/>
          <w:sz w:val="24"/>
          <w:szCs w:val="24"/>
          <w:lang w:val="kk-KZ"/>
        </w:rPr>
      </w:pPr>
    </w:p>
    <w:p w14:paraId="63F85446" w14:textId="77777777" w:rsidR="00646176" w:rsidRPr="005A24A1" w:rsidRDefault="00646176" w:rsidP="00646176">
      <w:pPr>
        <w:pBdr>
          <w:bottom w:val="single" w:sz="4" w:space="1" w:color="auto"/>
        </w:pBdr>
        <w:jc w:val="center"/>
        <w:rPr>
          <w:i/>
          <w:sz w:val="24"/>
          <w:szCs w:val="24"/>
          <w:lang w:val="kk-KZ"/>
        </w:rPr>
      </w:pPr>
      <w:r w:rsidRPr="005A24A1">
        <w:rPr>
          <w:i/>
          <w:sz w:val="24"/>
          <w:szCs w:val="24"/>
        </w:rPr>
        <w:t>Изображение государственного Герба Республики Казахстан</w:t>
      </w:r>
    </w:p>
    <w:p w14:paraId="48C5E4C9" w14:textId="77777777" w:rsidR="00646176" w:rsidRPr="005A24A1" w:rsidRDefault="00646176" w:rsidP="00646176">
      <w:pPr>
        <w:pBdr>
          <w:bottom w:val="single" w:sz="4" w:space="1" w:color="auto"/>
        </w:pBdr>
        <w:jc w:val="center"/>
        <w:rPr>
          <w:i/>
          <w:sz w:val="24"/>
          <w:szCs w:val="24"/>
          <w:lang w:val="kk-KZ"/>
        </w:rPr>
      </w:pPr>
    </w:p>
    <w:p w14:paraId="6AE6C750" w14:textId="77777777" w:rsidR="00646176" w:rsidRPr="005A24A1" w:rsidRDefault="00646176" w:rsidP="00646176">
      <w:pPr>
        <w:pBdr>
          <w:bottom w:val="single" w:sz="4" w:space="1" w:color="auto"/>
        </w:pBdr>
        <w:jc w:val="center"/>
        <w:rPr>
          <w:b/>
          <w:sz w:val="24"/>
          <w:szCs w:val="24"/>
        </w:rPr>
      </w:pPr>
      <w:r w:rsidRPr="005A24A1">
        <w:rPr>
          <w:b/>
          <w:sz w:val="24"/>
          <w:szCs w:val="24"/>
        </w:rPr>
        <w:t>НАЦИОНАЛЬНЫЙ СТАНДАРТ РЕСПУБЛИКИ КАЗАХСТАН</w:t>
      </w:r>
      <w:r w:rsidRPr="005A24A1">
        <w:rPr>
          <w:b/>
          <w:color w:val="000000"/>
          <w:sz w:val="24"/>
          <w:szCs w:val="24"/>
        </w:rPr>
        <w:t xml:space="preserve"> </w:t>
      </w:r>
    </w:p>
    <w:p w14:paraId="32792F2A" w14:textId="77777777" w:rsidR="00646176" w:rsidRPr="005A24A1" w:rsidRDefault="00646176" w:rsidP="00646176">
      <w:pPr>
        <w:jc w:val="center"/>
        <w:rPr>
          <w:b/>
          <w:bCs/>
          <w:sz w:val="24"/>
          <w:szCs w:val="24"/>
        </w:rPr>
      </w:pPr>
    </w:p>
    <w:p w14:paraId="6E1335B2" w14:textId="77777777" w:rsidR="00646176" w:rsidRPr="005A24A1" w:rsidRDefault="00646176" w:rsidP="00646176">
      <w:pPr>
        <w:jc w:val="center"/>
        <w:rPr>
          <w:b/>
          <w:bCs/>
          <w:sz w:val="24"/>
          <w:szCs w:val="24"/>
        </w:rPr>
      </w:pPr>
    </w:p>
    <w:p w14:paraId="71FFECE4" w14:textId="77777777" w:rsidR="00646176" w:rsidRPr="005A24A1" w:rsidRDefault="00646176" w:rsidP="00646176">
      <w:pPr>
        <w:jc w:val="center"/>
        <w:rPr>
          <w:b/>
          <w:bCs/>
          <w:sz w:val="24"/>
          <w:szCs w:val="24"/>
        </w:rPr>
      </w:pPr>
    </w:p>
    <w:p w14:paraId="022FD128" w14:textId="77777777" w:rsidR="00646176" w:rsidRPr="005A24A1" w:rsidRDefault="00646176" w:rsidP="00646176">
      <w:pPr>
        <w:jc w:val="center"/>
        <w:rPr>
          <w:b/>
          <w:bCs/>
          <w:sz w:val="24"/>
          <w:szCs w:val="24"/>
        </w:rPr>
      </w:pPr>
    </w:p>
    <w:p w14:paraId="7F77956A" w14:textId="77777777" w:rsidR="00646176" w:rsidRPr="005A24A1" w:rsidRDefault="00646176" w:rsidP="00646176">
      <w:pPr>
        <w:jc w:val="center"/>
        <w:rPr>
          <w:b/>
          <w:bCs/>
          <w:sz w:val="24"/>
          <w:szCs w:val="24"/>
        </w:rPr>
      </w:pPr>
    </w:p>
    <w:p w14:paraId="29ABF1F5" w14:textId="77777777" w:rsidR="00646176" w:rsidRPr="005A24A1" w:rsidRDefault="00646176" w:rsidP="00646176">
      <w:pPr>
        <w:jc w:val="center"/>
        <w:rPr>
          <w:b/>
          <w:bCs/>
          <w:sz w:val="24"/>
          <w:szCs w:val="24"/>
        </w:rPr>
      </w:pPr>
    </w:p>
    <w:p w14:paraId="446E0484" w14:textId="77777777" w:rsidR="00646176" w:rsidRPr="005A24A1" w:rsidRDefault="00646176" w:rsidP="00646176">
      <w:pPr>
        <w:jc w:val="center"/>
        <w:rPr>
          <w:b/>
          <w:bCs/>
          <w:sz w:val="24"/>
          <w:szCs w:val="24"/>
        </w:rPr>
      </w:pPr>
    </w:p>
    <w:p w14:paraId="4BB024DA" w14:textId="77777777" w:rsidR="00646176" w:rsidRPr="005A24A1" w:rsidRDefault="00646176" w:rsidP="00646176">
      <w:pPr>
        <w:rPr>
          <w:b/>
          <w:bCs/>
          <w:sz w:val="24"/>
          <w:szCs w:val="24"/>
          <w:lang w:val="kk-KZ"/>
        </w:rPr>
      </w:pPr>
    </w:p>
    <w:p w14:paraId="3F82A46C" w14:textId="77777777" w:rsidR="00646176" w:rsidRPr="005A24A1" w:rsidRDefault="00646176" w:rsidP="00646176">
      <w:pPr>
        <w:rPr>
          <w:b/>
          <w:bCs/>
          <w:sz w:val="24"/>
          <w:szCs w:val="24"/>
          <w:lang w:val="kk-KZ"/>
        </w:rPr>
      </w:pPr>
    </w:p>
    <w:p w14:paraId="11EAAC49" w14:textId="77777777" w:rsidR="00646176" w:rsidRPr="005A24A1" w:rsidRDefault="00646176" w:rsidP="00646176">
      <w:pPr>
        <w:rPr>
          <w:b/>
          <w:bCs/>
          <w:sz w:val="24"/>
          <w:szCs w:val="24"/>
          <w:lang w:val="kk-KZ"/>
        </w:rPr>
      </w:pPr>
    </w:p>
    <w:p w14:paraId="5C7AD7A1" w14:textId="77777777" w:rsidR="006B187D" w:rsidRDefault="006B187D" w:rsidP="006011C6">
      <w:pPr>
        <w:jc w:val="center"/>
        <w:rPr>
          <w:rFonts w:eastAsiaTheme="minorEastAsia"/>
          <w:b/>
          <w:color w:val="000000"/>
          <w:sz w:val="24"/>
          <w:szCs w:val="24"/>
        </w:rPr>
      </w:pPr>
      <w:r>
        <w:rPr>
          <w:rFonts w:eastAsiaTheme="minorEastAsia"/>
          <w:b/>
          <w:color w:val="000000"/>
          <w:sz w:val="24"/>
          <w:szCs w:val="24"/>
        </w:rPr>
        <w:t>Животные</w:t>
      </w:r>
    </w:p>
    <w:p w14:paraId="39C35136" w14:textId="77777777" w:rsidR="006B187D" w:rsidRDefault="006B187D" w:rsidP="006011C6">
      <w:pPr>
        <w:jc w:val="center"/>
        <w:rPr>
          <w:rFonts w:eastAsiaTheme="minorEastAsia"/>
          <w:b/>
          <w:color w:val="000000"/>
          <w:sz w:val="24"/>
          <w:szCs w:val="24"/>
        </w:rPr>
      </w:pPr>
    </w:p>
    <w:p w14:paraId="1AF05E8E" w14:textId="7961E260" w:rsidR="006011C6" w:rsidRPr="00F2115C" w:rsidRDefault="006B187D" w:rsidP="006011C6">
      <w:pPr>
        <w:jc w:val="center"/>
        <w:rPr>
          <w:rFonts w:eastAsiaTheme="minorEastAsia"/>
          <w:b/>
          <w:color w:val="000000"/>
          <w:sz w:val="24"/>
          <w:szCs w:val="24"/>
          <w:lang w:val="ru-KZ"/>
        </w:rPr>
      </w:pPr>
      <w:r>
        <w:rPr>
          <w:rFonts w:eastAsiaTheme="minorEastAsia"/>
          <w:b/>
          <w:color w:val="000000"/>
          <w:sz w:val="24"/>
          <w:szCs w:val="24"/>
        </w:rPr>
        <w:t>ЛАБОРАТОРНАЯ ДИАГНОСТИКА КУ-ЛИХОРАДКИ</w:t>
      </w:r>
      <w:r w:rsidRPr="00F2115C">
        <w:rPr>
          <w:rFonts w:eastAsiaTheme="minorEastAsia"/>
          <w:b/>
          <w:color w:val="000000"/>
          <w:sz w:val="24"/>
          <w:szCs w:val="24"/>
          <w:lang w:val="ru-KZ"/>
        </w:rPr>
        <w:t xml:space="preserve"> </w:t>
      </w:r>
    </w:p>
    <w:p w14:paraId="126821D0" w14:textId="77777777" w:rsidR="006011C6" w:rsidRPr="00DC3B80" w:rsidRDefault="006011C6" w:rsidP="006011C6">
      <w:pPr>
        <w:rPr>
          <w:rFonts w:eastAsiaTheme="minorEastAsia"/>
          <w:b/>
          <w:color w:val="000000"/>
          <w:sz w:val="24"/>
          <w:szCs w:val="24"/>
        </w:rPr>
      </w:pPr>
    </w:p>
    <w:p w14:paraId="2D3582F1" w14:textId="04CF151A" w:rsidR="006011C6" w:rsidRPr="00F2115C" w:rsidRDefault="006B187D" w:rsidP="006011C6">
      <w:pPr>
        <w:jc w:val="center"/>
        <w:rPr>
          <w:rFonts w:eastAsiaTheme="minorEastAsia"/>
          <w:b/>
          <w:color w:val="000000"/>
          <w:sz w:val="24"/>
          <w:szCs w:val="24"/>
          <w:lang w:val="ru-KZ"/>
        </w:rPr>
      </w:pPr>
      <w:r>
        <w:rPr>
          <w:rFonts w:eastAsiaTheme="minorEastAsia"/>
          <w:b/>
          <w:color w:val="000000"/>
          <w:sz w:val="24"/>
          <w:szCs w:val="24"/>
        </w:rPr>
        <w:t>Основные положения</w:t>
      </w:r>
    </w:p>
    <w:p w14:paraId="78ED2699" w14:textId="77777777" w:rsidR="006011C6" w:rsidRPr="005A24A1" w:rsidRDefault="006011C6" w:rsidP="006011C6">
      <w:pPr>
        <w:jc w:val="center"/>
        <w:rPr>
          <w:b/>
          <w:bCs/>
          <w:sz w:val="24"/>
          <w:szCs w:val="24"/>
          <w:lang w:val="kk-KZ"/>
        </w:rPr>
      </w:pPr>
    </w:p>
    <w:p w14:paraId="3CEEADA0" w14:textId="3B3673DD" w:rsidR="006011C6" w:rsidRPr="00A01966" w:rsidRDefault="006011C6" w:rsidP="006011C6">
      <w:pPr>
        <w:jc w:val="center"/>
        <w:rPr>
          <w:b/>
          <w:bCs/>
          <w:sz w:val="24"/>
          <w:szCs w:val="24"/>
        </w:rPr>
      </w:pPr>
      <w:r w:rsidRPr="005A24A1">
        <w:rPr>
          <w:b/>
          <w:bCs/>
          <w:sz w:val="24"/>
          <w:szCs w:val="24"/>
        </w:rPr>
        <w:t>СТ</w:t>
      </w:r>
      <w:r w:rsidRPr="00A01966">
        <w:rPr>
          <w:b/>
          <w:bCs/>
          <w:sz w:val="24"/>
          <w:szCs w:val="24"/>
        </w:rPr>
        <w:t xml:space="preserve"> </w:t>
      </w:r>
      <w:r w:rsidRPr="005A24A1">
        <w:rPr>
          <w:b/>
          <w:bCs/>
          <w:sz w:val="24"/>
          <w:szCs w:val="24"/>
        </w:rPr>
        <w:t>РК</w:t>
      </w:r>
      <w:r w:rsidRPr="00A01966">
        <w:rPr>
          <w:b/>
          <w:bCs/>
          <w:sz w:val="24"/>
          <w:szCs w:val="24"/>
        </w:rPr>
        <w:t xml:space="preserve"> </w:t>
      </w:r>
    </w:p>
    <w:p w14:paraId="2B879849" w14:textId="77777777" w:rsidR="006011C6" w:rsidRPr="00A01966" w:rsidRDefault="006011C6" w:rsidP="006011C6">
      <w:pPr>
        <w:jc w:val="center"/>
        <w:rPr>
          <w:i/>
          <w:iCs/>
          <w:sz w:val="24"/>
          <w:szCs w:val="24"/>
        </w:rPr>
      </w:pPr>
    </w:p>
    <w:p w14:paraId="296C8BFC" w14:textId="77777777" w:rsidR="006011C6" w:rsidRPr="00A01966" w:rsidRDefault="006011C6" w:rsidP="006011C6">
      <w:pPr>
        <w:jc w:val="center"/>
        <w:rPr>
          <w:i/>
          <w:iCs/>
          <w:sz w:val="24"/>
          <w:szCs w:val="24"/>
        </w:rPr>
      </w:pPr>
    </w:p>
    <w:p w14:paraId="3CF6D72C" w14:textId="77777777" w:rsidR="005E0456" w:rsidRPr="00A01966" w:rsidRDefault="005E0456" w:rsidP="006011C6">
      <w:pPr>
        <w:jc w:val="center"/>
        <w:rPr>
          <w:b/>
          <w:bCs/>
          <w:sz w:val="24"/>
          <w:szCs w:val="24"/>
        </w:rPr>
      </w:pPr>
    </w:p>
    <w:p w14:paraId="44431C76" w14:textId="77777777" w:rsidR="006011C6" w:rsidRPr="005A24A1" w:rsidRDefault="006011C6" w:rsidP="006011C6">
      <w:pPr>
        <w:jc w:val="center"/>
        <w:rPr>
          <w:b/>
          <w:bCs/>
          <w:sz w:val="24"/>
          <w:szCs w:val="24"/>
          <w:lang w:val="kk-KZ"/>
        </w:rPr>
      </w:pPr>
    </w:p>
    <w:p w14:paraId="5DA7B382" w14:textId="77777777" w:rsidR="006011C6" w:rsidRPr="005A24A1" w:rsidRDefault="006011C6" w:rsidP="006011C6">
      <w:pPr>
        <w:jc w:val="center"/>
        <w:rPr>
          <w:b/>
          <w:bCs/>
          <w:sz w:val="24"/>
          <w:szCs w:val="24"/>
          <w:lang w:val="kk-KZ"/>
        </w:rPr>
      </w:pPr>
    </w:p>
    <w:p w14:paraId="059E5780" w14:textId="77777777" w:rsidR="006011C6" w:rsidRPr="005A24A1" w:rsidRDefault="006011C6" w:rsidP="006011C6">
      <w:pPr>
        <w:jc w:val="center"/>
        <w:rPr>
          <w:b/>
          <w:bCs/>
          <w:sz w:val="24"/>
          <w:szCs w:val="24"/>
          <w:lang w:val="kk-KZ"/>
        </w:rPr>
      </w:pPr>
    </w:p>
    <w:p w14:paraId="268F71BD" w14:textId="77777777" w:rsidR="006011C6" w:rsidRPr="005A24A1" w:rsidRDefault="006011C6" w:rsidP="006011C6">
      <w:pPr>
        <w:jc w:val="center"/>
        <w:rPr>
          <w:b/>
          <w:bCs/>
          <w:sz w:val="24"/>
          <w:szCs w:val="24"/>
          <w:lang w:val="kk-KZ"/>
        </w:rPr>
      </w:pPr>
    </w:p>
    <w:p w14:paraId="680B27E4" w14:textId="77777777" w:rsidR="006011C6" w:rsidRPr="005A24A1" w:rsidRDefault="006011C6" w:rsidP="006011C6">
      <w:pPr>
        <w:jc w:val="center"/>
        <w:rPr>
          <w:b/>
          <w:bCs/>
          <w:sz w:val="24"/>
          <w:szCs w:val="24"/>
          <w:lang w:val="kk-KZ"/>
        </w:rPr>
      </w:pPr>
    </w:p>
    <w:p w14:paraId="0F063391" w14:textId="77777777" w:rsidR="006011C6" w:rsidRPr="008856F9" w:rsidRDefault="006011C6" w:rsidP="006011C6">
      <w:pPr>
        <w:pStyle w:val="7"/>
        <w:spacing w:before="0"/>
        <w:jc w:val="center"/>
        <w:rPr>
          <w:b/>
          <w:i/>
        </w:rPr>
      </w:pPr>
      <w:r w:rsidRPr="008856F9">
        <w:rPr>
          <w:i/>
        </w:rPr>
        <w:t>Настоящий проект стандарта не подлежит применению до его утверждения</w:t>
      </w:r>
    </w:p>
    <w:p w14:paraId="7BF4FE11" w14:textId="77777777" w:rsidR="006011C6" w:rsidRPr="005A24A1" w:rsidRDefault="006011C6" w:rsidP="006011C6">
      <w:pPr>
        <w:tabs>
          <w:tab w:val="left" w:pos="4820"/>
        </w:tabs>
        <w:jc w:val="center"/>
        <w:rPr>
          <w:b/>
          <w:bCs/>
          <w:sz w:val="24"/>
          <w:szCs w:val="24"/>
        </w:rPr>
      </w:pPr>
    </w:p>
    <w:p w14:paraId="00C3BB74" w14:textId="77777777" w:rsidR="006011C6" w:rsidRPr="005A24A1" w:rsidRDefault="006011C6" w:rsidP="006011C6">
      <w:pPr>
        <w:tabs>
          <w:tab w:val="left" w:pos="4820"/>
        </w:tabs>
        <w:jc w:val="center"/>
        <w:rPr>
          <w:b/>
          <w:bCs/>
          <w:sz w:val="24"/>
          <w:szCs w:val="24"/>
        </w:rPr>
      </w:pPr>
    </w:p>
    <w:p w14:paraId="6FFB0C8E" w14:textId="77777777" w:rsidR="006011C6" w:rsidRPr="005A24A1" w:rsidRDefault="006011C6" w:rsidP="006011C6">
      <w:pPr>
        <w:jc w:val="center"/>
        <w:rPr>
          <w:b/>
          <w:bCs/>
          <w:sz w:val="24"/>
          <w:szCs w:val="24"/>
        </w:rPr>
      </w:pPr>
    </w:p>
    <w:p w14:paraId="0D1DA55E" w14:textId="77777777" w:rsidR="006011C6" w:rsidRDefault="006011C6" w:rsidP="006011C6">
      <w:pPr>
        <w:tabs>
          <w:tab w:val="left" w:pos="4820"/>
        </w:tabs>
        <w:jc w:val="center"/>
        <w:rPr>
          <w:iCs/>
          <w:sz w:val="24"/>
          <w:szCs w:val="24"/>
          <w:lang w:eastAsia="x-none"/>
        </w:rPr>
      </w:pPr>
    </w:p>
    <w:p w14:paraId="455DB6E1" w14:textId="77777777" w:rsidR="006011C6" w:rsidRPr="00DC3B80" w:rsidRDefault="006011C6" w:rsidP="006011C6">
      <w:pPr>
        <w:tabs>
          <w:tab w:val="left" w:pos="4820"/>
        </w:tabs>
        <w:jc w:val="center"/>
        <w:rPr>
          <w:b/>
          <w:bCs/>
          <w:sz w:val="24"/>
          <w:szCs w:val="24"/>
        </w:rPr>
      </w:pPr>
    </w:p>
    <w:p w14:paraId="373DA444" w14:textId="77777777" w:rsidR="006011C6" w:rsidRDefault="006011C6" w:rsidP="006011C6">
      <w:pPr>
        <w:tabs>
          <w:tab w:val="left" w:pos="4820"/>
        </w:tabs>
        <w:jc w:val="center"/>
        <w:rPr>
          <w:b/>
          <w:bCs/>
          <w:sz w:val="24"/>
          <w:szCs w:val="24"/>
        </w:rPr>
      </w:pPr>
    </w:p>
    <w:p w14:paraId="54870F1D" w14:textId="77777777" w:rsidR="005E0456" w:rsidRDefault="005E0456" w:rsidP="006011C6">
      <w:pPr>
        <w:tabs>
          <w:tab w:val="left" w:pos="4820"/>
        </w:tabs>
        <w:jc w:val="center"/>
        <w:rPr>
          <w:b/>
          <w:bCs/>
          <w:sz w:val="24"/>
          <w:szCs w:val="24"/>
        </w:rPr>
      </w:pPr>
    </w:p>
    <w:p w14:paraId="423A8D2D" w14:textId="77777777" w:rsidR="005E0456" w:rsidRDefault="005E0456" w:rsidP="006011C6">
      <w:pPr>
        <w:tabs>
          <w:tab w:val="left" w:pos="4820"/>
        </w:tabs>
        <w:jc w:val="center"/>
        <w:rPr>
          <w:b/>
          <w:bCs/>
          <w:sz w:val="24"/>
          <w:szCs w:val="24"/>
        </w:rPr>
      </w:pPr>
    </w:p>
    <w:p w14:paraId="48B3FA83" w14:textId="77777777" w:rsidR="005E0456" w:rsidRDefault="005E0456" w:rsidP="006011C6">
      <w:pPr>
        <w:tabs>
          <w:tab w:val="left" w:pos="4820"/>
        </w:tabs>
        <w:jc w:val="center"/>
        <w:rPr>
          <w:b/>
          <w:bCs/>
          <w:sz w:val="24"/>
          <w:szCs w:val="24"/>
        </w:rPr>
      </w:pPr>
    </w:p>
    <w:p w14:paraId="43552366" w14:textId="77777777" w:rsidR="005E0456" w:rsidRDefault="005E0456" w:rsidP="006011C6">
      <w:pPr>
        <w:tabs>
          <w:tab w:val="left" w:pos="4820"/>
        </w:tabs>
        <w:jc w:val="center"/>
        <w:rPr>
          <w:b/>
          <w:bCs/>
          <w:sz w:val="24"/>
          <w:szCs w:val="24"/>
        </w:rPr>
      </w:pPr>
    </w:p>
    <w:p w14:paraId="41595CA8" w14:textId="77777777" w:rsidR="005E0456" w:rsidRPr="005A24A1" w:rsidRDefault="005E0456" w:rsidP="006011C6">
      <w:pPr>
        <w:tabs>
          <w:tab w:val="left" w:pos="4820"/>
        </w:tabs>
        <w:jc w:val="center"/>
        <w:rPr>
          <w:b/>
          <w:bCs/>
          <w:sz w:val="24"/>
          <w:szCs w:val="24"/>
        </w:rPr>
      </w:pPr>
    </w:p>
    <w:p w14:paraId="52D385F7" w14:textId="77777777" w:rsidR="006011C6" w:rsidRPr="005A24A1" w:rsidRDefault="006011C6" w:rsidP="006011C6">
      <w:pPr>
        <w:tabs>
          <w:tab w:val="left" w:pos="4820"/>
        </w:tabs>
        <w:jc w:val="center"/>
        <w:rPr>
          <w:b/>
          <w:bCs/>
          <w:sz w:val="24"/>
          <w:szCs w:val="24"/>
        </w:rPr>
      </w:pPr>
    </w:p>
    <w:p w14:paraId="17C73697" w14:textId="77777777" w:rsidR="006011C6" w:rsidRPr="005A24A1" w:rsidRDefault="006011C6" w:rsidP="006011C6">
      <w:pPr>
        <w:tabs>
          <w:tab w:val="left" w:pos="4820"/>
        </w:tabs>
        <w:rPr>
          <w:b/>
          <w:bCs/>
          <w:sz w:val="24"/>
          <w:szCs w:val="24"/>
        </w:rPr>
      </w:pPr>
    </w:p>
    <w:p w14:paraId="5085FADF" w14:textId="77777777" w:rsidR="006011C6" w:rsidRPr="005A24A1" w:rsidRDefault="006011C6" w:rsidP="006011C6">
      <w:pPr>
        <w:tabs>
          <w:tab w:val="left" w:pos="4820"/>
        </w:tabs>
        <w:jc w:val="center"/>
        <w:rPr>
          <w:b/>
          <w:bCs/>
          <w:sz w:val="24"/>
          <w:szCs w:val="24"/>
        </w:rPr>
      </w:pPr>
      <w:r w:rsidRPr="005A24A1">
        <w:rPr>
          <w:b/>
          <w:bCs/>
          <w:sz w:val="24"/>
          <w:szCs w:val="24"/>
        </w:rPr>
        <w:t>Комитет технического регулирования и метрологии</w:t>
      </w:r>
    </w:p>
    <w:p w14:paraId="3EF629CF" w14:textId="77777777" w:rsidR="006011C6" w:rsidRPr="005A24A1" w:rsidRDefault="006011C6" w:rsidP="006011C6">
      <w:pPr>
        <w:tabs>
          <w:tab w:val="left" w:pos="4820"/>
        </w:tabs>
        <w:jc w:val="center"/>
        <w:rPr>
          <w:b/>
          <w:bCs/>
          <w:sz w:val="24"/>
          <w:szCs w:val="24"/>
        </w:rPr>
      </w:pPr>
      <w:r w:rsidRPr="005A24A1">
        <w:rPr>
          <w:b/>
          <w:bCs/>
          <w:sz w:val="24"/>
          <w:szCs w:val="24"/>
        </w:rPr>
        <w:t>Министерства торговли и интеграции Республики Казахстан</w:t>
      </w:r>
    </w:p>
    <w:p w14:paraId="04AEBA27" w14:textId="77777777" w:rsidR="006011C6" w:rsidRPr="005A24A1" w:rsidRDefault="006011C6" w:rsidP="006011C6">
      <w:pPr>
        <w:jc w:val="center"/>
        <w:rPr>
          <w:b/>
          <w:bCs/>
          <w:sz w:val="24"/>
          <w:szCs w:val="24"/>
        </w:rPr>
      </w:pPr>
      <w:r w:rsidRPr="005A24A1">
        <w:rPr>
          <w:b/>
          <w:bCs/>
          <w:sz w:val="24"/>
          <w:szCs w:val="24"/>
        </w:rPr>
        <w:t>(Госстандарт)</w:t>
      </w:r>
    </w:p>
    <w:p w14:paraId="3E281660" w14:textId="77777777" w:rsidR="006011C6" w:rsidRPr="005A24A1" w:rsidRDefault="006011C6" w:rsidP="006011C6">
      <w:pPr>
        <w:jc w:val="center"/>
        <w:rPr>
          <w:b/>
          <w:bCs/>
          <w:sz w:val="24"/>
          <w:szCs w:val="24"/>
        </w:rPr>
      </w:pPr>
    </w:p>
    <w:p w14:paraId="22EF4129" w14:textId="77777777" w:rsidR="006011C6" w:rsidRPr="005A24A1" w:rsidRDefault="006011C6" w:rsidP="006011C6">
      <w:pPr>
        <w:jc w:val="center"/>
        <w:rPr>
          <w:b/>
          <w:bCs/>
          <w:sz w:val="24"/>
          <w:szCs w:val="24"/>
        </w:rPr>
      </w:pPr>
      <w:r>
        <w:rPr>
          <w:b/>
          <w:bCs/>
          <w:sz w:val="24"/>
          <w:szCs w:val="24"/>
        </w:rPr>
        <w:t>Астана</w:t>
      </w:r>
    </w:p>
    <w:p w14:paraId="09B27C7B" w14:textId="77777777" w:rsidR="00663A0A" w:rsidRPr="005A24A1" w:rsidRDefault="00663A0A">
      <w:pPr>
        <w:widowControl/>
        <w:autoSpaceDE/>
        <w:autoSpaceDN/>
        <w:adjustRightInd/>
        <w:spacing w:after="200" w:line="276" w:lineRule="auto"/>
        <w:rPr>
          <w:rFonts w:eastAsia="Arial"/>
          <w:b/>
          <w:bCs/>
          <w:sz w:val="24"/>
          <w:szCs w:val="24"/>
        </w:rPr>
      </w:pPr>
      <w:r w:rsidRPr="005A24A1">
        <w:rPr>
          <w:rFonts w:eastAsia="Arial"/>
          <w:b/>
          <w:bCs/>
          <w:sz w:val="24"/>
          <w:szCs w:val="24"/>
        </w:rPr>
        <w:br w:type="page"/>
      </w:r>
    </w:p>
    <w:p w14:paraId="1F5E3BCC" w14:textId="77777777" w:rsidR="00646176" w:rsidRPr="005A24A1" w:rsidRDefault="00646176" w:rsidP="00646176">
      <w:pPr>
        <w:tabs>
          <w:tab w:val="left" w:pos="6237"/>
        </w:tabs>
        <w:jc w:val="center"/>
        <w:rPr>
          <w:rFonts w:eastAsia="Arial"/>
          <w:sz w:val="24"/>
          <w:szCs w:val="24"/>
        </w:rPr>
      </w:pPr>
      <w:r w:rsidRPr="005A24A1">
        <w:rPr>
          <w:rFonts w:eastAsia="Arial"/>
          <w:b/>
          <w:bCs/>
          <w:sz w:val="24"/>
          <w:szCs w:val="24"/>
        </w:rPr>
        <w:lastRenderedPageBreak/>
        <w:t>Предисловие</w:t>
      </w:r>
    </w:p>
    <w:p w14:paraId="7D28D507" w14:textId="77777777" w:rsidR="00646176" w:rsidRPr="005A24A1" w:rsidRDefault="00646176" w:rsidP="00646176">
      <w:pPr>
        <w:ind w:firstLine="567"/>
        <w:rPr>
          <w:sz w:val="24"/>
          <w:szCs w:val="24"/>
        </w:rPr>
      </w:pPr>
    </w:p>
    <w:p w14:paraId="2281582B" w14:textId="77777777" w:rsidR="00646176" w:rsidRPr="005A24A1" w:rsidRDefault="00646176" w:rsidP="00646176">
      <w:pPr>
        <w:ind w:firstLine="567"/>
        <w:jc w:val="both"/>
        <w:rPr>
          <w:sz w:val="24"/>
          <w:szCs w:val="24"/>
        </w:rPr>
      </w:pPr>
      <w:r w:rsidRPr="005A24A1">
        <w:rPr>
          <w:b/>
          <w:sz w:val="24"/>
          <w:szCs w:val="24"/>
        </w:rPr>
        <w:t>1 РАЗРАБОТАН И ВНЕСЕН</w:t>
      </w:r>
      <w:r w:rsidRPr="005A24A1">
        <w:rPr>
          <w:sz w:val="24"/>
          <w:szCs w:val="24"/>
        </w:rPr>
        <w:t xml:space="preserve"> РГП на ПХВ «Казахстанский институт стандартизации и метрологии» Комитета технического регулирования и метрологии Министерства </w:t>
      </w:r>
      <w:r w:rsidRPr="005A24A1">
        <w:rPr>
          <w:bCs/>
          <w:sz w:val="24"/>
          <w:szCs w:val="24"/>
        </w:rPr>
        <w:t>торговли и интеграции</w:t>
      </w:r>
      <w:r w:rsidRPr="005A24A1">
        <w:rPr>
          <w:sz w:val="24"/>
          <w:szCs w:val="24"/>
        </w:rPr>
        <w:t xml:space="preserve"> Республики Казахстан</w:t>
      </w:r>
    </w:p>
    <w:p w14:paraId="57202F61" w14:textId="77777777" w:rsidR="00646176" w:rsidRPr="005A24A1" w:rsidRDefault="00646176" w:rsidP="00646176">
      <w:pPr>
        <w:ind w:firstLine="567"/>
        <w:jc w:val="both"/>
        <w:rPr>
          <w:sz w:val="24"/>
          <w:szCs w:val="24"/>
        </w:rPr>
      </w:pPr>
    </w:p>
    <w:p w14:paraId="08C67A34" w14:textId="77777777" w:rsidR="00646176" w:rsidRPr="005A24A1" w:rsidRDefault="00646176" w:rsidP="00646176">
      <w:pPr>
        <w:ind w:firstLine="567"/>
        <w:jc w:val="both"/>
        <w:rPr>
          <w:sz w:val="24"/>
          <w:szCs w:val="24"/>
        </w:rPr>
      </w:pPr>
      <w:r w:rsidRPr="005A24A1">
        <w:rPr>
          <w:b/>
          <w:sz w:val="24"/>
          <w:szCs w:val="24"/>
        </w:rPr>
        <w:t>2 УТВЕРЖДЕН И ВВЕДЕН В ДЕЙСТВИЕ</w:t>
      </w:r>
      <w:r w:rsidRPr="005A24A1">
        <w:rPr>
          <w:sz w:val="24"/>
          <w:szCs w:val="24"/>
        </w:rPr>
        <w:t xml:space="preserve"> Приказом Комитета технического регулирования и метрологии Министерства </w:t>
      </w:r>
      <w:r w:rsidRPr="005A24A1">
        <w:rPr>
          <w:bCs/>
          <w:sz w:val="24"/>
          <w:szCs w:val="24"/>
        </w:rPr>
        <w:t>торговли и интеграции</w:t>
      </w:r>
      <w:r w:rsidRPr="005A24A1">
        <w:rPr>
          <w:sz w:val="24"/>
          <w:szCs w:val="24"/>
        </w:rPr>
        <w:t xml:space="preserve"> Республики Казахстан от «__</w:t>
      </w:r>
      <w:proofErr w:type="gramStart"/>
      <w:r w:rsidRPr="005A24A1">
        <w:rPr>
          <w:sz w:val="24"/>
          <w:szCs w:val="24"/>
        </w:rPr>
        <w:t>_»_</w:t>
      </w:r>
      <w:proofErr w:type="gramEnd"/>
      <w:r w:rsidRPr="005A24A1">
        <w:rPr>
          <w:sz w:val="24"/>
          <w:szCs w:val="24"/>
        </w:rPr>
        <w:t xml:space="preserve">__________ №_____ </w:t>
      </w:r>
    </w:p>
    <w:p w14:paraId="414AC7D3" w14:textId="77777777" w:rsidR="00646176" w:rsidRPr="005A24A1" w:rsidRDefault="00646176" w:rsidP="00646176">
      <w:pPr>
        <w:ind w:firstLine="567"/>
        <w:jc w:val="both"/>
        <w:rPr>
          <w:sz w:val="24"/>
          <w:szCs w:val="24"/>
        </w:rPr>
      </w:pPr>
    </w:p>
    <w:p w14:paraId="7DD0366C" w14:textId="3E2F4AE2" w:rsidR="006011C6" w:rsidRPr="005E0456" w:rsidRDefault="006011C6" w:rsidP="005E0456">
      <w:pPr>
        <w:widowControl/>
        <w:ind w:firstLine="567"/>
        <w:jc w:val="both"/>
        <w:rPr>
          <w:sz w:val="24"/>
          <w:szCs w:val="24"/>
          <w:lang w:val="kk-KZ"/>
        </w:rPr>
      </w:pPr>
      <w:r w:rsidRPr="005A24A1">
        <w:rPr>
          <w:b/>
          <w:sz w:val="24"/>
          <w:szCs w:val="24"/>
        </w:rPr>
        <w:t>3</w:t>
      </w:r>
      <w:r w:rsidRPr="005A24A1">
        <w:rPr>
          <w:sz w:val="24"/>
          <w:szCs w:val="24"/>
        </w:rPr>
        <w:t xml:space="preserve"> </w:t>
      </w:r>
      <w:r w:rsidR="005E0456" w:rsidRPr="00D017EA">
        <w:rPr>
          <w:sz w:val="24"/>
          <w:szCs w:val="24"/>
        </w:rPr>
        <w:t>Настоящий стандарт разработан с учетом требований</w:t>
      </w:r>
      <w:r w:rsidR="005E0456" w:rsidRPr="00674278">
        <w:t xml:space="preserve"> </w:t>
      </w:r>
      <w:r w:rsidR="005E0456" w:rsidRPr="00674278">
        <w:rPr>
          <w:sz w:val="24"/>
          <w:szCs w:val="24"/>
        </w:rPr>
        <w:t>Руководств</w:t>
      </w:r>
      <w:r w:rsidR="005E0456">
        <w:rPr>
          <w:sz w:val="24"/>
          <w:szCs w:val="24"/>
        </w:rPr>
        <w:t>а</w:t>
      </w:r>
      <w:r w:rsidR="005E0456" w:rsidRPr="00674278">
        <w:rPr>
          <w:sz w:val="24"/>
          <w:szCs w:val="24"/>
        </w:rPr>
        <w:t xml:space="preserve"> по диагностическим тестам и вакцинам для наземных животных, ВОЗЖ</w:t>
      </w:r>
      <w:r w:rsidR="005E0456">
        <w:rPr>
          <w:sz w:val="24"/>
          <w:szCs w:val="24"/>
        </w:rPr>
        <w:t xml:space="preserve">, </w:t>
      </w:r>
      <w:r w:rsidR="005E0456" w:rsidRPr="00674278">
        <w:rPr>
          <w:sz w:val="24"/>
          <w:szCs w:val="24"/>
        </w:rPr>
        <w:t>Глава 3.</w:t>
      </w:r>
      <w:r w:rsidR="005E0456">
        <w:rPr>
          <w:sz w:val="24"/>
          <w:szCs w:val="24"/>
        </w:rPr>
        <w:t>1.17</w:t>
      </w:r>
      <w:r w:rsidRPr="009528FD">
        <w:rPr>
          <w:sz w:val="24"/>
          <w:szCs w:val="24"/>
          <w:lang w:val="ru-KZ"/>
        </w:rPr>
        <w:t xml:space="preserve"> </w:t>
      </w:r>
    </w:p>
    <w:p w14:paraId="3E646AA3" w14:textId="77777777" w:rsidR="00770F96" w:rsidRDefault="00770F96" w:rsidP="006011C6">
      <w:pPr>
        <w:shd w:val="clear" w:color="auto" w:fill="FFFFFF"/>
        <w:ind w:firstLine="567"/>
        <w:jc w:val="both"/>
        <w:rPr>
          <w:sz w:val="24"/>
          <w:szCs w:val="24"/>
          <w:lang w:val="ru-KZ"/>
        </w:rPr>
      </w:pPr>
    </w:p>
    <w:p w14:paraId="35317047" w14:textId="411886C0" w:rsidR="00770F96" w:rsidRPr="00F6379A" w:rsidRDefault="00770F96" w:rsidP="00F6379A">
      <w:pPr>
        <w:pStyle w:val="Default"/>
        <w:ind w:firstLine="567"/>
        <w:jc w:val="both"/>
        <w:rPr>
          <w:lang w:val="ru-KZ"/>
        </w:rPr>
      </w:pPr>
      <w:r w:rsidRPr="009D413D">
        <w:rPr>
          <w:b/>
          <w:bCs/>
        </w:rPr>
        <w:t xml:space="preserve">4 </w:t>
      </w:r>
      <w:r w:rsidRPr="00DA67A1">
        <w:t>В настоящем стандарте реализованы нормы Закон</w:t>
      </w:r>
      <w:r>
        <w:t>а</w:t>
      </w:r>
      <w:r w:rsidRPr="00DA67A1">
        <w:t xml:space="preserve"> Республики Казахстан «</w:t>
      </w:r>
      <w:r w:rsidR="00F6379A" w:rsidRPr="00F6379A">
        <w:rPr>
          <w:lang w:val="ru-KZ"/>
        </w:rPr>
        <w:t>О ветеринарии</w:t>
      </w:r>
      <w:r w:rsidRPr="00DA67A1">
        <w:t xml:space="preserve">» </w:t>
      </w:r>
      <w:r w:rsidR="00F6379A" w:rsidRPr="00F6379A">
        <w:t xml:space="preserve">от 10 июля 2002 года </w:t>
      </w:r>
      <w:r w:rsidR="00F6379A">
        <w:t>№</w:t>
      </w:r>
      <w:r w:rsidR="00654334">
        <w:t xml:space="preserve"> </w:t>
      </w:r>
      <w:r w:rsidR="00F6379A" w:rsidRPr="00F6379A">
        <w:t>339</w:t>
      </w:r>
      <w:r w:rsidRPr="0001192E">
        <w:rPr>
          <w:highlight w:val="yellow"/>
        </w:rPr>
        <w:t xml:space="preserve"> </w:t>
      </w:r>
    </w:p>
    <w:p w14:paraId="32528005" w14:textId="77777777" w:rsidR="00646176" w:rsidRPr="005A24A1" w:rsidRDefault="00646176" w:rsidP="00646176">
      <w:pPr>
        <w:shd w:val="clear" w:color="auto" w:fill="FFFFFF"/>
        <w:ind w:firstLine="567"/>
        <w:jc w:val="both"/>
        <w:rPr>
          <w:sz w:val="24"/>
          <w:szCs w:val="24"/>
        </w:rPr>
      </w:pPr>
    </w:p>
    <w:p w14:paraId="22061D41" w14:textId="7C3A146F" w:rsidR="00646176" w:rsidRPr="005A24A1" w:rsidRDefault="00770F96" w:rsidP="00646176">
      <w:pPr>
        <w:ind w:firstLine="567"/>
        <w:jc w:val="both"/>
        <w:rPr>
          <w:sz w:val="24"/>
          <w:szCs w:val="24"/>
        </w:rPr>
      </w:pPr>
      <w:r>
        <w:rPr>
          <w:b/>
          <w:sz w:val="24"/>
          <w:szCs w:val="24"/>
        </w:rPr>
        <w:t>5</w:t>
      </w:r>
      <w:r w:rsidR="00646176" w:rsidRPr="005A24A1">
        <w:rPr>
          <w:b/>
          <w:sz w:val="24"/>
          <w:szCs w:val="24"/>
        </w:rPr>
        <w:t xml:space="preserve"> ВВЕДЕН ВПЕРВЫЕ</w:t>
      </w:r>
    </w:p>
    <w:p w14:paraId="271B9489" w14:textId="77777777" w:rsidR="00646176" w:rsidRDefault="00646176" w:rsidP="001424E1">
      <w:pPr>
        <w:jc w:val="both"/>
        <w:rPr>
          <w:sz w:val="24"/>
          <w:szCs w:val="24"/>
        </w:rPr>
      </w:pPr>
    </w:p>
    <w:p w14:paraId="71C6EBBB" w14:textId="77777777" w:rsidR="00F6379A" w:rsidRDefault="00F6379A" w:rsidP="001424E1">
      <w:pPr>
        <w:jc w:val="both"/>
        <w:rPr>
          <w:sz w:val="24"/>
          <w:szCs w:val="24"/>
        </w:rPr>
      </w:pPr>
    </w:p>
    <w:p w14:paraId="12A802C7" w14:textId="77777777" w:rsidR="00F6379A" w:rsidRDefault="00F6379A" w:rsidP="001424E1">
      <w:pPr>
        <w:jc w:val="both"/>
        <w:rPr>
          <w:sz w:val="24"/>
          <w:szCs w:val="24"/>
        </w:rPr>
      </w:pPr>
    </w:p>
    <w:p w14:paraId="7684BCD2" w14:textId="77777777" w:rsidR="00F6379A" w:rsidRDefault="00F6379A" w:rsidP="001424E1">
      <w:pPr>
        <w:jc w:val="both"/>
        <w:rPr>
          <w:sz w:val="24"/>
          <w:szCs w:val="24"/>
        </w:rPr>
      </w:pPr>
    </w:p>
    <w:p w14:paraId="65E41E77" w14:textId="77777777" w:rsidR="00F6379A" w:rsidRDefault="00F6379A" w:rsidP="001424E1">
      <w:pPr>
        <w:jc w:val="both"/>
        <w:rPr>
          <w:sz w:val="24"/>
          <w:szCs w:val="24"/>
        </w:rPr>
      </w:pPr>
    </w:p>
    <w:p w14:paraId="532DDA25" w14:textId="77777777" w:rsidR="00F6379A" w:rsidRDefault="00F6379A" w:rsidP="001424E1">
      <w:pPr>
        <w:jc w:val="both"/>
        <w:rPr>
          <w:sz w:val="24"/>
          <w:szCs w:val="24"/>
        </w:rPr>
      </w:pPr>
    </w:p>
    <w:p w14:paraId="7BF86857" w14:textId="77777777" w:rsidR="00F6379A" w:rsidRDefault="00F6379A" w:rsidP="001424E1">
      <w:pPr>
        <w:jc w:val="both"/>
        <w:rPr>
          <w:sz w:val="24"/>
          <w:szCs w:val="24"/>
        </w:rPr>
      </w:pPr>
    </w:p>
    <w:p w14:paraId="238986CB" w14:textId="77777777" w:rsidR="00F6379A" w:rsidRDefault="00F6379A" w:rsidP="001424E1">
      <w:pPr>
        <w:jc w:val="both"/>
        <w:rPr>
          <w:sz w:val="24"/>
          <w:szCs w:val="24"/>
        </w:rPr>
      </w:pPr>
    </w:p>
    <w:p w14:paraId="4C529213" w14:textId="77777777" w:rsidR="00F6379A" w:rsidRDefault="00F6379A" w:rsidP="001424E1">
      <w:pPr>
        <w:jc w:val="both"/>
        <w:rPr>
          <w:sz w:val="24"/>
          <w:szCs w:val="24"/>
        </w:rPr>
      </w:pPr>
    </w:p>
    <w:p w14:paraId="12F92CF1" w14:textId="77777777" w:rsidR="00F6379A" w:rsidRDefault="00F6379A" w:rsidP="001424E1">
      <w:pPr>
        <w:jc w:val="both"/>
        <w:rPr>
          <w:sz w:val="24"/>
          <w:szCs w:val="24"/>
        </w:rPr>
      </w:pPr>
    </w:p>
    <w:p w14:paraId="6C9B786F" w14:textId="77777777" w:rsidR="00F6379A" w:rsidRDefault="00F6379A" w:rsidP="001424E1">
      <w:pPr>
        <w:jc w:val="both"/>
        <w:rPr>
          <w:sz w:val="24"/>
          <w:szCs w:val="24"/>
        </w:rPr>
      </w:pPr>
    </w:p>
    <w:p w14:paraId="6D474511" w14:textId="77777777" w:rsidR="00F6379A" w:rsidRDefault="00F6379A" w:rsidP="001424E1">
      <w:pPr>
        <w:jc w:val="both"/>
        <w:rPr>
          <w:sz w:val="24"/>
          <w:szCs w:val="24"/>
        </w:rPr>
      </w:pPr>
    </w:p>
    <w:p w14:paraId="243E8643" w14:textId="77777777" w:rsidR="00F6379A" w:rsidRDefault="00F6379A" w:rsidP="001424E1">
      <w:pPr>
        <w:jc w:val="both"/>
        <w:rPr>
          <w:sz w:val="24"/>
          <w:szCs w:val="24"/>
        </w:rPr>
      </w:pPr>
    </w:p>
    <w:p w14:paraId="6B8796D4" w14:textId="77777777" w:rsidR="00F6379A" w:rsidRDefault="00F6379A" w:rsidP="001424E1">
      <w:pPr>
        <w:jc w:val="both"/>
        <w:rPr>
          <w:sz w:val="24"/>
          <w:szCs w:val="24"/>
        </w:rPr>
      </w:pPr>
    </w:p>
    <w:p w14:paraId="6B3209FA" w14:textId="77777777" w:rsidR="00F6379A" w:rsidRPr="005A24A1" w:rsidRDefault="00F6379A" w:rsidP="001424E1">
      <w:pPr>
        <w:jc w:val="both"/>
        <w:rPr>
          <w:sz w:val="24"/>
          <w:szCs w:val="24"/>
        </w:rPr>
      </w:pPr>
    </w:p>
    <w:p w14:paraId="681E059D" w14:textId="77777777" w:rsidR="00646176" w:rsidRPr="005A24A1" w:rsidRDefault="00646176" w:rsidP="00646176">
      <w:pPr>
        <w:ind w:firstLine="567"/>
        <w:jc w:val="both"/>
        <w:rPr>
          <w:i/>
          <w:sz w:val="24"/>
          <w:szCs w:val="24"/>
        </w:rPr>
      </w:pPr>
      <w:r w:rsidRPr="005A24A1">
        <w:rPr>
          <w:i/>
          <w:sz w:val="24"/>
          <w:szCs w:val="24"/>
        </w:rPr>
        <w:t>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технико-экономической информации Республики Казахстан, а текст изменений и поправок – в периодически</w:t>
      </w:r>
      <w:r w:rsidRPr="005A24A1">
        <w:rPr>
          <w:i/>
          <w:sz w:val="24"/>
          <w:szCs w:val="24"/>
          <w:lang w:val="kk-KZ"/>
        </w:rPr>
        <w:t xml:space="preserve">х </w:t>
      </w:r>
      <w:r w:rsidRPr="005A24A1">
        <w:rPr>
          <w:i/>
          <w:sz w:val="24"/>
          <w:szCs w:val="24"/>
        </w:rPr>
        <w:t xml:space="preserve">информационных указателях стандартов. В случае пересмотра (замены) или отмены настоящего стандарта соответствующее уведомление будет опубликовано в </w:t>
      </w:r>
      <w:proofErr w:type="spellStart"/>
      <w:r w:rsidRPr="005A24A1">
        <w:rPr>
          <w:i/>
          <w:sz w:val="24"/>
          <w:szCs w:val="24"/>
          <w:lang w:val="kk-KZ"/>
        </w:rPr>
        <w:t>периодическом</w:t>
      </w:r>
      <w:proofErr w:type="spellEnd"/>
      <w:r w:rsidRPr="005A24A1">
        <w:rPr>
          <w:i/>
          <w:sz w:val="24"/>
          <w:szCs w:val="24"/>
        </w:rPr>
        <w:t xml:space="preserve"> информационном указателе стандартов</w:t>
      </w:r>
    </w:p>
    <w:p w14:paraId="62CA3A90" w14:textId="77777777" w:rsidR="00646176" w:rsidRPr="005A24A1" w:rsidRDefault="00646176" w:rsidP="00646176">
      <w:pPr>
        <w:ind w:firstLine="567"/>
        <w:jc w:val="both"/>
        <w:rPr>
          <w:sz w:val="24"/>
          <w:szCs w:val="24"/>
        </w:rPr>
      </w:pPr>
    </w:p>
    <w:p w14:paraId="0335A10D" w14:textId="77777777" w:rsidR="00646176" w:rsidRPr="005A24A1" w:rsidRDefault="00646176" w:rsidP="00646176">
      <w:pPr>
        <w:ind w:firstLine="567"/>
        <w:jc w:val="both"/>
        <w:rPr>
          <w:b/>
          <w:sz w:val="24"/>
          <w:szCs w:val="24"/>
        </w:rPr>
      </w:pPr>
    </w:p>
    <w:p w14:paraId="3B701111" w14:textId="77777777" w:rsidR="00646176" w:rsidRPr="005A24A1" w:rsidRDefault="00646176" w:rsidP="00646176">
      <w:pPr>
        <w:ind w:firstLine="567"/>
        <w:jc w:val="both"/>
        <w:rPr>
          <w:b/>
          <w:sz w:val="24"/>
          <w:szCs w:val="24"/>
        </w:rPr>
      </w:pPr>
    </w:p>
    <w:p w14:paraId="1D238922" w14:textId="77777777" w:rsidR="00646176" w:rsidRPr="005A24A1" w:rsidRDefault="00646176" w:rsidP="00770F96">
      <w:pPr>
        <w:jc w:val="both"/>
        <w:rPr>
          <w:b/>
          <w:sz w:val="24"/>
          <w:szCs w:val="24"/>
        </w:rPr>
      </w:pPr>
    </w:p>
    <w:p w14:paraId="77509279" w14:textId="77777777" w:rsidR="00646176" w:rsidRPr="005A24A1" w:rsidRDefault="00646176" w:rsidP="00646176">
      <w:pPr>
        <w:tabs>
          <w:tab w:val="left" w:pos="1473"/>
        </w:tabs>
        <w:jc w:val="both"/>
        <w:rPr>
          <w:sz w:val="24"/>
          <w:szCs w:val="24"/>
        </w:rPr>
      </w:pPr>
    </w:p>
    <w:p w14:paraId="691023D7" w14:textId="77777777" w:rsidR="00646176" w:rsidRPr="005A24A1" w:rsidRDefault="00646176" w:rsidP="00646176">
      <w:pPr>
        <w:ind w:firstLine="567"/>
        <w:jc w:val="both"/>
        <w:rPr>
          <w:sz w:val="24"/>
          <w:szCs w:val="24"/>
        </w:rPr>
      </w:pPr>
    </w:p>
    <w:p w14:paraId="2B3BE0EC" w14:textId="77777777" w:rsidR="00646176" w:rsidRPr="005A24A1" w:rsidRDefault="00646176" w:rsidP="00646176">
      <w:pPr>
        <w:ind w:firstLine="567"/>
        <w:jc w:val="both"/>
        <w:rPr>
          <w:sz w:val="24"/>
          <w:szCs w:val="24"/>
        </w:rPr>
      </w:pPr>
    </w:p>
    <w:p w14:paraId="33309434" w14:textId="77777777" w:rsidR="00646176" w:rsidRPr="005A24A1" w:rsidRDefault="00646176" w:rsidP="00646176">
      <w:pPr>
        <w:ind w:firstLine="567"/>
        <w:jc w:val="both"/>
        <w:rPr>
          <w:sz w:val="24"/>
          <w:szCs w:val="24"/>
        </w:rPr>
      </w:pPr>
      <w:r w:rsidRPr="005A24A1">
        <w:rPr>
          <w:sz w:val="24"/>
          <w:szCs w:val="24"/>
        </w:rPr>
        <w:t xml:space="preserve">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w:t>
      </w:r>
      <w:proofErr w:type="spellStart"/>
      <w:r w:rsidRPr="005A24A1">
        <w:rPr>
          <w:sz w:val="24"/>
          <w:szCs w:val="24"/>
        </w:rPr>
        <w:t>техническо</w:t>
      </w:r>
      <w:r w:rsidRPr="005A24A1">
        <w:rPr>
          <w:sz w:val="24"/>
          <w:szCs w:val="24"/>
          <w:lang w:val="kk-KZ"/>
        </w:rPr>
        <w:t>го</w:t>
      </w:r>
      <w:proofErr w:type="spellEnd"/>
      <w:r w:rsidRPr="005A24A1">
        <w:rPr>
          <w:sz w:val="24"/>
          <w:szCs w:val="24"/>
        </w:rPr>
        <w:t xml:space="preserve"> регулирования и метрологии Министерства </w:t>
      </w:r>
      <w:r w:rsidRPr="005A24A1">
        <w:rPr>
          <w:bCs/>
          <w:sz w:val="24"/>
          <w:szCs w:val="24"/>
        </w:rPr>
        <w:t>торговли и интеграции</w:t>
      </w:r>
      <w:r w:rsidRPr="005A24A1">
        <w:rPr>
          <w:sz w:val="24"/>
          <w:szCs w:val="24"/>
        </w:rPr>
        <w:t xml:space="preserve"> Республики Казахстан</w:t>
      </w:r>
    </w:p>
    <w:p w14:paraId="69B259E4" w14:textId="77777777" w:rsidR="00646176" w:rsidRPr="005A24A1" w:rsidRDefault="00646176" w:rsidP="00646176">
      <w:pPr>
        <w:jc w:val="center"/>
        <w:rPr>
          <w:b/>
          <w:sz w:val="24"/>
          <w:szCs w:val="24"/>
        </w:rPr>
      </w:pPr>
      <w:r w:rsidRPr="005A24A1">
        <w:rPr>
          <w:b/>
          <w:sz w:val="24"/>
          <w:szCs w:val="24"/>
        </w:rPr>
        <w:br w:type="page"/>
      </w:r>
      <w:r w:rsidRPr="005A24A1">
        <w:rPr>
          <w:b/>
          <w:sz w:val="24"/>
          <w:szCs w:val="24"/>
        </w:rPr>
        <w:lastRenderedPageBreak/>
        <w:t>Содержание</w:t>
      </w:r>
    </w:p>
    <w:p w14:paraId="7A2F7935" w14:textId="77777777" w:rsidR="00646176" w:rsidRPr="005A24A1" w:rsidRDefault="00646176" w:rsidP="00646176">
      <w:pPr>
        <w:jc w:val="both"/>
        <w:rPr>
          <w:b/>
          <w:sz w:val="24"/>
          <w:szCs w:val="24"/>
        </w:rPr>
      </w:pPr>
    </w:p>
    <w:tbl>
      <w:tblPr>
        <w:tblW w:w="9027" w:type="dxa"/>
        <w:jc w:val="right"/>
        <w:tblLook w:val="04A0" w:firstRow="1" w:lastRow="0" w:firstColumn="1" w:lastColumn="0" w:noHBand="0" w:noVBand="1"/>
      </w:tblPr>
      <w:tblGrid>
        <w:gridCol w:w="790"/>
        <w:gridCol w:w="7447"/>
        <w:gridCol w:w="790"/>
      </w:tblGrid>
      <w:tr w:rsidR="00646176" w:rsidRPr="005A24A1" w14:paraId="459D9B7D" w14:textId="77777777" w:rsidTr="00397630">
        <w:trPr>
          <w:trHeight w:val="5819"/>
          <w:jc w:val="right"/>
        </w:trPr>
        <w:tc>
          <w:tcPr>
            <w:tcW w:w="790" w:type="dxa"/>
          </w:tcPr>
          <w:p w14:paraId="0A49F05A" w14:textId="77777777" w:rsidR="00646176" w:rsidRPr="005A24A1" w:rsidRDefault="00646176" w:rsidP="00C74ADE">
            <w:pPr>
              <w:jc w:val="both"/>
              <w:rPr>
                <w:bCs/>
                <w:color w:val="000000"/>
                <w:sz w:val="24"/>
                <w:szCs w:val="24"/>
              </w:rPr>
            </w:pPr>
          </w:p>
          <w:p w14:paraId="5196572E" w14:textId="77777777" w:rsidR="00646176" w:rsidRPr="005A24A1" w:rsidRDefault="00646176" w:rsidP="00C74ADE">
            <w:pPr>
              <w:jc w:val="both"/>
              <w:rPr>
                <w:bCs/>
                <w:color w:val="000000"/>
                <w:sz w:val="24"/>
                <w:szCs w:val="24"/>
              </w:rPr>
            </w:pPr>
            <w:r w:rsidRPr="005A24A1">
              <w:rPr>
                <w:bCs/>
                <w:color w:val="000000"/>
                <w:sz w:val="24"/>
                <w:szCs w:val="24"/>
              </w:rPr>
              <w:t>1</w:t>
            </w:r>
          </w:p>
          <w:p w14:paraId="50C3202B" w14:textId="77777777" w:rsidR="00646176" w:rsidRDefault="00646176" w:rsidP="00654334">
            <w:pPr>
              <w:jc w:val="both"/>
              <w:rPr>
                <w:bCs/>
                <w:color w:val="000000"/>
                <w:sz w:val="24"/>
                <w:szCs w:val="24"/>
              </w:rPr>
            </w:pPr>
            <w:r w:rsidRPr="005A24A1">
              <w:rPr>
                <w:bCs/>
                <w:color w:val="000000"/>
                <w:sz w:val="24"/>
                <w:szCs w:val="24"/>
              </w:rPr>
              <w:t>2</w:t>
            </w:r>
          </w:p>
          <w:p w14:paraId="1B2CA794" w14:textId="77777777" w:rsidR="00397630" w:rsidRDefault="00397630" w:rsidP="00654334">
            <w:pPr>
              <w:jc w:val="both"/>
              <w:rPr>
                <w:bCs/>
                <w:color w:val="000000"/>
                <w:sz w:val="24"/>
                <w:szCs w:val="24"/>
              </w:rPr>
            </w:pPr>
            <w:r>
              <w:rPr>
                <w:bCs/>
                <w:color w:val="000000"/>
                <w:sz w:val="24"/>
                <w:szCs w:val="24"/>
              </w:rPr>
              <w:t>3</w:t>
            </w:r>
          </w:p>
          <w:p w14:paraId="3CD01BBF" w14:textId="77777777" w:rsidR="00397630" w:rsidRDefault="00397630" w:rsidP="00654334">
            <w:pPr>
              <w:jc w:val="both"/>
              <w:rPr>
                <w:bCs/>
                <w:color w:val="000000"/>
                <w:sz w:val="24"/>
                <w:szCs w:val="24"/>
              </w:rPr>
            </w:pPr>
            <w:r>
              <w:rPr>
                <w:bCs/>
                <w:color w:val="000000"/>
                <w:sz w:val="24"/>
                <w:szCs w:val="24"/>
              </w:rPr>
              <w:t>4</w:t>
            </w:r>
          </w:p>
          <w:p w14:paraId="2D648C4D" w14:textId="77777777" w:rsidR="00397630" w:rsidRDefault="00397630" w:rsidP="00654334">
            <w:pPr>
              <w:jc w:val="both"/>
              <w:rPr>
                <w:bCs/>
                <w:color w:val="000000"/>
                <w:sz w:val="24"/>
                <w:szCs w:val="24"/>
              </w:rPr>
            </w:pPr>
            <w:r>
              <w:rPr>
                <w:bCs/>
                <w:color w:val="000000"/>
                <w:sz w:val="24"/>
                <w:szCs w:val="24"/>
              </w:rPr>
              <w:t>5</w:t>
            </w:r>
          </w:p>
          <w:p w14:paraId="39BB3995" w14:textId="77777777" w:rsidR="00397630" w:rsidRDefault="00397630" w:rsidP="00654334">
            <w:pPr>
              <w:jc w:val="both"/>
              <w:rPr>
                <w:bCs/>
                <w:color w:val="000000"/>
                <w:sz w:val="24"/>
                <w:szCs w:val="24"/>
              </w:rPr>
            </w:pPr>
            <w:r>
              <w:rPr>
                <w:bCs/>
                <w:color w:val="000000"/>
                <w:sz w:val="24"/>
                <w:szCs w:val="24"/>
              </w:rPr>
              <w:t>6</w:t>
            </w:r>
          </w:p>
          <w:p w14:paraId="41222094" w14:textId="77777777" w:rsidR="00397630" w:rsidRDefault="00397630" w:rsidP="00654334">
            <w:pPr>
              <w:jc w:val="both"/>
              <w:rPr>
                <w:bCs/>
                <w:color w:val="000000"/>
                <w:sz w:val="24"/>
                <w:szCs w:val="24"/>
              </w:rPr>
            </w:pPr>
            <w:r>
              <w:rPr>
                <w:bCs/>
                <w:color w:val="000000"/>
                <w:sz w:val="24"/>
                <w:szCs w:val="24"/>
              </w:rPr>
              <w:t>7</w:t>
            </w:r>
          </w:p>
          <w:p w14:paraId="245013FF" w14:textId="5548989E" w:rsidR="00397630" w:rsidRPr="00397630" w:rsidRDefault="00397630" w:rsidP="00654334">
            <w:pPr>
              <w:jc w:val="both"/>
              <w:rPr>
                <w:bCs/>
                <w:color w:val="000000"/>
                <w:sz w:val="24"/>
                <w:szCs w:val="24"/>
              </w:rPr>
            </w:pPr>
            <w:r>
              <w:rPr>
                <w:bCs/>
                <w:color w:val="000000"/>
                <w:sz w:val="24"/>
                <w:szCs w:val="24"/>
              </w:rPr>
              <w:t>8</w:t>
            </w:r>
          </w:p>
        </w:tc>
        <w:tc>
          <w:tcPr>
            <w:tcW w:w="7447" w:type="dxa"/>
            <w:shd w:val="clear" w:color="auto" w:fill="auto"/>
          </w:tcPr>
          <w:p w14:paraId="01621C72" w14:textId="6F2421CC" w:rsidR="008417F8" w:rsidRPr="00DD5BBA" w:rsidRDefault="00DD5BBA" w:rsidP="008417F8">
            <w:pPr>
              <w:rPr>
                <w:bCs/>
                <w:color w:val="000000"/>
                <w:sz w:val="24"/>
                <w:szCs w:val="24"/>
              </w:rPr>
            </w:pPr>
            <w:r w:rsidRPr="00DD5BBA">
              <w:rPr>
                <w:bCs/>
                <w:color w:val="000000"/>
                <w:sz w:val="24"/>
                <w:szCs w:val="24"/>
              </w:rPr>
              <w:t>Введение</w:t>
            </w:r>
          </w:p>
          <w:p w14:paraId="5B00E354" w14:textId="77777777" w:rsidR="00B7503C" w:rsidRPr="00DD5BBA" w:rsidRDefault="00397630" w:rsidP="008417F8">
            <w:pPr>
              <w:rPr>
                <w:bCs/>
                <w:color w:val="000000"/>
                <w:sz w:val="24"/>
                <w:szCs w:val="24"/>
              </w:rPr>
            </w:pPr>
            <w:r w:rsidRPr="00DD5BBA">
              <w:rPr>
                <w:bCs/>
                <w:color w:val="000000"/>
                <w:sz w:val="24"/>
                <w:szCs w:val="24"/>
              </w:rPr>
              <w:t>Область применения</w:t>
            </w:r>
          </w:p>
          <w:p w14:paraId="39C71F4B" w14:textId="77777777" w:rsidR="00397630" w:rsidRPr="00DD5BBA" w:rsidRDefault="00397630" w:rsidP="008417F8">
            <w:pPr>
              <w:rPr>
                <w:bCs/>
                <w:color w:val="000000"/>
                <w:sz w:val="24"/>
                <w:szCs w:val="24"/>
              </w:rPr>
            </w:pPr>
            <w:r w:rsidRPr="00DD5BBA">
              <w:rPr>
                <w:bCs/>
                <w:color w:val="000000"/>
                <w:sz w:val="24"/>
                <w:szCs w:val="24"/>
              </w:rPr>
              <w:t>Нормативные ссылки</w:t>
            </w:r>
          </w:p>
          <w:p w14:paraId="2C14EF4E" w14:textId="77777777" w:rsidR="00397630" w:rsidRPr="00DD5BBA" w:rsidRDefault="00397630" w:rsidP="008417F8">
            <w:pPr>
              <w:rPr>
                <w:bCs/>
                <w:color w:val="000000"/>
                <w:sz w:val="24"/>
                <w:szCs w:val="24"/>
              </w:rPr>
            </w:pPr>
            <w:r w:rsidRPr="00DD5BBA">
              <w:rPr>
                <w:bCs/>
                <w:color w:val="000000"/>
                <w:sz w:val="24"/>
                <w:szCs w:val="24"/>
              </w:rPr>
              <w:t>Обозначения и сокращения</w:t>
            </w:r>
          </w:p>
          <w:p w14:paraId="0691BD46" w14:textId="77777777" w:rsidR="00397630" w:rsidRPr="00DD5BBA" w:rsidRDefault="00397630" w:rsidP="008417F8">
            <w:pPr>
              <w:rPr>
                <w:bCs/>
                <w:color w:val="000000"/>
                <w:sz w:val="24"/>
                <w:szCs w:val="24"/>
              </w:rPr>
            </w:pPr>
            <w:r w:rsidRPr="00DD5BBA">
              <w:rPr>
                <w:bCs/>
                <w:color w:val="000000"/>
                <w:sz w:val="24"/>
                <w:szCs w:val="24"/>
              </w:rPr>
              <w:t>Общие положения</w:t>
            </w:r>
          </w:p>
          <w:p w14:paraId="337B0E7E" w14:textId="77777777" w:rsidR="00397630" w:rsidRPr="00DD5BBA" w:rsidRDefault="00397630" w:rsidP="008417F8">
            <w:pPr>
              <w:rPr>
                <w:bCs/>
                <w:color w:val="000000"/>
                <w:sz w:val="24"/>
                <w:szCs w:val="24"/>
              </w:rPr>
            </w:pPr>
            <w:r w:rsidRPr="00DD5BBA">
              <w:rPr>
                <w:bCs/>
                <w:color w:val="000000"/>
                <w:sz w:val="24"/>
                <w:szCs w:val="24"/>
              </w:rPr>
              <w:t>Диагностические технологии</w:t>
            </w:r>
          </w:p>
          <w:p w14:paraId="21F1FE79" w14:textId="77777777" w:rsidR="00397630" w:rsidRPr="00DD5BBA" w:rsidRDefault="00397630" w:rsidP="008417F8">
            <w:pPr>
              <w:rPr>
                <w:bCs/>
                <w:color w:val="000000"/>
                <w:sz w:val="24"/>
                <w:szCs w:val="24"/>
              </w:rPr>
            </w:pPr>
            <w:r w:rsidRPr="00DD5BBA">
              <w:rPr>
                <w:bCs/>
                <w:color w:val="000000"/>
                <w:sz w:val="24"/>
                <w:szCs w:val="24"/>
              </w:rPr>
              <w:t>Идентификация возбудителя</w:t>
            </w:r>
          </w:p>
          <w:p w14:paraId="0639FBF6" w14:textId="77777777" w:rsidR="00397630" w:rsidRPr="00DD5BBA" w:rsidRDefault="00397630" w:rsidP="008417F8">
            <w:pPr>
              <w:rPr>
                <w:bCs/>
                <w:color w:val="000000"/>
                <w:sz w:val="24"/>
                <w:szCs w:val="24"/>
              </w:rPr>
            </w:pPr>
            <w:r w:rsidRPr="00DD5BBA">
              <w:rPr>
                <w:bCs/>
                <w:color w:val="000000"/>
                <w:sz w:val="24"/>
                <w:szCs w:val="24"/>
              </w:rPr>
              <w:t>Серологические тесты</w:t>
            </w:r>
          </w:p>
          <w:p w14:paraId="063461E8" w14:textId="55B80FA0" w:rsidR="00397630" w:rsidRPr="00DD5BBA" w:rsidRDefault="00397630" w:rsidP="008417F8">
            <w:pPr>
              <w:rPr>
                <w:bCs/>
                <w:color w:val="000000"/>
                <w:sz w:val="24"/>
                <w:szCs w:val="24"/>
              </w:rPr>
            </w:pPr>
            <w:r w:rsidRPr="00DD5BBA">
              <w:rPr>
                <w:bCs/>
                <w:color w:val="000000"/>
                <w:sz w:val="24"/>
                <w:szCs w:val="24"/>
              </w:rPr>
              <w:t>Требования к вакцинам</w:t>
            </w:r>
          </w:p>
        </w:tc>
        <w:tc>
          <w:tcPr>
            <w:tcW w:w="790" w:type="dxa"/>
            <w:shd w:val="clear" w:color="auto" w:fill="auto"/>
          </w:tcPr>
          <w:p w14:paraId="7C398483" w14:textId="67F761B0" w:rsidR="00B7503C" w:rsidRPr="00B7503C" w:rsidRDefault="00B7503C" w:rsidP="00654334">
            <w:pPr>
              <w:rPr>
                <w:sz w:val="24"/>
                <w:szCs w:val="24"/>
              </w:rPr>
            </w:pPr>
            <w:r>
              <w:rPr>
                <w:sz w:val="24"/>
                <w:szCs w:val="24"/>
              </w:rPr>
              <w:t xml:space="preserve">     </w:t>
            </w:r>
          </w:p>
        </w:tc>
      </w:tr>
    </w:tbl>
    <w:p w14:paraId="38FE73CF" w14:textId="53C7C620" w:rsidR="0029571F" w:rsidRDefault="00646176" w:rsidP="00B854CB">
      <w:pPr>
        <w:widowControl/>
        <w:autoSpaceDE/>
        <w:autoSpaceDN/>
        <w:adjustRightInd/>
        <w:spacing w:after="200" w:line="276" w:lineRule="auto"/>
        <w:rPr>
          <w:b/>
          <w:sz w:val="24"/>
          <w:szCs w:val="24"/>
        </w:rPr>
      </w:pPr>
      <w:r w:rsidRPr="001863FF">
        <w:rPr>
          <w:b/>
          <w:sz w:val="24"/>
          <w:szCs w:val="24"/>
        </w:rPr>
        <w:br w:type="page"/>
      </w:r>
    </w:p>
    <w:p w14:paraId="6806FCDF" w14:textId="1C1724E3" w:rsidR="00FD46FC" w:rsidRDefault="00FD46FC" w:rsidP="00FD46FC">
      <w:pPr>
        <w:widowControl/>
        <w:autoSpaceDE/>
        <w:autoSpaceDN/>
        <w:adjustRightInd/>
        <w:jc w:val="center"/>
        <w:rPr>
          <w:b/>
          <w:sz w:val="24"/>
          <w:szCs w:val="24"/>
        </w:rPr>
      </w:pPr>
      <w:r>
        <w:rPr>
          <w:b/>
          <w:sz w:val="24"/>
          <w:szCs w:val="24"/>
        </w:rPr>
        <w:lastRenderedPageBreak/>
        <w:t>Введение</w:t>
      </w:r>
    </w:p>
    <w:p w14:paraId="705FC2E3" w14:textId="77777777" w:rsidR="00FD46FC" w:rsidRDefault="00FD46FC" w:rsidP="00FD46FC">
      <w:pPr>
        <w:widowControl/>
        <w:autoSpaceDE/>
        <w:autoSpaceDN/>
        <w:adjustRightInd/>
        <w:jc w:val="center"/>
        <w:rPr>
          <w:b/>
          <w:sz w:val="24"/>
          <w:szCs w:val="24"/>
        </w:rPr>
      </w:pPr>
    </w:p>
    <w:p w14:paraId="48A27244" w14:textId="624C5AF3" w:rsidR="00FD46FC" w:rsidRPr="00FD46FC" w:rsidRDefault="00FD46FC" w:rsidP="00FD46FC">
      <w:pPr>
        <w:pStyle w:val="af"/>
        <w:widowControl/>
        <w:numPr>
          <w:ilvl w:val="0"/>
          <w:numId w:val="17"/>
        </w:numPr>
        <w:autoSpaceDE/>
        <w:autoSpaceDN/>
        <w:adjustRightInd/>
        <w:ind w:left="0" w:firstLine="567"/>
        <w:jc w:val="both"/>
        <w:rPr>
          <w:b/>
          <w:bCs/>
          <w:sz w:val="24"/>
          <w:szCs w:val="24"/>
        </w:rPr>
      </w:pPr>
      <w:r w:rsidRPr="00FD46FC">
        <w:rPr>
          <w:b/>
          <w:bCs/>
          <w:sz w:val="24"/>
          <w:szCs w:val="24"/>
        </w:rPr>
        <w:t xml:space="preserve"> Определение болезни и способы ее передачи</w:t>
      </w:r>
    </w:p>
    <w:p w14:paraId="1B068494" w14:textId="77777777" w:rsidR="00FD46FC" w:rsidRPr="00FD46FC" w:rsidRDefault="00FD46FC" w:rsidP="00FD46FC">
      <w:pPr>
        <w:widowControl/>
        <w:autoSpaceDE/>
        <w:autoSpaceDN/>
        <w:adjustRightInd/>
        <w:ind w:firstLine="567"/>
        <w:jc w:val="both"/>
        <w:rPr>
          <w:sz w:val="24"/>
          <w:szCs w:val="24"/>
        </w:rPr>
      </w:pPr>
    </w:p>
    <w:p w14:paraId="6418EE7E" w14:textId="01315ED1" w:rsidR="00FD46FC" w:rsidRDefault="00FD46FC" w:rsidP="00FD46FC">
      <w:pPr>
        <w:widowControl/>
        <w:autoSpaceDE/>
        <w:autoSpaceDN/>
        <w:adjustRightInd/>
        <w:ind w:firstLine="567"/>
        <w:jc w:val="both"/>
        <w:rPr>
          <w:sz w:val="24"/>
          <w:szCs w:val="24"/>
          <w:lang w:bidi="ru-RU"/>
        </w:rPr>
      </w:pPr>
      <w:r w:rsidRPr="00FD46FC">
        <w:rPr>
          <w:sz w:val="24"/>
          <w:szCs w:val="24"/>
          <w:lang w:bidi="ru-RU"/>
        </w:rPr>
        <w:t>Ку-лихорадка (коксиелл</w:t>
      </w:r>
      <w:r>
        <w:rPr>
          <w:sz w:val="24"/>
          <w:szCs w:val="24"/>
          <w:lang w:bidi="ru-RU"/>
        </w:rPr>
        <w:t>е</w:t>
      </w:r>
      <w:r w:rsidRPr="00FD46FC">
        <w:rPr>
          <w:sz w:val="24"/>
          <w:szCs w:val="24"/>
          <w:lang w:bidi="ru-RU"/>
        </w:rPr>
        <w:t xml:space="preserve">з) широко распространена по всему миру за исключением Новой Зеландии. Возбудитель </w:t>
      </w:r>
      <w:proofErr w:type="spellStart"/>
      <w:r w:rsidRPr="00FD46FC">
        <w:rPr>
          <w:i/>
          <w:iCs/>
          <w:sz w:val="24"/>
          <w:szCs w:val="24"/>
          <w:lang w:bidi="en-US"/>
        </w:rPr>
        <w:t>Coxiella</w:t>
      </w:r>
      <w:proofErr w:type="spellEnd"/>
      <w:r w:rsidRPr="00FD46FC">
        <w:rPr>
          <w:i/>
          <w:iCs/>
          <w:sz w:val="24"/>
          <w:szCs w:val="24"/>
        </w:rPr>
        <w:t xml:space="preserve"> </w:t>
      </w:r>
      <w:proofErr w:type="spellStart"/>
      <w:r w:rsidRPr="00FD46FC">
        <w:rPr>
          <w:i/>
          <w:iCs/>
          <w:sz w:val="24"/>
          <w:szCs w:val="24"/>
          <w:lang w:bidi="en-US"/>
        </w:rPr>
        <w:t>burnetii</w:t>
      </w:r>
      <w:proofErr w:type="spellEnd"/>
      <w:r w:rsidRPr="00FD46FC">
        <w:rPr>
          <w:sz w:val="24"/>
          <w:szCs w:val="24"/>
        </w:rPr>
        <w:t xml:space="preserve"> </w:t>
      </w:r>
      <w:r w:rsidRPr="00FD46FC">
        <w:rPr>
          <w:sz w:val="24"/>
          <w:szCs w:val="24"/>
          <w:lang w:bidi="ru-RU"/>
        </w:rPr>
        <w:t xml:space="preserve">присутствует во всех животных царствах, включая членистоногих, но болезнь поражает в основном людей, КРС, овец и коз. Домашних жвачных считают основным резервуаром </w:t>
      </w:r>
      <w:proofErr w:type="spellStart"/>
      <w:r w:rsidRPr="00FD46FC">
        <w:rPr>
          <w:i/>
          <w:iCs/>
          <w:sz w:val="24"/>
          <w:szCs w:val="24"/>
          <w:lang w:bidi="en-US"/>
        </w:rPr>
        <w:t>Coxiella</w:t>
      </w:r>
      <w:proofErr w:type="spellEnd"/>
      <w:r w:rsidRPr="00FD46FC">
        <w:rPr>
          <w:i/>
          <w:iCs/>
          <w:sz w:val="24"/>
          <w:szCs w:val="24"/>
        </w:rPr>
        <w:t xml:space="preserve"> </w:t>
      </w:r>
      <w:proofErr w:type="spellStart"/>
      <w:r w:rsidRPr="00FD46FC">
        <w:rPr>
          <w:i/>
          <w:iCs/>
          <w:sz w:val="24"/>
          <w:szCs w:val="24"/>
          <w:lang w:bidi="en-US"/>
        </w:rPr>
        <w:t>burnetii</w:t>
      </w:r>
      <w:proofErr w:type="spellEnd"/>
      <w:r w:rsidRPr="00FD46FC">
        <w:rPr>
          <w:sz w:val="24"/>
          <w:szCs w:val="24"/>
        </w:rPr>
        <w:t xml:space="preserve">, </w:t>
      </w:r>
      <w:r w:rsidR="006E0B72">
        <w:rPr>
          <w:sz w:val="24"/>
          <w:szCs w:val="24"/>
          <w:lang w:bidi="ru-RU"/>
        </w:rPr>
        <w:t>но</w:t>
      </w:r>
      <w:r w:rsidR="005A6BBF">
        <w:rPr>
          <w:sz w:val="24"/>
          <w:szCs w:val="24"/>
          <w:lang w:bidi="ru-RU"/>
        </w:rPr>
        <w:t xml:space="preserve"> </w:t>
      </w:r>
      <w:r w:rsidR="0048640A">
        <w:rPr>
          <w:sz w:val="24"/>
          <w:szCs w:val="24"/>
          <w:lang w:bidi="ru-RU"/>
        </w:rPr>
        <w:t xml:space="preserve">и </w:t>
      </w:r>
      <w:r w:rsidRPr="00FD46FC">
        <w:rPr>
          <w:sz w:val="24"/>
          <w:szCs w:val="24"/>
          <w:lang w:bidi="ru-RU"/>
        </w:rPr>
        <w:t>кошки, собаки, кролики и птицы и пр.</w:t>
      </w:r>
      <w:r w:rsidR="005A6BBF">
        <w:rPr>
          <w:sz w:val="24"/>
          <w:szCs w:val="24"/>
          <w:lang w:bidi="ru-RU"/>
        </w:rPr>
        <w:t xml:space="preserve"> </w:t>
      </w:r>
      <w:r w:rsidRPr="00FD46FC">
        <w:rPr>
          <w:sz w:val="24"/>
          <w:szCs w:val="24"/>
          <w:lang w:bidi="ru-RU"/>
        </w:rPr>
        <w:t xml:space="preserve">участвуют в заражении человека. </w:t>
      </w:r>
      <w:r w:rsidR="0048640A">
        <w:rPr>
          <w:sz w:val="24"/>
          <w:szCs w:val="24"/>
          <w:lang w:bidi="ru-RU"/>
        </w:rPr>
        <w:t>И</w:t>
      </w:r>
      <w:r w:rsidRPr="00FD46FC">
        <w:rPr>
          <w:sz w:val="24"/>
          <w:szCs w:val="24"/>
          <w:lang w:bidi="ru-RU"/>
        </w:rPr>
        <w:t xml:space="preserve">нфекция в основном распространяется при вдыхании сухих аэрозольных частиц и при близком контакте с зараженными животными, с их тканями репродуктивной системы или другими продуктами животного происхождения, </w:t>
      </w:r>
      <w:proofErr w:type="gramStart"/>
      <w:r w:rsidRPr="00FD46FC">
        <w:rPr>
          <w:sz w:val="24"/>
          <w:szCs w:val="24"/>
          <w:lang w:bidi="ru-RU"/>
        </w:rPr>
        <w:t>например,</w:t>
      </w:r>
      <w:proofErr w:type="gramEnd"/>
      <w:r w:rsidRPr="00FD46FC">
        <w:rPr>
          <w:sz w:val="24"/>
          <w:szCs w:val="24"/>
          <w:lang w:bidi="ru-RU"/>
        </w:rPr>
        <w:t xml:space="preserve"> шерсти. Ку-лихорадка</w:t>
      </w:r>
      <w:r w:rsidR="0048640A" w:rsidRPr="0048640A">
        <w:rPr>
          <w:sz w:val="24"/>
          <w:szCs w:val="24"/>
          <w:lang w:bidi="ru-RU"/>
        </w:rPr>
        <w:t xml:space="preserve"> </w:t>
      </w:r>
      <w:r w:rsidRPr="00FD46FC">
        <w:rPr>
          <w:sz w:val="24"/>
          <w:szCs w:val="24"/>
          <w:lang w:bidi="ru-RU"/>
        </w:rPr>
        <w:t xml:space="preserve">редко передается от человека к человеку, </w:t>
      </w:r>
      <w:r w:rsidR="0048640A">
        <w:rPr>
          <w:sz w:val="24"/>
          <w:szCs w:val="24"/>
          <w:lang w:bidi="ru-RU"/>
        </w:rPr>
        <w:t>но</w:t>
      </w:r>
      <w:r w:rsidRPr="00FD46FC">
        <w:rPr>
          <w:sz w:val="24"/>
          <w:szCs w:val="24"/>
          <w:lang w:bidi="ru-RU"/>
        </w:rPr>
        <w:t xml:space="preserve"> возможно заражение во время родов, при половом контакте или переливании крови. У животных можно наблюдать вертикальную передачу вируса и заражение при половом контакте, но актуальность этих путей передачи неизвестна. </w:t>
      </w:r>
      <w:r w:rsidR="00001515">
        <w:rPr>
          <w:sz w:val="24"/>
          <w:szCs w:val="24"/>
          <w:lang w:bidi="ru-RU"/>
        </w:rPr>
        <w:t>В</w:t>
      </w:r>
      <w:r w:rsidRPr="00FD46FC">
        <w:rPr>
          <w:sz w:val="24"/>
          <w:szCs w:val="24"/>
          <w:lang w:bidi="ru-RU"/>
        </w:rPr>
        <w:t xml:space="preserve"> передаче ку-лихорадки могут участвовать членистоногие, в основном клещи. Передача может быть вызвана укусами и контактами с контаминированными частицами пыли от высохших экскрементов.</w:t>
      </w:r>
    </w:p>
    <w:p w14:paraId="6CE1AB07" w14:textId="77777777" w:rsidR="00FD46FC" w:rsidRPr="00FD46FC" w:rsidRDefault="00FD46FC" w:rsidP="00FD46FC">
      <w:pPr>
        <w:widowControl/>
        <w:autoSpaceDE/>
        <w:autoSpaceDN/>
        <w:adjustRightInd/>
        <w:ind w:firstLine="567"/>
        <w:jc w:val="both"/>
        <w:rPr>
          <w:sz w:val="24"/>
          <w:szCs w:val="24"/>
        </w:rPr>
      </w:pPr>
    </w:p>
    <w:p w14:paraId="2B82319D" w14:textId="264A01BB" w:rsidR="00FD46FC" w:rsidRPr="00FD46FC" w:rsidRDefault="00FD46FC" w:rsidP="00FD46FC">
      <w:pPr>
        <w:pStyle w:val="af"/>
        <w:widowControl/>
        <w:numPr>
          <w:ilvl w:val="0"/>
          <w:numId w:val="17"/>
        </w:numPr>
        <w:autoSpaceDE/>
        <w:autoSpaceDN/>
        <w:adjustRightInd/>
        <w:ind w:left="0" w:firstLine="567"/>
        <w:jc w:val="both"/>
        <w:rPr>
          <w:b/>
          <w:bCs/>
          <w:sz w:val="24"/>
          <w:szCs w:val="24"/>
          <w:lang w:val="en-US"/>
        </w:rPr>
      </w:pPr>
      <w:r w:rsidRPr="00FD46FC">
        <w:rPr>
          <w:b/>
          <w:bCs/>
          <w:sz w:val="24"/>
          <w:szCs w:val="24"/>
        </w:rPr>
        <w:t xml:space="preserve"> Описание</w:t>
      </w:r>
      <w:r w:rsidRPr="00FD46FC">
        <w:rPr>
          <w:b/>
          <w:bCs/>
          <w:sz w:val="24"/>
          <w:szCs w:val="24"/>
          <w:lang w:val="en-US"/>
        </w:rPr>
        <w:t xml:space="preserve"> </w:t>
      </w:r>
      <w:r w:rsidRPr="00FD46FC">
        <w:rPr>
          <w:b/>
          <w:bCs/>
          <w:sz w:val="24"/>
          <w:szCs w:val="24"/>
        </w:rPr>
        <w:t>патогена-возбудителя</w:t>
      </w:r>
    </w:p>
    <w:p w14:paraId="3CB625B5" w14:textId="77777777" w:rsidR="00FD46FC" w:rsidRPr="00FD46FC" w:rsidRDefault="00FD46FC" w:rsidP="00FD46FC">
      <w:pPr>
        <w:widowControl/>
        <w:autoSpaceDE/>
        <w:autoSpaceDN/>
        <w:adjustRightInd/>
        <w:ind w:firstLine="567"/>
        <w:jc w:val="both"/>
        <w:rPr>
          <w:sz w:val="24"/>
          <w:szCs w:val="24"/>
          <w:lang w:val="en-US"/>
        </w:rPr>
      </w:pPr>
    </w:p>
    <w:p w14:paraId="32D16A25" w14:textId="22FE5721" w:rsidR="00FD46FC" w:rsidRPr="00FD46FC" w:rsidRDefault="00FD46FC" w:rsidP="00FD46FC">
      <w:pPr>
        <w:widowControl/>
        <w:autoSpaceDE/>
        <w:autoSpaceDN/>
        <w:adjustRightInd/>
        <w:ind w:firstLine="567"/>
        <w:jc w:val="both"/>
        <w:rPr>
          <w:sz w:val="24"/>
          <w:szCs w:val="24"/>
        </w:rPr>
      </w:pPr>
      <w:r w:rsidRPr="00FD46FC">
        <w:rPr>
          <w:sz w:val="24"/>
          <w:szCs w:val="24"/>
          <w:lang w:bidi="ru-RU"/>
        </w:rPr>
        <w:t xml:space="preserve">Этиологический агент, </w:t>
      </w:r>
      <w:proofErr w:type="spellStart"/>
      <w:r w:rsidRPr="00FD46FC">
        <w:rPr>
          <w:i/>
          <w:iCs/>
          <w:sz w:val="24"/>
          <w:szCs w:val="24"/>
          <w:lang w:bidi="en-US"/>
        </w:rPr>
        <w:t>Coxiella</w:t>
      </w:r>
      <w:proofErr w:type="spellEnd"/>
      <w:r w:rsidRPr="00FD46FC">
        <w:rPr>
          <w:i/>
          <w:iCs/>
          <w:sz w:val="24"/>
          <w:szCs w:val="24"/>
        </w:rPr>
        <w:t xml:space="preserve"> </w:t>
      </w:r>
      <w:proofErr w:type="spellStart"/>
      <w:r w:rsidRPr="00FD46FC">
        <w:rPr>
          <w:i/>
          <w:iCs/>
          <w:sz w:val="24"/>
          <w:szCs w:val="24"/>
          <w:lang w:bidi="en-US"/>
        </w:rPr>
        <w:t>burnetii</w:t>
      </w:r>
      <w:proofErr w:type="spellEnd"/>
      <w:r w:rsidRPr="00FD46FC">
        <w:rPr>
          <w:i/>
          <w:iCs/>
          <w:sz w:val="24"/>
          <w:szCs w:val="24"/>
        </w:rPr>
        <w:t>,</w:t>
      </w:r>
      <w:r w:rsidRPr="00FD46FC">
        <w:rPr>
          <w:sz w:val="24"/>
          <w:szCs w:val="24"/>
        </w:rPr>
        <w:t xml:space="preserve"> </w:t>
      </w:r>
      <w:r w:rsidRPr="00FD46FC">
        <w:rPr>
          <w:sz w:val="24"/>
          <w:szCs w:val="24"/>
          <w:lang w:bidi="ru-RU"/>
        </w:rPr>
        <w:t xml:space="preserve">является </w:t>
      </w:r>
      <w:proofErr w:type="spellStart"/>
      <w:proofErr w:type="gramStart"/>
      <w:r w:rsidRPr="00FD46FC">
        <w:rPr>
          <w:sz w:val="24"/>
          <w:szCs w:val="24"/>
          <w:lang w:bidi="ru-RU"/>
        </w:rPr>
        <w:t>грам</w:t>
      </w:r>
      <w:proofErr w:type="spellEnd"/>
      <w:r w:rsidRPr="00FD46FC">
        <w:rPr>
          <w:sz w:val="24"/>
          <w:szCs w:val="24"/>
          <w:lang w:bidi="ru-RU"/>
        </w:rPr>
        <w:t>-отрицательной</w:t>
      </w:r>
      <w:proofErr w:type="gramEnd"/>
      <w:r w:rsidRPr="00FD46FC">
        <w:rPr>
          <w:sz w:val="24"/>
          <w:szCs w:val="24"/>
          <w:lang w:bidi="ru-RU"/>
        </w:rPr>
        <w:t xml:space="preserve">, облигатной внутриклеточной бактерией, приспособившейся к выживанию в </w:t>
      </w:r>
      <w:proofErr w:type="spellStart"/>
      <w:r w:rsidRPr="00FD46FC">
        <w:rPr>
          <w:sz w:val="24"/>
          <w:szCs w:val="24"/>
          <w:lang w:bidi="ru-RU"/>
        </w:rPr>
        <w:t>фаголизосоме</w:t>
      </w:r>
      <w:proofErr w:type="spellEnd"/>
      <w:r w:rsidRPr="00FD46FC">
        <w:rPr>
          <w:sz w:val="24"/>
          <w:szCs w:val="24"/>
          <w:lang w:bidi="ru-RU"/>
        </w:rPr>
        <w:t xml:space="preserve"> фагоцита. Исторически возбудитель был отнесен к семейству </w:t>
      </w:r>
      <w:proofErr w:type="spellStart"/>
      <w:r w:rsidRPr="00FD46FC">
        <w:rPr>
          <w:i/>
          <w:iCs/>
          <w:sz w:val="24"/>
          <w:szCs w:val="24"/>
          <w:lang w:bidi="en-US"/>
        </w:rPr>
        <w:t>Rickettesiaceae</w:t>
      </w:r>
      <w:proofErr w:type="spellEnd"/>
      <w:r w:rsidRPr="00FD46FC">
        <w:rPr>
          <w:i/>
          <w:iCs/>
          <w:sz w:val="24"/>
          <w:szCs w:val="24"/>
        </w:rPr>
        <w:t>.</w:t>
      </w:r>
      <w:r w:rsidRPr="00FD46FC">
        <w:rPr>
          <w:sz w:val="24"/>
          <w:szCs w:val="24"/>
        </w:rPr>
        <w:t xml:space="preserve"> </w:t>
      </w:r>
      <w:r w:rsidR="006E0B72">
        <w:rPr>
          <w:sz w:val="24"/>
          <w:szCs w:val="24"/>
          <w:lang w:bidi="ru-RU"/>
        </w:rPr>
        <w:t>Ф</w:t>
      </w:r>
      <w:r w:rsidRPr="00FD46FC">
        <w:rPr>
          <w:sz w:val="24"/>
          <w:szCs w:val="24"/>
          <w:lang w:bidi="ru-RU"/>
        </w:rPr>
        <w:t xml:space="preserve">илогенетические исследования, основанные большей частью на анализе последовательностей генов </w:t>
      </w:r>
      <w:r w:rsidRPr="00FD46FC">
        <w:rPr>
          <w:sz w:val="24"/>
          <w:szCs w:val="24"/>
        </w:rPr>
        <w:t>16</w:t>
      </w:r>
      <w:r w:rsidRPr="00FD46FC">
        <w:rPr>
          <w:sz w:val="24"/>
          <w:szCs w:val="24"/>
          <w:lang w:bidi="en-US"/>
        </w:rPr>
        <w:t>S</w:t>
      </w:r>
      <w:r w:rsidRPr="00FD46FC">
        <w:rPr>
          <w:sz w:val="24"/>
          <w:szCs w:val="24"/>
        </w:rPr>
        <w:t xml:space="preserve"> </w:t>
      </w:r>
      <w:r w:rsidRPr="00FD46FC">
        <w:rPr>
          <w:sz w:val="24"/>
          <w:szCs w:val="24"/>
          <w:lang w:bidi="ru-RU"/>
        </w:rPr>
        <w:t xml:space="preserve">рРНК, показали, что род </w:t>
      </w:r>
      <w:proofErr w:type="spellStart"/>
      <w:r w:rsidRPr="00FD46FC">
        <w:rPr>
          <w:i/>
          <w:iCs/>
          <w:sz w:val="24"/>
          <w:szCs w:val="24"/>
          <w:lang w:bidi="en-US"/>
        </w:rPr>
        <w:t>Coxiella</w:t>
      </w:r>
      <w:proofErr w:type="spellEnd"/>
      <w:r w:rsidRPr="00FD46FC">
        <w:rPr>
          <w:sz w:val="24"/>
          <w:szCs w:val="24"/>
        </w:rPr>
        <w:t xml:space="preserve"> </w:t>
      </w:r>
      <w:r w:rsidRPr="00FD46FC">
        <w:rPr>
          <w:sz w:val="24"/>
          <w:szCs w:val="24"/>
          <w:lang w:bidi="ru-RU"/>
        </w:rPr>
        <w:t xml:space="preserve">далек от рода </w:t>
      </w:r>
      <w:proofErr w:type="spellStart"/>
      <w:r w:rsidRPr="00FD46FC">
        <w:rPr>
          <w:i/>
          <w:iCs/>
          <w:sz w:val="24"/>
          <w:szCs w:val="24"/>
          <w:lang w:bidi="en-US"/>
        </w:rPr>
        <w:t>Rickettesia</w:t>
      </w:r>
      <w:proofErr w:type="spellEnd"/>
      <w:r w:rsidRPr="00FD46FC">
        <w:rPr>
          <w:i/>
          <w:iCs/>
          <w:sz w:val="24"/>
          <w:szCs w:val="24"/>
        </w:rPr>
        <w:t xml:space="preserve">, </w:t>
      </w:r>
      <w:r w:rsidRPr="00001515">
        <w:rPr>
          <w:sz w:val="24"/>
          <w:szCs w:val="24"/>
          <w:lang w:bidi="ru-RU"/>
        </w:rPr>
        <w:t xml:space="preserve">отнесенного к альфа-подразделению </w:t>
      </w:r>
      <w:proofErr w:type="spellStart"/>
      <w:r w:rsidRPr="00001515">
        <w:rPr>
          <w:sz w:val="24"/>
          <w:szCs w:val="24"/>
          <w:lang w:bidi="ru-RU"/>
        </w:rPr>
        <w:t>протеобактерий</w:t>
      </w:r>
      <w:proofErr w:type="spellEnd"/>
      <w:r w:rsidRPr="00001515">
        <w:rPr>
          <w:sz w:val="24"/>
          <w:szCs w:val="24"/>
          <w:lang w:bidi="ru-RU"/>
        </w:rPr>
        <w:t>.</w:t>
      </w:r>
      <w:r w:rsidRPr="00FD46FC">
        <w:rPr>
          <w:sz w:val="24"/>
          <w:szCs w:val="24"/>
          <w:lang w:bidi="ru-RU"/>
        </w:rPr>
        <w:t xml:space="preserve"> </w:t>
      </w:r>
      <w:proofErr w:type="spellStart"/>
      <w:r w:rsidRPr="00FD46FC">
        <w:rPr>
          <w:i/>
          <w:iCs/>
          <w:sz w:val="24"/>
          <w:szCs w:val="24"/>
          <w:lang w:bidi="en-US"/>
        </w:rPr>
        <w:t>Coxiella</w:t>
      </w:r>
      <w:proofErr w:type="spellEnd"/>
      <w:r w:rsidRPr="00FD46FC">
        <w:rPr>
          <w:i/>
          <w:iCs/>
          <w:sz w:val="24"/>
          <w:szCs w:val="24"/>
        </w:rPr>
        <w:t xml:space="preserve"> </w:t>
      </w:r>
      <w:proofErr w:type="spellStart"/>
      <w:r w:rsidRPr="00FD46FC">
        <w:rPr>
          <w:i/>
          <w:iCs/>
          <w:sz w:val="24"/>
          <w:szCs w:val="24"/>
          <w:lang w:bidi="en-US"/>
        </w:rPr>
        <w:t>burnetii</w:t>
      </w:r>
      <w:proofErr w:type="spellEnd"/>
      <w:r w:rsidRPr="00FD46FC">
        <w:rPr>
          <w:sz w:val="24"/>
          <w:szCs w:val="24"/>
        </w:rPr>
        <w:t xml:space="preserve"> </w:t>
      </w:r>
      <w:r w:rsidRPr="00FD46FC">
        <w:rPr>
          <w:sz w:val="24"/>
          <w:szCs w:val="24"/>
          <w:lang w:bidi="ru-RU"/>
        </w:rPr>
        <w:t xml:space="preserve">отнесли к семейству </w:t>
      </w:r>
      <w:proofErr w:type="spellStart"/>
      <w:r w:rsidRPr="00FD46FC">
        <w:rPr>
          <w:sz w:val="24"/>
          <w:szCs w:val="24"/>
          <w:lang w:bidi="en-US"/>
        </w:rPr>
        <w:t>Coxiellaceae</w:t>
      </w:r>
      <w:proofErr w:type="spellEnd"/>
      <w:r w:rsidRPr="00FD46FC">
        <w:rPr>
          <w:sz w:val="24"/>
          <w:szCs w:val="24"/>
        </w:rPr>
        <w:t xml:space="preserve">, </w:t>
      </w:r>
      <w:r w:rsidRPr="00FD46FC">
        <w:rPr>
          <w:sz w:val="24"/>
          <w:szCs w:val="24"/>
          <w:lang w:bidi="ru-RU"/>
        </w:rPr>
        <w:t xml:space="preserve">отряду </w:t>
      </w:r>
      <w:proofErr w:type="spellStart"/>
      <w:r w:rsidRPr="00FD46FC">
        <w:rPr>
          <w:sz w:val="24"/>
          <w:szCs w:val="24"/>
          <w:lang w:bidi="en-US"/>
        </w:rPr>
        <w:t>Legionellales</w:t>
      </w:r>
      <w:proofErr w:type="spellEnd"/>
      <w:r w:rsidRPr="00FD46FC">
        <w:rPr>
          <w:sz w:val="24"/>
          <w:szCs w:val="24"/>
        </w:rPr>
        <w:t xml:space="preserve"> </w:t>
      </w:r>
      <w:r w:rsidRPr="00FD46FC">
        <w:rPr>
          <w:sz w:val="24"/>
          <w:szCs w:val="24"/>
          <w:lang w:bidi="ru-RU"/>
        </w:rPr>
        <w:t xml:space="preserve">подразделения гамма </w:t>
      </w:r>
      <w:proofErr w:type="spellStart"/>
      <w:r w:rsidRPr="00FD46FC">
        <w:rPr>
          <w:sz w:val="24"/>
          <w:szCs w:val="24"/>
          <w:lang w:bidi="ru-RU"/>
        </w:rPr>
        <w:t>протеобактерий</w:t>
      </w:r>
      <w:proofErr w:type="spellEnd"/>
      <w:r w:rsidRPr="00FD46FC">
        <w:rPr>
          <w:sz w:val="24"/>
          <w:szCs w:val="24"/>
          <w:lang w:bidi="ru-RU"/>
        </w:rPr>
        <w:t xml:space="preserve">. Проведенное полное секвенирование генома </w:t>
      </w:r>
      <w:proofErr w:type="spellStart"/>
      <w:r w:rsidRPr="00FD46FC">
        <w:rPr>
          <w:i/>
          <w:iCs/>
          <w:sz w:val="24"/>
          <w:szCs w:val="24"/>
          <w:lang w:bidi="en-US"/>
        </w:rPr>
        <w:t>Coxiella</w:t>
      </w:r>
      <w:proofErr w:type="spellEnd"/>
      <w:r w:rsidRPr="00FD46FC">
        <w:rPr>
          <w:i/>
          <w:iCs/>
          <w:sz w:val="24"/>
          <w:szCs w:val="24"/>
        </w:rPr>
        <w:t xml:space="preserve"> </w:t>
      </w:r>
      <w:proofErr w:type="spellStart"/>
      <w:r w:rsidRPr="00FD46FC">
        <w:rPr>
          <w:i/>
          <w:iCs/>
          <w:sz w:val="24"/>
          <w:szCs w:val="24"/>
          <w:lang w:bidi="en-US"/>
        </w:rPr>
        <w:t>burnetii</w:t>
      </w:r>
      <w:proofErr w:type="spellEnd"/>
      <w:r w:rsidRPr="00FD46FC">
        <w:rPr>
          <w:sz w:val="24"/>
          <w:szCs w:val="24"/>
        </w:rPr>
        <w:t xml:space="preserve">, </w:t>
      </w:r>
      <w:r w:rsidRPr="00FD46FC">
        <w:rPr>
          <w:sz w:val="24"/>
          <w:szCs w:val="24"/>
          <w:lang w:bidi="ru-RU"/>
        </w:rPr>
        <w:t xml:space="preserve">подтвердило положение возбудителя в системе. </w:t>
      </w:r>
      <w:r w:rsidR="00001515">
        <w:rPr>
          <w:sz w:val="24"/>
          <w:szCs w:val="24"/>
          <w:lang w:bidi="ru-RU"/>
        </w:rPr>
        <w:t>Г</w:t>
      </w:r>
      <w:r w:rsidRPr="00FD46FC">
        <w:rPr>
          <w:sz w:val="24"/>
          <w:szCs w:val="24"/>
          <w:lang w:bidi="ru-RU"/>
        </w:rPr>
        <w:t xml:space="preserve">еномы изолятов </w:t>
      </w:r>
      <w:proofErr w:type="spellStart"/>
      <w:r w:rsidRPr="00FD46FC">
        <w:rPr>
          <w:i/>
          <w:iCs/>
          <w:sz w:val="24"/>
          <w:szCs w:val="24"/>
          <w:lang w:bidi="en-US"/>
        </w:rPr>
        <w:t>Coxiella</w:t>
      </w:r>
      <w:proofErr w:type="spellEnd"/>
      <w:r w:rsidRPr="00FD46FC">
        <w:rPr>
          <w:i/>
          <w:iCs/>
          <w:sz w:val="24"/>
          <w:szCs w:val="24"/>
        </w:rPr>
        <w:t xml:space="preserve"> </w:t>
      </w:r>
      <w:proofErr w:type="spellStart"/>
      <w:r w:rsidRPr="00FD46FC">
        <w:rPr>
          <w:i/>
          <w:iCs/>
          <w:sz w:val="24"/>
          <w:szCs w:val="24"/>
          <w:lang w:bidi="en-US"/>
        </w:rPr>
        <w:t>burnetii</w:t>
      </w:r>
      <w:proofErr w:type="spellEnd"/>
      <w:r w:rsidRPr="00FD46FC">
        <w:rPr>
          <w:sz w:val="24"/>
          <w:szCs w:val="24"/>
        </w:rPr>
        <w:t xml:space="preserve"> </w:t>
      </w:r>
      <w:r w:rsidRPr="00FD46FC">
        <w:rPr>
          <w:sz w:val="24"/>
          <w:szCs w:val="24"/>
          <w:lang w:bidi="ru-RU"/>
        </w:rPr>
        <w:t xml:space="preserve">из широкого спектра биологически и географически разнообразных источников отличаются высокой консервативностью, а заметный полиморфизм проявляется в виде перестановки блоков </w:t>
      </w:r>
      <w:proofErr w:type="spellStart"/>
      <w:r w:rsidRPr="00FD46FC">
        <w:rPr>
          <w:sz w:val="24"/>
          <w:szCs w:val="24"/>
          <w:lang w:bidi="ru-RU"/>
        </w:rPr>
        <w:t>синтении</w:t>
      </w:r>
      <w:proofErr w:type="spellEnd"/>
      <w:r w:rsidRPr="00FD46FC">
        <w:rPr>
          <w:sz w:val="24"/>
          <w:szCs w:val="24"/>
          <w:lang w:bidi="ru-RU"/>
        </w:rPr>
        <w:t>. Данная геномная пластичность может стать причиной различных фенотипов и представляет особый интерес для методов генотипирования</w:t>
      </w:r>
      <w:r w:rsidRPr="00FD46FC">
        <w:rPr>
          <w:sz w:val="24"/>
          <w:szCs w:val="24"/>
        </w:rPr>
        <w:t xml:space="preserve">. </w:t>
      </w:r>
      <w:r w:rsidRPr="00074C15">
        <w:rPr>
          <w:sz w:val="24"/>
          <w:szCs w:val="24"/>
          <w:lang w:bidi="ru-RU"/>
        </w:rPr>
        <w:t xml:space="preserve">В отличие от риккетсии </w:t>
      </w:r>
      <w:proofErr w:type="spellStart"/>
      <w:r w:rsidRPr="00074C15">
        <w:rPr>
          <w:i/>
          <w:iCs/>
          <w:sz w:val="24"/>
          <w:szCs w:val="24"/>
          <w:lang w:bidi="en-US"/>
        </w:rPr>
        <w:t>Coxiella</w:t>
      </w:r>
      <w:proofErr w:type="spellEnd"/>
      <w:r w:rsidRPr="00074C15">
        <w:rPr>
          <w:i/>
          <w:iCs/>
          <w:sz w:val="24"/>
          <w:szCs w:val="24"/>
        </w:rPr>
        <w:t xml:space="preserve"> </w:t>
      </w:r>
      <w:proofErr w:type="spellStart"/>
      <w:r w:rsidRPr="00074C15">
        <w:rPr>
          <w:i/>
          <w:iCs/>
          <w:sz w:val="24"/>
          <w:szCs w:val="24"/>
          <w:lang w:bidi="en-US"/>
        </w:rPr>
        <w:t>burnetii</w:t>
      </w:r>
      <w:proofErr w:type="spellEnd"/>
      <w:r w:rsidRPr="00074C15">
        <w:rPr>
          <w:sz w:val="24"/>
          <w:szCs w:val="24"/>
        </w:rPr>
        <w:t xml:space="preserve"> </w:t>
      </w:r>
      <w:r w:rsidRPr="00074C15">
        <w:rPr>
          <w:sz w:val="24"/>
          <w:szCs w:val="24"/>
          <w:lang w:bidi="ru-RU"/>
        </w:rPr>
        <w:t>образует небольшую, плотную, высокоустойчивую споро-подобную форму</w:t>
      </w:r>
      <w:r w:rsidRPr="00074C15">
        <w:rPr>
          <w:sz w:val="24"/>
          <w:szCs w:val="24"/>
        </w:rPr>
        <w:t xml:space="preserve">. </w:t>
      </w:r>
      <w:r w:rsidRPr="00074C15">
        <w:rPr>
          <w:sz w:val="24"/>
          <w:szCs w:val="24"/>
          <w:lang w:bidi="ru-RU"/>
        </w:rPr>
        <w:t>Данная способность объясняется существованием вариантов</w:t>
      </w:r>
      <w:r w:rsidRPr="00FD46FC">
        <w:rPr>
          <w:sz w:val="24"/>
          <w:szCs w:val="24"/>
          <w:lang w:bidi="ru-RU"/>
        </w:rPr>
        <w:t xml:space="preserve"> цикла развития </w:t>
      </w:r>
      <w:proofErr w:type="spellStart"/>
      <w:r w:rsidRPr="00FD46FC">
        <w:rPr>
          <w:i/>
          <w:iCs/>
          <w:sz w:val="24"/>
          <w:szCs w:val="24"/>
          <w:lang w:bidi="en-US"/>
        </w:rPr>
        <w:t>Coxiella</w:t>
      </w:r>
      <w:proofErr w:type="spellEnd"/>
      <w:r w:rsidRPr="00FD46FC">
        <w:rPr>
          <w:i/>
          <w:iCs/>
          <w:sz w:val="24"/>
          <w:szCs w:val="24"/>
        </w:rPr>
        <w:t xml:space="preserve"> </w:t>
      </w:r>
      <w:proofErr w:type="spellStart"/>
      <w:r w:rsidRPr="00FD46FC">
        <w:rPr>
          <w:i/>
          <w:iCs/>
          <w:sz w:val="24"/>
          <w:szCs w:val="24"/>
          <w:lang w:bidi="en-US"/>
        </w:rPr>
        <w:t>burnetii</w:t>
      </w:r>
      <w:proofErr w:type="spellEnd"/>
      <w:r w:rsidRPr="00FD46FC">
        <w:rPr>
          <w:sz w:val="24"/>
          <w:szCs w:val="24"/>
        </w:rPr>
        <w:t xml:space="preserve">, </w:t>
      </w:r>
      <w:r w:rsidRPr="00FD46FC">
        <w:rPr>
          <w:sz w:val="24"/>
          <w:szCs w:val="24"/>
          <w:lang w:bidi="ru-RU"/>
        </w:rPr>
        <w:t xml:space="preserve">описанных в исследованиях </w:t>
      </w:r>
      <w:proofErr w:type="spellStart"/>
      <w:r w:rsidRPr="00FD46FC">
        <w:rPr>
          <w:sz w:val="24"/>
          <w:szCs w:val="24"/>
          <w:lang w:bidi="en-US"/>
        </w:rPr>
        <w:t>in</w:t>
      </w:r>
      <w:r w:rsidRPr="00FD46FC">
        <w:rPr>
          <w:sz w:val="24"/>
          <w:szCs w:val="24"/>
        </w:rPr>
        <w:t>-</w:t>
      </w:r>
      <w:r w:rsidRPr="00FD46FC">
        <w:rPr>
          <w:sz w:val="24"/>
          <w:szCs w:val="24"/>
          <w:lang w:bidi="en-US"/>
        </w:rPr>
        <w:t>vitro</w:t>
      </w:r>
      <w:proofErr w:type="spellEnd"/>
      <w:r w:rsidRPr="00FD46FC">
        <w:rPr>
          <w:sz w:val="24"/>
          <w:szCs w:val="24"/>
        </w:rPr>
        <w:t xml:space="preserve">: </w:t>
      </w:r>
      <w:r w:rsidRPr="00FD46FC">
        <w:rPr>
          <w:sz w:val="24"/>
          <w:szCs w:val="24"/>
          <w:lang w:bidi="ru-RU"/>
        </w:rPr>
        <w:t xml:space="preserve">крупноклеточные варианты </w:t>
      </w:r>
      <w:r w:rsidRPr="00FD46FC">
        <w:rPr>
          <w:sz w:val="24"/>
          <w:szCs w:val="24"/>
        </w:rPr>
        <w:t>(</w:t>
      </w:r>
      <w:r w:rsidRPr="00FD46FC">
        <w:rPr>
          <w:sz w:val="24"/>
          <w:szCs w:val="24"/>
          <w:lang w:bidi="en-US"/>
        </w:rPr>
        <w:t>LCV</w:t>
      </w:r>
      <w:r w:rsidRPr="00FD46FC">
        <w:rPr>
          <w:sz w:val="24"/>
          <w:szCs w:val="24"/>
        </w:rPr>
        <w:t xml:space="preserve">), </w:t>
      </w:r>
      <w:r w:rsidRPr="00FD46FC">
        <w:rPr>
          <w:sz w:val="24"/>
          <w:szCs w:val="24"/>
          <w:lang w:bidi="ru-RU"/>
        </w:rPr>
        <w:t xml:space="preserve">мелкоклеточные варианты </w:t>
      </w:r>
      <w:r w:rsidRPr="00FD46FC">
        <w:rPr>
          <w:sz w:val="24"/>
          <w:szCs w:val="24"/>
        </w:rPr>
        <w:t>(</w:t>
      </w:r>
      <w:r w:rsidRPr="00FD46FC">
        <w:rPr>
          <w:sz w:val="24"/>
          <w:szCs w:val="24"/>
          <w:lang w:bidi="en-US"/>
        </w:rPr>
        <w:t>SCV</w:t>
      </w:r>
      <w:r w:rsidRPr="00FD46FC">
        <w:rPr>
          <w:sz w:val="24"/>
          <w:szCs w:val="24"/>
        </w:rPr>
        <w:t xml:space="preserve">) </w:t>
      </w:r>
      <w:r w:rsidRPr="00FD46FC">
        <w:rPr>
          <w:sz w:val="24"/>
          <w:szCs w:val="24"/>
          <w:lang w:bidi="ru-RU"/>
        </w:rPr>
        <w:t xml:space="preserve">и низкоплотные клетки </w:t>
      </w:r>
      <w:r w:rsidRPr="00FD46FC">
        <w:rPr>
          <w:sz w:val="24"/>
          <w:szCs w:val="24"/>
        </w:rPr>
        <w:t>(</w:t>
      </w:r>
      <w:r w:rsidRPr="00FD46FC">
        <w:rPr>
          <w:sz w:val="24"/>
          <w:szCs w:val="24"/>
          <w:lang w:bidi="en-US"/>
        </w:rPr>
        <w:t>SDC</w:t>
      </w:r>
      <w:r w:rsidRPr="00FD46FC">
        <w:rPr>
          <w:sz w:val="24"/>
          <w:szCs w:val="24"/>
        </w:rPr>
        <w:t xml:space="preserve">) </w:t>
      </w:r>
      <w:r w:rsidRPr="00FD46FC">
        <w:rPr>
          <w:sz w:val="24"/>
          <w:szCs w:val="24"/>
          <w:lang w:bidi="ru-RU"/>
        </w:rPr>
        <w:t xml:space="preserve">шириной </w:t>
      </w:r>
      <w:r w:rsidRPr="00FD46FC">
        <w:rPr>
          <w:sz w:val="24"/>
          <w:szCs w:val="24"/>
        </w:rPr>
        <w:t xml:space="preserve">0,2 </w:t>
      </w:r>
      <w:r w:rsidRPr="00FD46FC">
        <w:rPr>
          <w:sz w:val="24"/>
          <w:szCs w:val="24"/>
          <w:lang w:bidi="ru-RU"/>
        </w:rPr>
        <w:t xml:space="preserve">мкм, длиной </w:t>
      </w:r>
      <w:proofErr w:type="gramStart"/>
      <w:r w:rsidRPr="00FD46FC">
        <w:rPr>
          <w:sz w:val="24"/>
          <w:szCs w:val="24"/>
          <w:lang w:bidi="ru-RU"/>
        </w:rPr>
        <w:t>0,5</w:t>
      </w:r>
      <w:r w:rsidR="0048640A">
        <w:rPr>
          <w:sz w:val="24"/>
          <w:szCs w:val="24"/>
          <w:lang w:bidi="ru-RU"/>
        </w:rPr>
        <w:t xml:space="preserve"> – </w:t>
      </w:r>
      <w:r w:rsidRPr="00FD46FC">
        <w:rPr>
          <w:sz w:val="24"/>
          <w:szCs w:val="24"/>
          <w:lang w:bidi="ru-RU"/>
        </w:rPr>
        <w:t>2</w:t>
      </w:r>
      <w:proofErr w:type="gramEnd"/>
      <w:r w:rsidRPr="00FD46FC">
        <w:rPr>
          <w:sz w:val="24"/>
          <w:szCs w:val="24"/>
          <w:lang w:bidi="ru-RU"/>
        </w:rPr>
        <w:t xml:space="preserve"> мкм, или диаметром 0,4</w:t>
      </w:r>
      <w:r w:rsidR="0048640A">
        <w:rPr>
          <w:sz w:val="24"/>
          <w:szCs w:val="24"/>
          <w:lang w:bidi="ru-RU"/>
        </w:rPr>
        <w:t xml:space="preserve"> – </w:t>
      </w:r>
      <w:r w:rsidRPr="00FD46FC">
        <w:rPr>
          <w:sz w:val="24"/>
          <w:szCs w:val="24"/>
          <w:lang w:bidi="ru-RU"/>
        </w:rPr>
        <w:t>0,7 мкм</w:t>
      </w:r>
      <w:r w:rsidRPr="00FD46FC">
        <w:rPr>
          <w:sz w:val="24"/>
          <w:szCs w:val="24"/>
        </w:rPr>
        <w:t xml:space="preserve">. </w:t>
      </w:r>
      <w:r w:rsidRPr="00FD46FC">
        <w:rPr>
          <w:sz w:val="24"/>
          <w:szCs w:val="24"/>
          <w:lang w:bidi="en-US"/>
        </w:rPr>
        <w:t>SDC</w:t>
      </w:r>
      <w:r w:rsidRPr="00FD46FC">
        <w:rPr>
          <w:sz w:val="24"/>
          <w:szCs w:val="24"/>
        </w:rPr>
        <w:t xml:space="preserve"> и </w:t>
      </w:r>
      <w:r w:rsidRPr="00FD46FC">
        <w:rPr>
          <w:sz w:val="24"/>
          <w:szCs w:val="24"/>
          <w:lang w:bidi="en-US"/>
        </w:rPr>
        <w:t>SCV</w:t>
      </w:r>
      <w:r w:rsidRPr="00FD46FC">
        <w:rPr>
          <w:sz w:val="24"/>
          <w:szCs w:val="24"/>
        </w:rPr>
        <w:t xml:space="preserve"> </w:t>
      </w:r>
      <w:r w:rsidRPr="00FD46FC">
        <w:rPr>
          <w:sz w:val="24"/>
          <w:szCs w:val="24"/>
          <w:lang w:bidi="ru-RU"/>
        </w:rPr>
        <w:t>представляют собой небольшие морфологические варианты бактерий, которые с большой долей вероятности способны выживать вне клеток в виде инфекционных частиц, данная черта важна для выживания в окружающей среде и дальнейшей передачи</w:t>
      </w:r>
      <w:r w:rsidRPr="00FD46FC">
        <w:rPr>
          <w:sz w:val="24"/>
          <w:szCs w:val="24"/>
        </w:rPr>
        <w:t>.</w:t>
      </w:r>
    </w:p>
    <w:p w14:paraId="26E1DBAB" w14:textId="4C7A8129" w:rsidR="00FD46FC" w:rsidRPr="00FD46FC" w:rsidRDefault="0048640A" w:rsidP="00FD46FC">
      <w:pPr>
        <w:widowControl/>
        <w:autoSpaceDE/>
        <w:autoSpaceDN/>
        <w:adjustRightInd/>
        <w:ind w:firstLine="567"/>
        <w:jc w:val="both"/>
        <w:rPr>
          <w:sz w:val="24"/>
          <w:szCs w:val="24"/>
        </w:rPr>
      </w:pPr>
      <w:r>
        <w:rPr>
          <w:sz w:val="24"/>
          <w:szCs w:val="24"/>
          <w:lang w:bidi="ru-RU"/>
        </w:rPr>
        <w:t>О</w:t>
      </w:r>
      <w:r w:rsidR="00FD46FC" w:rsidRPr="008B5C1A">
        <w:rPr>
          <w:sz w:val="24"/>
          <w:szCs w:val="24"/>
          <w:lang w:bidi="ru-RU"/>
        </w:rPr>
        <w:t xml:space="preserve">тличительной чертой </w:t>
      </w:r>
      <w:proofErr w:type="spellStart"/>
      <w:r w:rsidR="00FD46FC" w:rsidRPr="008B5C1A">
        <w:rPr>
          <w:i/>
          <w:iCs/>
          <w:sz w:val="24"/>
          <w:szCs w:val="24"/>
          <w:lang w:bidi="en-US"/>
        </w:rPr>
        <w:t>Coxiella</w:t>
      </w:r>
      <w:proofErr w:type="spellEnd"/>
      <w:r w:rsidR="00FD46FC" w:rsidRPr="008B5C1A">
        <w:rPr>
          <w:i/>
          <w:iCs/>
          <w:sz w:val="24"/>
          <w:szCs w:val="24"/>
        </w:rPr>
        <w:t xml:space="preserve"> </w:t>
      </w:r>
      <w:proofErr w:type="spellStart"/>
      <w:r w:rsidR="00FD46FC" w:rsidRPr="008B5C1A">
        <w:rPr>
          <w:i/>
          <w:iCs/>
          <w:sz w:val="24"/>
          <w:szCs w:val="24"/>
          <w:lang w:bidi="en-US"/>
        </w:rPr>
        <w:t>burnetii</w:t>
      </w:r>
      <w:proofErr w:type="spellEnd"/>
      <w:r w:rsidR="00FD46FC" w:rsidRPr="008B5C1A">
        <w:rPr>
          <w:sz w:val="24"/>
          <w:szCs w:val="24"/>
        </w:rPr>
        <w:t xml:space="preserve"> </w:t>
      </w:r>
      <w:r w:rsidR="00FD46FC" w:rsidRPr="008B5C1A">
        <w:rPr>
          <w:sz w:val="24"/>
          <w:szCs w:val="24"/>
          <w:lang w:bidi="ru-RU"/>
        </w:rPr>
        <w:t xml:space="preserve">является наличие двух антигенных форм: патогенная фаза </w:t>
      </w:r>
      <w:r w:rsidR="00FD46FC" w:rsidRPr="008B5C1A">
        <w:rPr>
          <w:sz w:val="24"/>
          <w:szCs w:val="24"/>
          <w:lang w:bidi="en-US"/>
        </w:rPr>
        <w:t>I</w:t>
      </w:r>
      <w:r w:rsidR="00FD46FC" w:rsidRPr="008B5C1A">
        <w:rPr>
          <w:sz w:val="24"/>
          <w:szCs w:val="24"/>
        </w:rPr>
        <w:t xml:space="preserve">, </w:t>
      </w:r>
      <w:r w:rsidR="00FD46FC" w:rsidRPr="008B5C1A">
        <w:rPr>
          <w:sz w:val="24"/>
          <w:szCs w:val="24"/>
          <w:lang w:bidi="ru-RU"/>
        </w:rPr>
        <w:t xml:space="preserve">выделенная у зараженных животных или людей, и </w:t>
      </w:r>
      <w:proofErr w:type="spellStart"/>
      <w:r w:rsidR="00FD46FC" w:rsidRPr="008B5C1A">
        <w:rPr>
          <w:sz w:val="24"/>
          <w:szCs w:val="24"/>
          <w:lang w:bidi="ru-RU"/>
        </w:rPr>
        <w:t>аттенуированная</w:t>
      </w:r>
      <w:proofErr w:type="spellEnd"/>
      <w:r w:rsidR="00FD46FC" w:rsidRPr="008B5C1A">
        <w:rPr>
          <w:sz w:val="24"/>
          <w:szCs w:val="24"/>
          <w:lang w:bidi="ru-RU"/>
        </w:rPr>
        <w:t xml:space="preserve"> фаза II, полученная при повторных </w:t>
      </w:r>
      <w:proofErr w:type="spellStart"/>
      <w:r w:rsidR="00FD46FC" w:rsidRPr="008B5C1A">
        <w:rPr>
          <w:i/>
          <w:iCs/>
          <w:sz w:val="24"/>
          <w:szCs w:val="24"/>
          <w:lang w:bidi="en-US"/>
        </w:rPr>
        <w:t>in</w:t>
      </w:r>
      <w:r w:rsidR="00FD46FC" w:rsidRPr="008B5C1A">
        <w:rPr>
          <w:i/>
          <w:iCs/>
          <w:sz w:val="24"/>
          <w:szCs w:val="24"/>
        </w:rPr>
        <w:t>-</w:t>
      </w:r>
      <w:r w:rsidR="00FD46FC" w:rsidRPr="008B5C1A">
        <w:rPr>
          <w:i/>
          <w:iCs/>
          <w:sz w:val="24"/>
          <w:szCs w:val="24"/>
          <w:lang w:bidi="en-US"/>
        </w:rPr>
        <w:t>ovo</w:t>
      </w:r>
      <w:proofErr w:type="spellEnd"/>
      <w:r w:rsidR="00FD46FC" w:rsidRPr="008B5C1A">
        <w:rPr>
          <w:i/>
          <w:iCs/>
          <w:sz w:val="24"/>
          <w:szCs w:val="24"/>
        </w:rPr>
        <w:t xml:space="preserve"> </w:t>
      </w:r>
      <w:r w:rsidR="00FD46FC" w:rsidRPr="008B5C1A">
        <w:rPr>
          <w:i/>
          <w:iCs/>
          <w:sz w:val="24"/>
          <w:szCs w:val="24"/>
          <w:lang w:bidi="ru-RU"/>
        </w:rPr>
        <w:t xml:space="preserve">и </w:t>
      </w:r>
      <w:proofErr w:type="spellStart"/>
      <w:r w:rsidR="00FD46FC" w:rsidRPr="008B5C1A">
        <w:rPr>
          <w:i/>
          <w:iCs/>
          <w:sz w:val="24"/>
          <w:szCs w:val="24"/>
          <w:lang w:bidi="en-US"/>
        </w:rPr>
        <w:t>in</w:t>
      </w:r>
      <w:r w:rsidR="00FD46FC" w:rsidRPr="008B5C1A">
        <w:rPr>
          <w:i/>
          <w:iCs/>
          <w:sz w:val="24"/>
          <w:szCs w:val="24"/>
        </w:rPr>
        <w:t>-</w:t>
      </w:r>
      <w:r w:rsidR="00FD46FC" w:rsidRPr="008B5C1A">
        <w:rPr>
          <w:i/>
          <w:iCs/>
          <w:sz w:val="24"/>
          <w:szCs w:val="24"/>
          <w:lang w:bidi="en-US"/>
        </w:rPr>
        <w:t>vitro</w:t>
      </w:r>
      <w:proofErr w:type="spellEnd"/>
      <w:r w:rsidR="00FD46FC" w:rsidRPr="008B5C1A">
        <w:rPr>
          <w:sz w:val="24"/>
          <w:szCs w:val="24"/>
        </w:rPr>
        <w:t xml:space="preserve"> </w:t>
      </w:r>
      <w:r w:rsidR="00FD46FC" w:rsidRPr="008B5C1A">
        <w:rPr>
          <w:sz w:val="24"/>
          <w:szCs w:val="24"/>
          <w:lang w:bidi="ru-RU"/>
        </w:rPr>
        <w:t xml:space="preserve">пассажах. Во время серийных пассажей отмечают изменение </w:t>
      </w:r>
      <w:proofErr w:type="spellStart"/>
      <w:r w:rsidR="00FD46FC" w:rsidRPr="008B5C1A">
        <w:rPr>
          <w:sz w:val="24"/>
          <w:szCs w:val="24"/>
          <w:lang w:bidi="ru-RU"/>
        </w:rPr>
        <w:t>липополисахаридов</w:t>
      </w:r>
      <w:proofErr w:type="spellEnd"/>
      <w:r w:rsidR="00FD46FC" w:rsidRPr="008B5C1A">
        <w:rPr>
          <w:sz w:val="24"/>
          <w:szCs w:val="24"/>
          <w:lang w:bidi="ru-RU"/>
        </w:rPr>
        <w:t xml:space="preserve"> (ЛСП): клетки</w:t>
      </w:r>
      <w:r w:rsidR="00FD46FC" w:rsidRPr="00FD46FC">
        <w:rPr>
          <w:sz w:val="24"/>
          <w:szCs w:val="24"/>
          <w:lang w:bidi="ru-RU"/>
        </w:rPr>
        <w:t xml:space="preserve"> первой фазы с полноразмерными О-цепями ЛСП, изменяются в промежуточные фазы с сокращающейся длиной О-цепи ЛСП и затем в фазу II с сокращенными ЛСП. </w:t>
      </w:r>
      <w:r>
        <w:rPr>
          <w:sz w:val="24"/>
          <w:szCs w:val="24"/>
          <w:lang w:bidi="ru-RU"/>
        </w:rPr>
        <w:t>Д</w:t>
      </w:r>
      <w:r w:rsidR="00FD46FC" w:rsidRPr="00FD46FC">
        <w:rPr>
          <w:sz w:val="24"/>
          <w:szCs w:val="24"/>
          <w:lang w:bidi="ru-RU"/>
        </w:rPr>
        <w:t>линная фаза I ЛСП содержит часть фазы II. Втор</w:t>
      </w:r>
      <w:r>
        <w:rPr>
          <w:sz w:val="24"/>
          <w:szCs w:val="24"/>
          <w:lang w:bidi="ru-RU"/>
        </w:rPr>
        <w:t xml:space="preserve">ая фаза – </w:t>
      </w:r>
      <w:r w:rsidR="00FD46FC" w:rsidRPr="00FD46FC">
        <w:rPr>
          <w:sz w:val="24"/>
          <w:szCs w:val="24"/>
          <w:lang w:bidi="ru-RU"/>
        </w:rPr>
        <w:t>ключев</w:t>
      </w:r>
      <w:r>
        <w:rPr>
          <w:sz w:val="24"/>
          <w:szCs w:val="24"/>
          <w:lang w:bidi="ru-RU"/>
        </w:rPr>
        <w:t>ой</w:t>
      </w:r>
      <w:r w:rsidR="00FD46FC" w:rsidRPr="00FD46FC">
        <w:rPr>
          <w:sz w:val="24"/>
          <w:szCs w:val="24"/>
          <w:lang w:bidi="ru-RU"/>
        </w:rPr>
        <w:t xml:space="preserve"> </w:t>
      </w:r>
      <w:proofErr w:type="spellStart"/>
      <w:r w:rsidR="00FD46FC" w:rsidRPr="00FD46FC">
        <w:rPr>
          <w:sz w:val="24"/>
          <w:szCs w:val="24"/>
          <w:lang w:bidi="ru-RU"/>
        </w:rPr>
        <w:t>иммуногенный</w:t>
      </w:r>
      <w:proofErr w:type="spellEnd"/>
      <w:r w:rsidR="00FD46FC" w:rsidRPr="00FD46FC">
        <w:rPr>
          <w:sz w:val="24"/>
          <w:szCs w:val="24"/>
          <w:lang w:bidi="ru-RU"/>
        </w:rPr>
        <w:t xml:space="preserve"> детерминант. </w:t>
      </w:r>
    </w:p>
    <w:p w14:paraId="41B4FAE0" w14:textId="77777777" w:rsidR="00FD46FC" w:rsidRPr="00FD46FC" w:rsidRDefault="00FD46FC" w:rsidP="00FD46FC">
      <w:pPr>
        <w:widowControl/>
        <w:autoSpaceDE/>
        <w:autoSpaceDN/>
        <w:adjustRightInd/>
        <w:ind w:firstLine="567"/>
        <w:jc w:val="both"/>
        <w:rPr>
          <w:sz w:val="24"/>
          <w:szCs w:val="24"/>
        </w:rPr>
      </w:pPr>
    </w:p>
    <w:p w14:paraId="57092F5A" w14:textId="1DD8AB49" w:rsidR="00FD46FC" w:rsidRPr="00FD46FC" w:rsidRDefault="00FD46FC" w:rsidP="00FD46FC">
      <w:pPr>
        <w:widowControl/>
        <w:numPr>
          <w:ilvl w:val="0"/>
          <w:numId w:val="17"/>
        </w:numPr>
        <w:autoSpaceDE/>
        <w:autoSpaceDN/>
        <w:adjustRightInd/>
        <w:ind w:left="0" w:firstLine="567"/>
        <w:jc w:val="both"/>
        <w:rPr>
          <w:b/>
          <w:bCs/>
          <w:sz w:val="24"/>
          <w:szCs w:val="24"/>
          <w:lang w:val="en-US"/>
        </w:rPr>
      </w:pPr>
      <w:r w:rsidRPr="00FD46FC">
        <w:rPr>
          <w:b/>
          <w:bCs/>
          <w:sz w:val="24"/>
          <w:szCs w:val="24"/>
        </w:rPr>
        <w:lastRenderedPageBreak/>
        <w:t xml:space="preserve"> Описание</w:t>
      </w:r>
      <w:r w:rsidRPr="00FD46FC">
        <w:rPr>
          <w:b/>
          <w:bCs/>
          <w:sz w:val="24"/>
          <w:szCs w:val="24"/>
          <w:lang w:val="en-US"/>
        </w:rPr>
        <w:t xml:space="preserve"> </w:t>
      </w:r>
      <w:r w:rsidRPr="00FD46FC">
        <w:rPr>
          <w:b/>
          <w:bCs/>
          <w:sz w:val="24"/>
          <w:szCs w:val="24"/>
        </w:rPr>
        <w:t>болезни у людей</w:t>
      </w:r>
    </w:p>
    <w:p w14:paraId="00D6CA4A" w14:textId="77777777" w:rsidR="00FD46FC" w:rsidRPr="00FD46FC" w:rsidRDefault="00FD46FC" w:rsidP="00FD46FC">
      <w:pPr>
        <w:widowControl/>
        <w:autoSpaceDE/>
        <w:autoSpaceDN/>
        <w:adjustRightInd/>
        <w:ind w:left="567"/>
        <w:jc w:val="both"/>
        <w:rPr>
          <w:sz w:val="24"/>
          <w:szCs w:val="24"/>
          <w:lang w:val="en-US"/>
        </w:rPr>
      </w:pPr>
    </w:p>
    <w:p w14:paraId="166A7095" w14:textId="12B9DD76" w:rsidR="00FD46FC" w:rsidRPr="00FD46FC" w:rsidRDefault="00FD46FC" w:rsidP="00FD46FC">
      <w:pPr>
        <w:widowControl/>
        <w:autoSpaceDE/>
        <w:autoSpaceDN/>
        <w:adjustRightInd/>
        <w:ind w:firstLine="567"/>
        <w:jc w:val="both"/>
        <w:rPr>
          <w:sz w:val="24"/>
          <w:szCs w:val="24"/>
        </w:rPr>
      </w:pPr>
      <w:r w:rsidRPr="00FD46FC">
        <w:rPr>
          <w:sz w:val="24"/>
          <w:szCs w:val="24"/>
          <w:lang w:bidi="ru-RU"/>
        </w:rPr>
        <w:t>Ку-лихорадка является зоонозом. У людей инфекция проявляется в острой, клинической и субклинической форме</w:t>
      </w:r>
      <w:r w:rsidRPr="00FD46FC">
        <w:rPr>
          <w:sz w:val="24"/>
          <w:szCs w:val="24"/>
        </w:rPr>
        <w:t xml:space="preserve">. </w:t>
      </w:r>
      <w:r w:rsidRPr="00FD46FC">
        <w:rPr>
          <w:sz w:val="24"/>
          <w:szCs w:val="24"/>
          <w:lang w:bidi="ru-RU"/>
        </w:rPr>
        <w:t xml:space="preserve">Диагностика и лечение часто запаздывают из-за различных и неспецифических клинических проявлений. Острые формы могут ограничиться симптоматикой гриппа, а могут проявляться как пневмония или гранулематозный гепатит, требующие госпитализации. Хроническая форма ку-лихорадки в основном характеризуется эндокардитом, </w:t>
      </w:r>
      <w:proofErr w:type="spellStart"/>
      <w:r w:rsidRPr="00FD46FC">
        <w:rPr>
          <w:sz w:val="24"/>
          <w:szCs w:val="24"/>
          <w:lang w:bidi="ru-RU"/>
        </w:rPr>
        <w:t>вальвулярными</w:t>
      </w:r>
      <w:proofErr w:type="spellEnd"/>
      <w:r w:rsidRPr="00FD46FC">
        <w:rPr>
          <w:sz w:val="24"/>
          <w:szCs w:val="24"/>
          <w:lang w:bidi="ru-RU"/>
        </w:rPr>
        <w:t xml:space="preserve">, васкулярными или </w:t>
      </w:r>
      <w:proofErr w:type="spellStart"/>
      <w:r w:rsidRPr="00FD46FC">
        <w:rPr>
          <w:sz w:val="24"/>
          <w:szCs w:val="24"/>
          <w:lang w:bidi="ru-RU"/>
        </w:rPr>
        <w:t>аневризматическими</w:t>
      </w:r>
      <w:proofErr w:type="spellEnd"/>
      <w:r w:rsidRPr="00FD46FC">
        <w:rPr>
          <w:sz w:val="24"/>
          <w:szCs w:val="24"/>
          <w:lang w:bidi="ru-RU"/>
        </w:rPr>
        <w:t xml:space="preserve"> инфекциями, гепатитом, пневмонией или синдромом хронической усталости. Острая форма проходит довольно быстро после надлежащего лечения антибиотиками, а хроническая форма требует длительного лечения антибиотиками (в течение двух или более лет), в сочетании с серологическим мониторингом. При отсутствии надлежащего лечения антибиотиками осложнения, вызванные хронической формой, могут быть тяжелыми и даже смертельными. </w:t>
      </w:r>
      <w:r w:rsidR="008B5C1A">
        <w:rPr>
          <w:sz w:val="24"/>
          <w:szCs w:val="24"/>
          <w:lang w:bidi="ru-RU"/>
        </w:rPr>
        <w:t>З</w:t>
      </w:r>
      <w:r w:rsidRPr="00FD46FC">
        <w:rPr>
          <w:sz w:val="24"/>
          <w:szCs w:val="24"/>
          <w:lang w:bidi="ru-RU"/>
        </w:rPr>
        <w:t xml:space="preserve">аражение беременных женщин </w:t>
      </w:r>
      <w:proofErr w:type="spellStart"/>
      <w:r w:rsidRPr="00FD46FC">
        <w:rPr>
          <w:i/>
          <w:iCs/>
          <w:sz w:val="24"/>
          <w:szCs w:val="24"/>
          <w:lang w:bidi="en-US"/>
        </w:rPr>
        <w:t>Coxiella</w:t>
      </w:r>
      <w:proofErr w:type="spellEnd"/>
      <w:r w:rsidRPr="00FD46FC">
        <w:rPr>
          <w:i/>
          <w:iCs/>
          <w:sz w:val="24"/>
          <w:szCs w:val="24"/>
        </w:rPr>
        <w:t xml:space="preserve"> </w:t>
      </w:r>
      <w:proofErr w:type="spellStart"/>
      <w:r w:rsidRPr="00FD46FC">
        <w:rPr>
          <w:i/>
          <w:iCs/>
          <w:sz w:val="24"/>
          <w:szCs w:val="24"/>
          <w:lang w:bidi="en-US"/>
        </w:rPr>
        <w:t>burnetii</w:t>
      </w:r>
      <w:proofErr w:type="spellEnd"/>
      <w:r w:rsidRPr="00FD46FC">
        <w:rPr>
          <w:sz w:val="24"/>
          <w:szCs w:val="24"/>
        </w:rPr>
        <w:t xml:space="preserve"> </w:t>
      </w:r>
      <w:r w:rsidRPr="00FD46FC">
        <w:rPr>
          <w:sz w:val="24"/>
          <w:szCs w:val="24"/>
          <w:lang w:bidi="ru-RU"/>
        </w:rPr>
        <w:t xml:space="preserve">может спровоцировать воспаление плаценты и привести к преждевременным родам, ограничениям в росте, спонтанным выкидышам или гибели плода. В целом, хроническая болезнь с большей долей вероятности поражает тех, кто находится в группе повышенного риска (например, ослабленный иммунитет или </w:t>
      </w:r>
      <w:proofErr w:type="spellStart"/>
      <w:r w:rsidRPr="00FD46FC">
        <w:rPr>
          <w:sz w:val="24"/>
          <w:szCs w:val="24"/>
          <w:lang w:bidi="ru-RU"/>
        </w:rPr>
        <w:t>вальвулопатия</w:t>
      </w:r>
      <w:proofErr w:type="spellEnd"/>
      <w:r w:rsidRPr="00FD46FC">
        <w:rPr>
          <w:sz w:val="24"/>
          <w:szCs w:val="24"/>
          <w:lang w:bidi="ru-RU"/>
        </w:rPr>
        <w:t xml:space="preserve">). Данная инфекция эндемична для многих регионов, вызывая спорадические случаи заболевания или стремительные эпидемии. Инцидентность заболевания, вероятно, выше, чем заявлена. Ку-лихорадка поражает людей всех возрастов, но чаще всего регистрируется у людей в возрасте от </w:t>
      </w:r>
      <w:proofErr w:type="gramStart"/>
      <w:r w:rsidRPr="00FD46FC">
        <w:rPr>
          <w:sz w:val="24"/>
          <w:szCs w:val="24"/>
          <w:lang w:bidi="ru-RU"/>
        </w:rPr>
        <w:t>30</w:t>
      </w:r>
      <w:r w:rsidR="006E0B72">
        <w:rPr>
          <w:sz w:val="24"/>
          <w:szCs w:val="24"/>
          <w:lang w:bidi="ru-RU"/>
        </w:rPr>
        <w:t xml:space="preserve"> – </w:t>
      </w:r>
      <w:r w:rsidRPr="00FD46FC">
        <w:rPr>
          <w:sz w:val="24"/>
          <w:szCs w:val="24"/>
          <w:lang w:bidi="ru-RU"/>
        </w:rPr>
        <w:t>60</w:t>
      </w:r>
      <w:proofErr w:type="gramEnd"/>
      <w:r w:rsidRPr="00FD46FC">
        <w:rPr>
          <w:sz w:val="24"/>
          <w:szCs w:val="24"/>
          <w:lang w:bidi="ru-RU"/>
        </w:rPr>
        <w:t xml:space="preserve"> лет. </w:t>
      </w:r>
    </w:p>
    <w:p w14:paraId="0C6DB24A" w14:textId="77777777" w:rsidR="00FD46FC" w:rsidRPr="00FD46FC" w:rsidRDefault="00FD46FC" w:rsidP="00FD46FC">
      <w:pPr>
        <w:widowControl/>
        <w:autoSpaceDE/>
        <w:autoSpaceDN/>
        <w:adjustRightInd/>
        <w:ind w:firstLine="567"/>
        <w:jc w:val="both"/>
        <w:rPr>
          <w:sz w:val="24"/>
          <w:szCs w:val="24"/>
        </w:rPr>
      </w:pPr>
    </w:p>
    <w:p w14:paraId="675D7029" w14:textId="1C2FC027" w:rsidR="00FD46FC" w:rsidRPr="00FD46FC" w:rsidRDefault="00FD46FC" w:rsidP="00FD46FC">
      <w:pPr>
        <w:widowControl/>
        <w:numPr>
          <w:ilvl w:val="0"/>
          <w:numId w:val="17"/>
        </w:numPr>
        <w:autoSpaceDE/>
        <w:autoSpaceDN/>
        <w:adjustRightInd/>
        <w:ind w:left="0" w:firstLine="567"/>
        <w:jc w:val="both"/>
        <w:rPr>
          <w:b/>
          <w:bCs/>
          <w:sz w:val="24"/>
          <w:szCs w:val="24"/>
          <w:lang w:val="en-US"/>
        </w:rPr>
      </w:pPr>
      <w:r w:rsidRPr="00FD46FC">
        <w:rPr>
          <w:b/>
          <w:bCs/>
          <w:sz w:val="24"/>
          <w:szCs w:val="24"/>
        </w:rPr>
        <w:t xml:space="preserve"> Описание болезни у животных</w:t>
      </w:r>
    </w:p>
    <w:p w14:paraId="5318323E" w14:textId="77777777" w:rsidR="00FD46FC" w:rsidRPr="00FD46FC" w:rsidRDefault="00FD46FC" w:rsidP="00FD46FC">
      <w:pPr>
        <w:widowControl/>
        <w:autoSpaceDE/>
        <w:autoSpaceDN/>
        <w:adjustRightInd/>
        <w:ind w:left="567"/>
        <w:jc w:val="both"/>
        <w:rPr>
          <w:sz w:val="24"/>
          <w:szCs w:val="24"/>
          <w:lang w:val="en-US"/>
        </w:rPr>
      </w:pPr>
    </w:p>
    <w:p w14:paraId="06A4C657" w14:textId="017A58BE" w:rsidR="00FD46FC" w:rsidRPr="00FD46FC" w:rsidRDefault="00FD46FC" w:rsidP="00FD46FC">
      <w:pPr>
        <w:widowControl/>
        <w:autoSpaceDE/>
        <w:autoSpaceDN/>
        <w:adjustRightInd/>
        <w:ind w:firstLine="567"/>
        <w:jc w:val="both"/>
        <w:rPr>
          <w:sz w:val="24"/>
          <w:szCs w:val="24"/>
        </w:rPr>
      </w:pPr>
      <w:r w:rsidRPr="00FD46FC">
        <w:rPr>
          <w:sz w:val="24"/>
          <w:szCs w:val="24"/>
          <w:lang w:bidi="ru-RU"/>
        </w:rPr>
        <w:t xml:space="preserve">У коров, овец и коз ку-лихорадка в основном связана с выкидышами на поздних сроках, проблемами с репродуктивной системой, такими как преждевременные роды, мертворожденное или слабое потомство. </w:t>
      </w:r>
      <w:proofErr w:type="spellStart"/>
      <w:r w:rsidRPr="00FD46FC">
        <w:rPr>
          <w:i/>
          <w:iCs/>
          <w:sz w:val="24"/>
          <w:szCs w:val="24"/>
          <w:lang w:bidi="en-US"/>
        </w:rPr>
        <w:t>Coxiella</w:t>
      </w:r>
      <w:proofErr w:type="spellEnd"/>
      <w:r w:rsidRPr="00FD46FC">
        <w:rPr>
          <w:i/>
          <w:iCs/>
          <w:sz w:val="24"/>
          <w:szCs w:val="24"/>
        </w:rPr>
        <w:t xml:space="preserve"> </w:t>
      </w:r>
      <w:proofErr w:type="spellStart"/>
      <w:r w:rsidRPr="00FD46FC">
        <w:rPr>
          <w:i/>
          <w:iCs/>
          <w:sz w:val="24"/>
          <w:szCs w:val="24"/>
          <w:lang w:bidi="en-US"/>
        </w:rPr>
        <w:t>burnetii</w:t>
      </w:r>
      <w:proofErr w:type="spellEnd"/>
      <w:r w:rsidRPr="00FD46FC">
        <w:rPr>
          <w:sz w:val="24"/>
          <w:szCs w:val="24"/>
        </w:rPr>
        <w:t xml:space="preserve"> </w:t>
      </w:r>
      <w:r w:rsidRPr="00FD46FC">
        <w:rPr>
          <w:sz w:val="24"/>
          <w:szCs w:val="24"/>
          <w:lang w:bidi="ru-RU"/>
        </w:rPr>
        <w:t xml:space="preserve">может быть связана с метритом и бесплодием у КРС. Учитывая недостаточную специфичность последних симптомов, не рекомендуется полагаться на них для проведения клинической диагностики ку-лихорадки. Домашние жвачные являются основными субклиническими переносчиками, но они могут выделять бактерии во внешнюю среду с различными секретами и экскретами. Во внешней среде </w:t>
      </w:r>
      <w:proofErr w:type="spellStart"/>
      <w:r w:rsidRPr="00FD46FC">
        <w:rPr>
          <w:i/>
          <w:iCs/>
          <w:sz w:val="24"/>
          <w:szCs w:val="24"/>
          <w:lang w:bidi="en-US"/>
        </w:rPr>
        <w:t>Coxiella</w:t>
      </w:r>
      <w:proofErr w:type="spellEnd"/>
      <w:r w:rsidRPr="00FD46FC">
        <w:rPr>
          <w:i/>
          <w:iCs/>
          <w:sz w:val="24"/>
          <w:szCs w:val="24"/>
        </w:rPr>
        <w:t xml:space="preserve"> </w:t>
      </w:r>
      <w:proofErr w:type="spellStart"/>
      <w:r w:rsidRPr="00FD46FC">
        <w:rPr>
          <w:i/>
          <w:iCs/>
          <w:sz w:val="24"/>
          <w:szCs w:val="24"/>
          <w:lang w:bidi="en-US"/>
        </w:rPr>
        <w:t>burnetii</w:t>
      </w:r>
      <w:proofErr w:type="spellEnd"/>
      <w:r w:rsidRPr="00FD46FC">
        <w:rPr>
          <w:sz w:val="24"/>
          <w:szCs w:val="24"/>
        </w:rPr>
        <w:t xml:space="preserve"> </w:t>
      </w:r>
      <w:r w:rsidRPr="00FD46FC">
        <w:rPr>
          <w:sz w:val="24"/>
          <w:szCs w:val="24"/>
          <w:lang w:bidi="ru-RU"/>
        </w:rPr>
        <w:t xml:space="preserve">может выживать в течение разных периодов времени, когда она и распространяется. Уровни бактериальной контаминации во внешней среде можно снизить, используя количественную </w:t>
      </w:r>
      <w:r w:rsidRPr="00FD46FC">
        <w:rPr>
          <w:sz w:val="24"/>
          <w:szCs w:val="24"/>
        </w:rPr>
        <w:t>ПЦР</w:t>
      </w:r>
      <w:r w:rsidRPr="00FD46FC">
        <w:rPr>
          <w:sz w:val="24"/>
          <w:szCs w:val="24"/>
          <w:lang w:bidi="ru-RU"/>
        </w:rPr>
        <w:t xml:space="preserve"> (полимеразная цепная реакция) для выявления ДНК </w:t>
      </w:r>
      <w:proofErr w:type="spellStart"/>
      <w:r w:rsidRPr="00FD46FC">
        <w:rPr>
          <w:i/>
          <w:iCs/>
          <w:sz w:val="24"/>
          <w:szCs w:val="24"/>
          <w:lang w:bidi="en-US"/>
        </w:rPr>
        <w:t>Coxiella</w:t>
      </w:r>
      <w:proofErr w:type="spellEnd"/>
      <w:r w:rsidRPr="00FD46FC">
        <w:rPr>
          <w:i/>
          <w:iCs/>
          <w:sz w:val="24"/>
          <w:szCs w:val="24"/>
        </w:rPr>
        <w:t xml:space="preserve"> </w:t>
      </w:r>
      <w:proofErr w:type="spellStart"/>
      <w:r w:rsidRPr="00FD46FC">
        <w:rPr>
          <w:i/>
          <w:iCs/>
          <w:sz w:val="24"/>
          <w:szCs w:val="24"/>
          <w:lang w:bidi="en-US"/>
        </w:rPr>
        <w:t>burnetii</w:t>
      </w:r>
      <w:proofErr w:type="spellEnd"/>
      <w:r w:rsidRPr="00FD46FC">
        <w:rPr>
          <w:i/>
          <w:iCs/>
          <w:sz w:val="24"/>
          <w:szCs w:val="24"/>
        </w:rPr>
        <w:t>,</w:t>
      </w:r>
      <w:r w:rsidRPr="00FD46FC">
        <w:rPr>
          <w:sz w:val="24"/>
          <w:szCs w:val="24"/>
        </w:rPr>
        <w:t xml:space="preserve"> </w:t>
      </w:r>
      <w:r w:rsidRPr="00FD46FC">
        <w:rPr>
          <w:sz w:val="24"/>
          <w:szCs w:val="24"/>
          <w:lang w:bidi="ru-RU"/>
        </w:rPr>
        <w:t xml:space="preserve">но необходим экспресс-тест для оценки жизнеспособности возбудителя, позволяющий оценить риск распространения инфекции в окружающей среде. </w:t>
      </w:r>
      <w:r w:rsidR="006E0B72">
        <w:rPr>
          <w:sz w:val="24"/>
          <w:szCs w:val="24"/>
          <w:lang w:bidi="ru-RU"/>
        </w:rPr>
        <w:t>Н</w:t>
      </w:r>
      <w:r w:rsidRPr="00FD46FC">
        <w:rPr>
          <w:sz w:val="24"/>
          <w:szCs w:val="24"/>
          <w:lang w:bidi="ru-RU"/>
        </w:rPr>
        <w:t>едостаток знаний о способах выделения вируса в окружающую среду среди жвачных затрудняет определение статуса ку-лихорадки. Довольно редки случаи выделения возбудителя с молоком, фекалиями и вагинальным секретом</w:t>
      </w:r>
      <w:r w:rsidRPr="00FD46FC">
        <w:rPr>
          <w:sz w:val="24"/>
          <w:szCs w:val="24"/>
        </w:rPr>
        <w:t xml:space="preserve">. </w:t>
      </w:r>
      <w:r w:rsidRPr="00FD46FC">
        <w:rPr>
          <w:sz w:val="24"/>
          <w:szCs w:val="24"/>
          <w:lang w:bidi="ru-RU"/>
        </w:rPr>
        <w:t>С наибольшей вероятностью вирус выделяться с вагинальным секретом в момент ягнения</w:t>
      </w:r>
      <w:r w:rsidRPr="00FD46FC">
        <w:rPr>
          <w:sz w:val="24"/>
          <w:szCs w:val="24"/>
        </w:rPr>
        <w:t xml:space="preserve">. </w:t>
      </w:r>
      <w:r w:rsidRPr="00FD46FC">
        <w:rPr>
          <w:sz w:val="24"/>
          <w:szCs w:val="24"/>
          <w:lang w:bidi="ru-RU"/>
        </w:rPr>
        <w:t xml:space="preserve">В стадах, где отмечены случаи выкидышей, вызванных </w:t>
      </w:r>
      <w:proofErr w:type="spellStart"/>
      <w:r w:rsidRPr="00FD46FC">
        <w:rPr>
          <w:i/>
          <w:iCs/>
          <w:sz w:val="24"/>
          <w:szCs w:val="24"/>
          <w:lang w:bidi="en-US"/>
        </w:rPr>
        <w:t>Coxiella</w:t>
      </w:r>
      <w:proofErr w:type="spellEnd"/>
      <w:r w:rsidRPr="00FD46FC">
        <w:rPr>
          <w:i/>
          <w:iCs/>
          <w:sz w:val="24"/>
          <w:szCs w:val="24"/>
        </w:rPr>
        <w:t xml:space="preserve"> </w:t>
      </w:r>
      <w:proofErr w:type="spellStart"/>
      <w:r w:rsidRPr="00FD46FC">
        <w:rPr>
          <w:i/>
          <w:iCs/>
          <w:sz w:val="24"/>
          <w:szCs w:val="24"/>
          <w:lang w:bidi="en-US"/>
        </w:rPr>
        <w:t>burnetii</w:t>
      </w:r>
      <w:proofErr w:type="spellEnd"/>
      <w:r w:rsidRPr="00FD46FC">
        <w:rPr>
          <w:i/>
          <w:iCs/>
          <w:sz w:val="24"/>
          <w:szCs w:val="24"/>
        </w:rPr>
        <w:t>,</w:t>
      </w:r>
      <w:r w:rsidRPr="00FD46FC">
        <w:rPr>
          <w:sz w:val="24"/>
          <w:szCs w:val="24"/>
        </w:rPr>
        <w:t xml:space="preserve"> </w:t>
      </w:r>
      <w:r w:rsidRPr="00FD46FC">
        <w:rPr>
          <w:sz w:val="24"/>
          <w:szCs w:val="24"/>
          <w:lang w:bidi="ru-RU"/>
        </w:rPr>
        <w:t>большая часть животных может выделять большие объемы бактерий, независимо от того был выкидыш или нет. Суммарные количества заметно выше, чем в стадах с субклинической формой инфекции. Во время родов, зарегистрированных после всплеска числа выкидышей, рожающие самки выделяли больше бактерий в окружающую среду по сравнению с другими самками</w:t>
      </w:r>
      <w:r w:rsidRPr="00FD46FC">
        <w:rPr>
          <w:sz w:val="24"/>
          <w:szCs w:val="24"/>
        </w:rPr>
        <w:t xml:space="preserve">. </w:t>
      </w:r>
      <w:r w:rsidRPr="00FD46FC">
        <w:rPr>
          <w:sz w:val="24"/>
          <w:szCs w:val="24"/>
          <w:lang w:bidi="ru-RU"/>
        </w:rPr>
        <w:t xml:space="preserve">Кроме того, выделение возбудителя в окружающую среду может продолжаться в течение нескольких месяцев, либо с перерывами, либо непрерывно. Наиболее интенсивно выделяют вирус те животные, у которых наблюдают непрерывную модель выделения. Эти животные в большей степени демонстрируют высоко </w:t>
      </w:r>
      <w:proofErr w:type="spellStart"/>
      <w:r w:rsidRPr="00FD46FC">
        <w:rPr>
          <w:sz w:val="24"/>
          <w:szCs w:val="24"/>
          <w:lang w:bidi="ru-RU"/>
        </w:rPr>
        <w:t>сероположительный</w:t>
      </w:r>
      <w:proofErr w:type="spellEnd"/>
      <w:r w:rsidRPr="00FD46FC">
        <w:rPr>
          <w:sz w:val="24"/>
          <w:szCs w:val="24"/>
          <w:lang w:bidi="ru-RU"/>
        </w:rPr>
        <w:t xml:space="preserve"> серологический </w:t>
      </w:r>
      <w:r w:rsidRPr="00FD46FC">
        <w:rPr>
          <w:sz w:val="24"/>
          <w:szCs w:val="24"/>
          <w:lang w:bidi="ru-RU"/>
        </w:rPr>
        <w:lastRenderedPageBreak/>
        <w:t xml:space="preserve">профиль. </w:t>
      </w:r>
      <w:r w:rsidR="008B5C1A">
        <w:rPr>
          <w:sz w:val="24"/>
          <w:szCs w:val="24"/>
          <w:lang w:bidi="ru-RU"/>
        </w:rPr>
        <w:t>В</w:t>
      </w:r>
      <w:r w:rsidRPr="00FD46FC">
        <w:rPr>
          <w:sz w:val="24"/>
          <w:szCs w:val="24"/>
          <w:lang w:bidi="ru-RU"/>
        </w:rPr>
        <w:t>ыделение и серологический ответ связаны на уровне группы, а не на уровне отдельных особей.</w:t>
      </w:r>
    </w:p>
    <w:p w14:paraId="7A59AB3A" w14:textId="77777777" w:rsidR="00FD46FC" w:rsidRPr="00FD46FC" w:rsidRDefault="00FD46FC" w:rsidP="00FD46FC">
      <w:pPr>
        <w:widowControl/>
        <w:autoSpaceDE/>
        <w:autoSpaceDN/>
        <w:adjustRightInd/>
        <w:ind w:firstLine="567"/>
        <w:jc w:val="both"/>
        <w:rPr>
          <w:sz w:val="24"/>
          <w:szCs w:val="24"/>
        </w:rPr>
      </w:pPr>
    </w:p>
    <w:p w14:paraId="5D0AD60A" w14:textId="00313A87" w:rsidR="00FD46FC" w:rsidRPr="00FD46FC" w:rsidRDefault="00FD46FC" w:rsidP="00FD46FC">
      <w:pPr>
        <w:widowControl/>
        <w:numPr>
          <w:ilvl w:val="0"/>
          <w:numId w:val="17"/>
        </w:numPr>
        <w:autoSpaceDE/>
        <w:autoSpaceDN/>
        <w:adjustRightInd/>
        <w:ind w:left="0" w:firstLine="567"/>
        <w:jc w:val="both"/>
        <w:rPr>
          <w:b/>
          <w:bCs/>
          <w:sz w:val="24"/>
          <w:szCs w:val="24"/>
          <w:lang w:val="en-US"/>
        </w:rPr>
      </w:pPr>
      <w:r w:rsidRPr="00FD46FC">
        <w:rPr>
          <w:b/>
          <w:bCs/>
          <w:sz w:val="24"/>
          <w:szCs w:val="24"/>
        </w:rPr>
        <w:t xml:space="preserve"> Дифференциальная диагностика у жвачных</w:t>
      </w:r>
    </w:p>
    <w:p w14:paraId="1FD5099E" w14:textId="77777777" w:rsidR="00FD46FC" w:rsidRPr="00FD46FC" w:rsidRDefault="00FD46FC" w:rsidP="00FD46FC">
      <w:pPr>
        <w:widowControl/>
        <w:autoSpaceDE/>
        <w:autoSpaceDN/>
        <w:adjustRightInd/>
        <w:ind w:left="567"/>
        <w:jc w:val="both"/>
        <w:rPr>
          <w:sz w:val="24"/>
          <w:szCs w:val="24"/>
          <w:lang w:val="en-US"/>
        </w:rPr>
      </w:pPr>
    </w:p>
    <w:p w14:paraId="03C23526" w14:textId="37E3A859" w:rsidR="00FD46FC" w:rsidRDefault="00FD46FC" w:rsidP="008B5C1A">
      <w:pPr>
        <w:widowControl/>
        <w:autoSpaceDE/>
        <w:autoSpaceDN/>
        <w:adjustRightInd/>
        <w:ind w:firstLine="567"/>
        <w:jc w:val="both"/>
        <w:rPr>
          <w:i/>
          <w:iCs/>
          <w:sz w:val="24"/>
          <w:szCs w:val="24"/>
          <w:lang w:bidi="ru-RU"/>
        </w:rPr>
      </w:pPr>
      <w:r w:rsidRPr="00FD46FC">
        <w:rPr>
          <w:sz w:val="24"/>
          <w:szCs w:val="24"/>
          <w:lang w:bidi="ru-RU"/>
        </w:rPr>
        <w:t xml:space="preserve">Диагноз ку-лихорадка у жвачных, включая его дифференциацию от прочих других причин выкидышей, традиционно ставят на основе микроскопических исследований клинических образцов в сочетании с положительными серологическими результатами. </w:t>
      </w:r>
      <w:r w:rsidR="006E0B72">
        <w:rPr>
          <w:sz w:val="24"/>
          <w:szCs w:val="24"/>
          <w:lang w:bidi="ru-RU"/>
        </w:rPr>
        <w:t>О</w:t>
      </w:r>
      <w:r w:rsidRPr="00FD46FC">
        <w:rPr>
          <w:sz w:val="24"/>
          <w:szCs w:val="24"/>
          <w:lang w:bidi="ru-RU"/>
        </w:rPr>
        <w:t>тсутствует общепринятая методика (золотой стандарт), но в качестве метода выбора для клинической диагностики можно воспользоваться ПЦР и серологическим вариантом ИФА (твердофазный иммуноферментный анализ) для непосредственного качественного и количественного обнаружения</w:t>
      </w:r>
      <w:r w:rsidRPr="00FD46FC">
        <w:rPr>
          <w:sz w:val="24"/>
          <w:szCs w:val="24"/>
        </w:rPr>
        <w:t xml:space="preserve">. </w:t>
      </w:r>
      <w:r w:rsidRPr="00FD46FC">
        <w:rPr>
          <w:sz w:val="24"/>
          <w:szCs w:val="24"/>
          <w:lang w:bidi="ru-RU"/>
        </w:rPr>
        <w:t>Был выдвинут ряд предложений о разработке гармонизированных схем мониторинга и отчетности по ку- лихорадке, которые позволили бы проводить сравнительный анализ во времени и между странами. Для стад с подозрением на наличие болезни и стад, подвергающихся риску заражения, или при обмене между стадами необходимо применять диагностические тесты на ку-лихорадку в рамках эпизоотологических наблюдений (по итогам недавних вспышек среди людей или животных). Таким образом, всячески поощряется валидация методов, применяемых для указанных целей (см. таблицу 1), и для разработки эталонных материалов для контроля качества, повышения квалификации и гармонизации</w:t>
      </w:r>
      <w:r w:rsidR="008B5C1A">
        <w:rPr>
          <w:sz w:val="24"/>
          <w:szCs w:val="24"/>
          <w:lang w:bidi="ru-RU"/>
        </w:rPr>
        <w:t>.</w:t>
      </w:r>
    </w:p>
    <w:p w14:paraId="3E8976F1" w14:textId="77777777" w:rsidR="008B5C1A" w:rsidRPr="008B5C1A" w:rsidRDefault="008B5C1A" w:rsidP="008B5C1A">
      <w:pPr>
        <w:widowControl/>
        <w:autoSpaceDE/>
        <w:autoSpaceDN/>
        <w:adjustRightInd/>
        <w:ind w:firstLine="567"/>
        <w:jc w:val="both"/>
        <w:rPr>
          <w:i/>
          <w:iCs/>
          <w:sz w:val="24"/>
          <w:szCs w:val="24"/>
          <w:lang w:bidi="ru-RU"/>
        </w:rPr>
      </w:pPr>
    </w:p>
    <w:p w14:paraId="4C8557D2" w14:textId="32088D19" w:rsidR="00E908B3" w:rsidRPr="00B7503C" w:rsidRDefault="00E908B3" w:rsidP="00B854CB">
      <w:pPr>
        <w:jc w:val="both"/>
        <w:rPr>
          <w:b/>
          <w:color w:val="000000" w:themeColor="text1"/>
          <w:sz w:val="24"/>
          <w:szCs w:val="24"/>
        </w:rPr>
        <w:sectPr w:rsidR="00E908B3" w:rsidRPr="00B7503C" w:rsidSect="001D4437">
          <w:headerReference w:type="even" r:id="rId8"/>
          <w:headerReference w:type="default" r:id="rId9"/>
          <w:footerReference w:type="even" r:id="rId10"/>
          <w:footerReference w:type="default" r:id="rId11"/>
          <w:pgSz w:w="11909" w:h="16834"/>
          <w:pgMar w:top="1418" w:right="1418" w:bottom="1418" w:left="1134" w:header="720" w:footer="720" w:gutter="0"/>
          <w:pgNumType w:fmt="upperRoman" w:start="1"/>
          <w:cols w:space="708"/>
          <w:titlePg/>
          <w:docGrid w:linePitch="360"/>
        </w:sectPr>
      </w:pPr>
    </w:p>
    <w:p w14:paraId="3286F9DE" w14:textId="77777777" w:rsidR="002A5B0B" w:rsidRPr="00B7503C" w:rsidRDefault="002A5B0B" w:rsidP="005914C6">
      <w:pPr>
        <w:widowControl/>
        <w:pBdr>
          <w:bottom w:val="single" w:sz="4" w:space="1" w:color="auto"/>
        </w:pBdr>
        <w:jc w:val="center"/>
        <w:rPr>
          <w:b/>
          <w:bCs/>
          <w:color w:val="000000" w:themeColor="text1"/>
          <w:sz w:val="24"/>
          <w:szCs w:val="24"/>
          <w:lang w:val="kk-KZ"/>
        </w:rPr>
      </w:pPr>
      <w:r w:rsidRPr="00B7503C">
        <w:rPr>
          <w:b/>
          <w:bCs/>
          <w:color w:val="000000" w:themeColor="text1"/>
          <w:sz w:val="24"/>
          <w:szCs w:val="24"/>
          <w:lang w:val="kk-KZ"/>
        </w:rPr>
        <w:lastRenderedPageBreak/>
        <w:t>НАЦИОНАЛЬНЫЙ СТАНДАРТ РЕСПУБЛИКИ КАЗАХСТАН</w:t>
      </w:r>
    </w:p>
    <w:p w14:paraId="7F2C86AC" w14:textId="77777777" w:rsidR="002A5B0B" w:rsidRPr="00B7503C" w:rsidRDefault="002A5B0B" w:rsidP="00B44112">
      <w:pPr>
        <w:widowControl/>
        <w:jc w:val="center"/>
        <w:rPr>
          <w:rFonts w:eastAsia="Arial"/>
          <w:b/>
          <w:color w:val="000000" w:themeColor="text1"/>
          <w:sz w:val="24"/>
          <w:szCs w:val="24"/>
        </w:rPr>
      </w:pPr>
    </w:p>
    <w:p w14:paraId="52EF9E84" w14:textId="77777777" w:rsidR="0029571F" w:rsidRDefault="0029571F" w:rsidP="0029571F">
      <w:pPr>
        <w:jc w:val="center"/>
        <w:rPr>
          <w:rFonts w:eastAsiaTheme="minorEastAsia"/>
          <w:b/>
          <w:color w:val="000000"/>
          <w:sz w:val="24"/>
          <w:szCs w:val="24"/>
        </w:rPr>
      </w:pPr>
      <w:r>
        <w:rPr>
          <w:rFonts w:eastAsiaTheme="minorEastAsia"/>
          <w:b/>
          <w:color w:val="000000"/>
          <w:sz w:val="24"/>
          <w:szCs w:val="24"/>
        </w:rPr>
        <w:t>Животные</w:t>
      </w:r>
    </w:p>
    <w:p w14:paraId="4DA0FDC0" w14:textId="77777777" w:rsidR="0029571F" w:rsidRDefault="0029571F" w:rsidP="0029571F">
      <w:pPr>
        <w:jc w:val="center"/>
        <w:rPr>
          <w:rFonts w:eastAsiaTheme="minorEastAsia"/>
          <w:b/>
          <w:color w:val="000000"/>
          <w:sz w:val="24"/>
          <w:szCs w:val="24"/>
        </w:rPr>
      </w:pPr>
    </w:p>
    <w:p w14:paraId="343399C0" w14:textId="77777777" w:rsidR="0029571F" w:rsidRPr="00F2115C" w:rsidRDefault="0029571F" w:rsidP="0029571F">
      <w:pPr>
        <w:jc w:val="center"/>
        <w:rPr>
          <w:rFonts w:eastAsiaTheme="minorEastAsia"/>
          <w:b/>
          <w:color w:val="000000"/>
          <w:sz w:val="24"/>
          <w:szCs w:val="24"/>
          <w:lang w:val="ru-KZ"/>
        </w:rPr>
      </w:pPr>
      <w:r>
        <w:rPr>
          <w:rFonts w:eastAsiaTheme="minorEastAsia"/>
          <w:b/>
          <w:color w:val="000000"/>
          <w:sz w:val="24"/>
          <w:szCs w:val="24"/>
        </w:rPr>
        <w:t>ЛАБОРАТОРНАЯ ДИАГНОСТИКА КУ-ЛИХОРАДКИ</w:t>
      </w:r>
      <w:r w:rsidRPr="00F2115C">
        <w:rPr>
          <w:rFonts w:eastAsiaTheme="minorEastAsia"/>
          <w:b/>
          <w:color w:val="000000"/>
          <w:sz w:val="24"/>
          <w:szCs w:val="24"/>
          <w:lang w:val="ru-KZ"/>
        </w:rPr>
        <w:t xml:space="preserve"> </w:t>
      </w:r>
    </w:p>
    <w:p w14:paraId="3A9E1CEA" w14:textId="77777777" w:rsidR="0029571F" w:rsidRPr="00DC3B80" w:rsidRDefault="0029571F" w:rsidP="0029571F">
      <w:pPr>
        <w:rPr>
          <w:rFonts w:eastAsiaTheme="minorEastAsia"/>
          <w:b/>
          <w:color w:val="000000"/>
          <w:sz w:val="24"/>
          <w:szCs w:val="24"/>
        </w:rPr>
      </w:pPr>
    </w:p>
    <w:p w14:paraId="4E4609C6" w14:textId="5EC7FF65" w:rsidR="001424E1" w:rsidRPr="00B7503C" w:rsidRDefault="0029571F" w:rsidP="0029571F">
      <w:pPr>
        <w:jc w:val="center"/>
        <w:rPr>
          <w:rFonts w:eastAsiaTheme="minorEastAsia"/>
          <w:b/>
          <w:color w:val="000000" w:themeColor="text1"/>
          <w:sz w:val="24"/>
          <w:szCs w:val="24"/>
          <w:lang w:val="ru-KZ"/>
        </w:rPr>
      </w:pPr>
      <w:r>
        <w:rPr>
          <w:rFonts w:eastAsiaTheme="minorEastAsia"/>
          <w:b/>
          <w:color w:val="000000"/>
          <w:sz w:val="24"/>
          <w:szCs w:val="24"/>
        </w:rPr>
        <w:t>Основные положения</w:t>
      </w:r>
      <w:r w:rsidR="006011C6" w:rsidRPr="00B7503C">
        <w:rPr>
          <w:rFonts w:eastAsiaTheme="minorEastAsia"/>
          <w:b/>
          <w:color w:val="000000" w:themeColor="text1"/>
          <w:sz w:val="24"/>
          <w:szCs w:val="24"/>
          <w:lang w:val="ru-KZ"/>
        </w:rPr>
        <w:t xml:space="preserve"> </w:t>
      </w:r>
    </w:p>
    <w:p w14:paraId="6AF1E7CA" w14:textId="77777777" w:rsidR="00344E5E" w:rsidRPr="00B7503C" w:rsidRDefault="00344E5E" w:rsidP="00B44112">
      <w:pPr>
        <w:widowControl/>
        <w:pBdr>
          <w:bottom w:val="single" w:sz="4" w:space="1" w:color="auto"/>
        </w:pBdr>
        <w:jc w:val="center"/>
        <w:rPr>
          <w:rFonts w:eastAsia="Arial"/>
          <w:b/>
          <w:color w:val="000000" w:themeColor="text1"/>
          <w:sz w:val="24"/>
          <w:szCs w:val="24"/>
        </w:rPr>
      </w:pPr>
    </w:p>
    <w:p w14:paraId="4A0690B1" w14:textId="647082BE" w:rsidR="002A5B0B" w:rsidRPr="00B7503C" w:rsidRDefault="002A5B0B" w:rsidP="00B44112">
      <w:pPr>
        <w:ind w:firstLine="567"/>
        <w:jc w:val="right"/>
        <w:outlineLvl w:val="0"/>
        <w:rPr>
          <w:color w:val="000000" w:themeColor="text1"/>
          <w:sz w:val="24"/>
          <w:szCs w:val="24"/>
        </w:rPr>
      </w:pPr>
      <w:r w:rsidRPr="00B7503C">
        <w:rPr>
          <w:b/>
          <w:color w:val="000000" w:themeColor="text1"/>
          <w:sz w:val="24"/>
          <w:szCs w:val="24"/>
        </w:rPr>
        <w:t>Дата введения</w:t>
      </w:r>
      <w:r w:rsidRPr="00B7503C">
        <w:rPr>
          <w:color w:val="000000" w:themeColor="text1"/>
          <w:sz w:val="24"/>
          <w:szCs w:val="24"/>
        </w:rPr>
        <w:t>___________</w:t>
      </w:r>
    </w:p>
    <w:p w14:paraId="78E9AAAB" w14:textId="77777777" w:rsidR="002A5B0B" w:rsidRPr="00D351DD" w:rsidRDefault="002A5B0B" w:rsidP="00D351DD">
      <w:pPr>
        <w:pStyle w:val="11"/>
        <w:ind w:firstLine="567"/>
        <w:jc w:val="both"/>
        <w:rPr>
          <w:rFonts w:ascii="Times New Roman" w:hAnsi="Times New Roman"/>
          <w:color w:val="000000" w:themeColor="text1"/>
          <w:sz w:val="24"/>
          <w:szCs w:val="24"/>
        </w:rPr>
      </w:pPr>
      <w:r w:rsidRPr="00D351DD">
        <w:rPr>
          <w:rStyle w:val="FontStyle124"/>
          <w:rFonts w:ascii="Times New Roman" w:hAnsi="Times New Roman" w:cs="Times New Roman"/>
          <w:color w:val="000000" w:themeColor="text1"/>
          <w:sz w:val="24"/>
          <w:szCs w:val="24"/>
        </w:rPr>
        <w:t>1 Область применения</w:t>
      </w:r>
    </w:p>
    <w:p w14:paraId="37455031" w14:textId="77777777" w:rsidR="002A5B0B" w:rsidRPr="00D351DD" w:rsidRDefault="002A5B0B" w:rsidP="00D351DD">
      <w:pPr>
        <w:pStyle w:val="11"/>
        <w:ind w:firstLine="567"/>
        <w:jc w:val="both"/>
        <w:rPr>
          <w:rFonts w:ascii="Times New Roman" w:hAnsi="Times New Roman"/>
          <w:color w:val="000000" w:themeColor="text1"/>
          <w:sz w:val="24"/>
          <w:szCs w:val="24"/>
        </w:rPr>
      </w:pPr>
    </w:p>
    <w:p w14:paraId="5F6384A0" w14:textId="7155F340" w:rsidR="0029571F" w:rsidRDefault="0029571F" w:rsidP="00D351DD">
      <w:pPr>
        <w:ind w:firstLine="567"/>
        <w:jc w:val="both"/>
        <w:rPr>
          <w:rFonts w:eastAsia="Calibri"/>
          <w:sz w:val="24"/>
          <w:szCs w:val="24"/>
          <w:lang w:eastAsia="en-US"/>
        </w:rPr>
      </w:pPr>
      <w:r w:rsidRPr="00D351DD">
        <w:rPr>
          <w:rFonts w:eastAsia="Calibri"/>
          <w:sz w:val="24"/>
          <w:szCs w:val="24"/>
          <w:lang w:eastAsia="en-US"/>
        </w:rPr>
        <w:t>Настоящий стандарт устанавливает требования к проведению лабораторной диагностики ку-лихорадки у животных.</w:t>
      </w:r>
    </w:p>
    <w:p w14:paraId="784AFC5E" w14:textId="6FC090E4" w:rsidR="008B5C1A" w:rsidRPr="00D351DD" w:rsidRDefault="008B5C1A" w:rsidP="00D351DD">
      <w:pPr>
        <w:ind w:firstLine="567"/>
        <w:jc w:val="both"/>
        <w:rPr>
          <w:rFonts w:eastAsia="Calibri"/>
          <w:sz w:val="24"/>
          <w:szCs w:val="24"/>
          <w:lang w:eastAsia="en-US"/>
        </w:rPr>
      </w:pPr>
      <w:r w:rsidRPr="00D351DD">
        <w:rPr>
          <w:bCs/>
          <w:iCs/>
          <w:color w:val="000000" w:themeColor="text1"/>
          <w:sz w:val="24"/>
          <w:szCs w:val="24"/>
        </w:rPr>
        <w:t xml:space="preserve">Ку-лихорадка (или коксиеллез) является зоонозом, который регистрируют во многих странах. Людям болезнь обычно передается воздушным путем от животных, являющихся носителями инфекции (домашние жвачные, другие домашние и дикие животные и птицы). Возбудителем заболевания является облигатная </w:t>
      </w:r>
      <w:proofErr w:type="spellStart"/>
      <w:r w:rsidRPr="00D351DD">
        <w:rPr>
          <w:bCs/>
          <w:iCs/>
          <w:color w:val="000000" w:themeColor="text1"/>
          <w:sz w:val="24"/>
          <w:szCs w:val="24"/>
        </w:rPr>
        <w:t>интрацеллюлярная</w:t>
      </w:r>
      <w:proofErr w:type="spellEnd"/>
      <w:r w:rsidRPr="00D351DD">
        <w:rPr>
          <w:bCs/>
          <w:iCs/>
          <w:color w:val="000000" w:themeColor="text1"/>
          <w:sz w:val="24"/>
          <w:szCs w:val="24"/>
        </w:rPr>
        <w:t xml:space="preserve"> бактерия </w:t>
      </w:r>
      <w:r w:rsidRPr="00D351DD">
        <w:rPr>
          <w:bCs/>
          <w:iCs/>
          <w:color w:val="000000" w:themeColor="text1"/>
          <w:sz w:val="24"/>
          <w:szCs w:val="24"/>
          <w:lang w:val="en-US"/>
        </w:rPr>
        <w:t>Coxiella</w:t>
      </w:r>
      <w:r w:rsidRPr="00D351DD">
        <w:rPr>
          <w:bCs/>
          <w:iCs/>
          <w:color w:val="000000" w:themeColor="text1"/>
          <w:sz w:val="24"/>
          <w:szCs w:val="24"/>
        </w:rPr>
        <w:t xml:space="preserve"> </w:t>
      </w:r>
      <w:proofErr w:type="spellStart"/>
      <w:r w:rsidRPr="00D351DD">
        <w:rPr>
          <w:bCs/>
          <w:iCs/>
          <w:color w:val="000000" w:themeColor="text1"/>
          <w:sz w:val="24"/>
          <w:szCs w:val="24"/>
          <w:lang w:val="en-US"/>
        </w:rPr>
        <w:t>burnetii</w:t>
      </w:r>
      <w:proofErr w:type="spellEnd"/>
      <w:r w:rsidRPr="00D351DD">
        <w:rPr>
          <w:bCs/>
          <w:iCs/>
          <w:color w:val="000000" w:themeColor="text1"/>
          <w:sz w:val="24"/>
          <w:szCs w:val="24"/>
        </w:rPr>
        <w:t>, демонстрирующая различные морфологические формы в ходе своего цикла развития. Некоторые формы могут выживать вне клетки и аккумулироваться в условиях внешней среды. Все манипуляции с потенциально зараженным и контаминированным материалом следует проводить в надлежащих условиях биобезопасности и с соблюдением мер предосторожности, определенных по результатам анализа биологического риска.</w:t>
      </w:r>
    </w:p>
    <w:p w14:paraId="065B32D1" w14:textId="77777777" w:rsidR="00CC143D" w:rsidRDefault="00CC143D" w:rsidP="00D351DD">
      <w:pPr>
        <w:jc w:val="both"/>
        <w:rPr>
          <w:color w:val="000000" w:themeColor="text1"/>
          <w:sz w:val="24"/>
          <w:szCs w:val="24"/>
          <w:lang w:bidi="ru-RU"/>
        </w:rPr>
      </w:pPr>
    </w:p>
    <w:p w14:paraId="51F95C78" w14:textId="77777777" w:rsidR="00E239D7" w:rsidRPr="00E239D7" w:rsidRDefault="00E239D7" w:rsidP="00E239D7">
      <w:pPr>
        <w:ind w:firstLine="567"/>
        <w:jc w:val="both"/>
        <w:rPr>
          <w:b/>
          <w:bCs/>
          <w:color w:val="000000" w:themeColor="text1"/>
          <w:sz w:val="24"/>
          <w:szCs w:val="24"/>
          <w:lang w:bidi="ru-RU"/>
        </w:rPr>
      </w:pPr>
      <w:bookmarkStart w:id="0" w:name="_Toc138169941"/>
      <w:r w:rsidRPr="00E239D7">
        <w:rPr>
          <w:b/>
          <w:bCs/>
          <w:color w:val="000000" w:themeColor="text1"/>
          <w:sz w:val="24"/>
          <w:szCs w:val="24"/>
          <w:lang w:bidi="ru-RU"/>
        </w:rPr>
        <w:t>2 Нормативные ссылки</w:t>
      </w:r>
      <w:bookmarkEnd w:id="0"/>
    </w:p>
    <w:p w14:paraId="665D5669" w14:textId="77777777" w:rsidR="00E239D7" w:rsidRPr="00E239D7" w:rsidRDefault="00E239D7" w:rsidP="00E239D7">
      <w:pPr>
        <w:ind w:firstLine="567"/>
        <w:jc w:val="both"/>
        <w:rPr>
          <w:color w:val="000000" w:themeColor="text1"/>
          <w:sz w:val="24"/>
          <w:szCs w:val="24"/>
          <w:lang w:bidi="ru-RU"/>
        </w:rPr>
      </w:pPr>
    </w:p>
    <w:p w14:paraId="25C8ECC9" w14:textId="77777777" w:rsidR="00E239D7" w:rsidRPr="00E239D7" w:rsidRDefault="00E239D7" w:rsidP="00E239D7">
      <w:pPr>
        <w:ind w:firstLine="567"/>
        <w:jc w:val="both"/>
        <w:rPr>
          <w:color w:val="000000" w:themeColor="text1"/>
          <w:sz w:val="24"/>
          <w:szCs w:val="24"/>
          <w:lang w:bidi="ru-RU"/>
        </w:rPr>
      </w:pPr>
      <w:r w:rsidRPr="00E239D7">
        <w:rPr>
          <w:color w:val="000000" w:themeColor="text1"/>
          <w:sz w:val="24"/>
          <w:szCs w:val="24"/>
          <w:lang w:bidi="ru-RU"/>
        </w:rPr>
        <w:t>В настоящем стандарте нормативные ссылки отсутствуют.</w:t>
      </w:r>
    </w:p>
    <w:p w14:paraId="647D5B0F" w14:textId="77777777" w:rsidR="00E239D7" w:rsidRPr="00D351DD" w:rsidRDefault="00E239D7" w:rsidP="00D351DD">
      <w:pPr>
        <w:jc w:val="both"/>
        <w:rPr>
          <w:color w:val="000000" w:themeColor="text1"/>
          <w:sz w:val="24"/>
          <w:szCs w:val="24"/>
          <w:lang w:bidi="ru-RU"/>
        </w:rPr>
      </w:pPr>
    </w:p>
    <w:p w14:paraId="597F3CEB" w14:textId="31D9CAB2" w:rsidR="00CC143D" w:rsidRPr="00D351DD" w:rsidRDefault="00C83740" w:rsidP="00D351DD">
      <w:pPr>
        <w:ind w:firstLine="567"/>
        <w:jc w:val="both"/>
        <w:rPr>
          <w:rFonts w:eastAsia="Calibri"/>
          <w:b/>
          <w:sz w:val="24"/>
          <w:szCs w:val="24"/>
          <w:lang w:eastAsia="en-US"/>
        </w:rPr>
      </w:pPr>
      <w:r>
        <w:rPr>
          <w:rFonts w:eastAsia="Calibri"/>
          <w:b/>
          <w:sz w:val="24"/>
          <w:szCs w:val="24"/>
          <w:lang w:eastAsia="en-US"/>
        </w:rPr>
        <w:t xml:space="preserve">3 </w:t>
      </w:r>
      <w:r w:rsidR="00CC143D" w:rsidRPr="00D351DD">
        <w:rPr>
          <w:rFonts w:eastAsia="Calibri"/>
          <w:b/>
          <w:sz w:val="24"/>
          <w:szCs w:val="24"/>
          <w:lang w:eastAsia="en-US"/>
        </w:rPr>
        <w:t>Обозначения и сокращения</w:t>
      </w:r>
    </w:p>
    <w:p w14:paraId="0150D68C" w14:textId="77777777" w:rsidR="00CC143D" w:rsidRPr="00D351DD" w:rsidRDefault="00CC143D" w:rsidP="00D351DD">
      <w:pPr>
        <w:ind w:firstLine="567"/>
        <w:jc w:val="both"/>
        <w:rPr>
          <w:rFonts w:eastAsia="Calibri"/>
          <w:b/>
          <w:sz w:val="24"/>
          <w:szCs w:val="24"/>
          <w:lang w:eastAsia="en-US"/>
        </w:rPr>
      </w:pPr>
    </w:p>
    <w:p w14:paraId="15435DCD" w14:textId="77777777" w:rsidR="00CC143D" w:rsidRPr="00D351DD" w:rsidRDefault="00CC143D" w:rsidP="00D351DD">
      <w:pPr>
        <w:ind w:firstLine="567"/>
        <w:jc w:val="both"/>
        <w:rPr>
          <w:rFonts w:eastAsia="Calibri"/>
          <w:bCs/>
          <w:sz w:val="24"/>
          <w:szCs w:val="24"/>
          <w:lang w:eastAsia="en-US"/>
        </w:rPr>
      </w:pPr>
      <w:r w:rsidRPr="00D351DD">
        <w:rPr>
          <w:rFonts w:eastAsia="Calibri"/>
          <w:bCs/>
          <w:sz w:val="24"/>
          <w:szCs w:val="24"/>
          <w:lang w:eastAsia="en-US"/>
        </w:rPr>
        <w:t xml:space="preserve">В настоящем стандарте применены следующие обозначения и сокращения </w:t>
      </w:r>
    </w:p>
    <w:p w14:paraId="54724A01" w14:textId="64C0B078" w:rsidR="00CC143D" w:rsidRPr="00D351DD" w:rsidRDefault="00CC143D" w:rsidP="00D351DD">
      <w:pPr>
        <w:ind w:firstLine="567"/>
        <w:jc w:val="both"/>
        <w:rPr>
          <w:rFonts w:eastAsia="Calibri"/>
          <w:bCs/>
          <w:sz w:val="24"/>
          <w:szCs w:val="24"/>
          <w:lang w:eastAsia="en-US"/>
        </w:rPr>
      </w:pPr>
      <w:r w:rsidRPr="00D351DD">
        <w:rPr>
          <w:rFonts w:eastAsia="Calibri"/>
          <w:bCs/>
          <w:sz w:val="24"/>
          <w:szCs w:val="24"/>
          <w:lang w:eastAsia="en-US"/>
        </w:rPr>
        <w:t xml:space="preserve">+++ </w:t>
      </w:r>
      <w:r w:rsidR="000A3630" w:rsidRPr="00D351DD">
        <w:rPr>
          <w:rFonts w:eastAsia="Calibri"/>
          <w:bCs/>
          <w:sz w:val="24"/>
          <w:szCs w:val="24"/>
          <w:lang w:eastAsia="en-US"/>
        </w:rPr>
        <w:t xml:space="preserve">- </w:t>
      </w:r>
      <w:r w:rsidRPr="00D351DD">
        <w:rPr>
          <w:rFonts w:eastAsia="Calibri"/>
          <w:bCs/>
          <w:sz w:val="24"/>
          <w:szCs w:val="24"/>
          <w:lang w:eastAsia="en-US"/>
        </w:rPr>
        <w:t xml:space="preserve">рекомендованный метод; </w:t>
      </w:r>
    </w:p>
    <w:p w14:paraId="3F8DE71C" w14:textId="4C7947E6" w:rsidR="00CC143D" w:rsidRPr="00D351DD" w:rsidRDefault="00CC143D" w:rsidP="00D351DD">
      <w:pPr>
        <w:ind w:firstLine="567"/>
        <w:jc w:val="both"/>
        <w:rPr>
          <w:rFonts w:eastAsia="Calibri"/>
          <w:bCs/>
          <w:sz w:val="24"/>
          <w:szCs w:val="24"/>
          <w:lang w:eastAsia="en-US"/>
        </w:rPr>
      </w:pPr>
      <w:r w:rsidRPr="00D351DD">
        <w:rPr>
          <w:rFonts w:eastAsia="Calibri"/>
          <w:bCs/>
          <w:sz w:val="24"/>
          <w:szCs w:val="24"/>
          <w:lang w:eastAsia="en-US"/>
        </w:rPr>
        <w:t>++ - рекомендован, но имеет ограничения;</w:t>
      </w:r>
    </w:p>
    <w:p w14:paraId="41E7FE21" w14:textId="78A7F1EC" w:rsidR="00CC143D" w:rsidRPr="00D351DD" w:rsidRDefault="00CC143D" w:rsidP="00D351DD">
      <w:pPr>
        <w:ind w:firstLine="567"/>
        <w:jc w:val="both"/>
        <w:rPr>
          <w:rFonts w:eastAsia="Calibri"/>
          <w:bCs/>
          <w:sz w:val="24"/>
          <w:szCs w:val="24"/>
          <w:lang w:eastAsia="en-US"/>
        </w:rPr>
      </w:pPr>
      <w:r w:rsidRPr="00D351DD">
        <w:rPr>
          <w:rFonts w:eastAsia="Calibri"/>
          <w:bCs/>
          <w:sz w:val="24"/>
          <w:szCs w:val="24"/>
          <w:lang w:eastAsia="en-US"/>
        </w:rPr>
        <w:t>+ - подходит в очень ограниченных обстоятельствах;</w:t>
      </w:r>
    </w:p>
    <w:p w14:paraId="7C0D1379" w14:textId="78CC4775" w:rsidR="00CC143D" w:rsidRPr="00D351DD" w:rsidRDefault="00CC143D" w:rsidP="00D351DD">
      <w:pPr>
        <w:ind w:firstLine="567"/>
        <w:jc w:val="both"/>
        <w:rPr>
          <w:rFonts w:eastAsia="Calibri"/>
          <w:bCs/>
          <w:sz w:val="24"/>
          <w:szCs w:val="24"/>
          <w:lang w:eastAsia="en-US"/>
        </w:rPr>
      </w:pPr>
      <w:r w:rsidRPr="00D351DD">
        <w:rPr>
          <w:rFonts w:eastAsia="Calibri"/>
          <w:bCs/>
          <w:sz w:val="24"/>
          <w:szCs w:val="24"/>
          <w:lang w:eastAsia="en-US"/>
        </w:rPr>
        <w:t xml:space="preserve"> –  - не подходит для данной цели;</w:t>
      </w:r>
    </w:p>
    <w:p w14:paraId="4D7A29EC" w14:textId="65DED384" w:rsidR="00CC143D" w:rsidRPr="00D351DD" w:rsidRDefault="00CC143D" w:rsidP="00D351DD">
      <w:pPr>
        <w:ind w:firstLine="567"/>
        <w:jc w:val="both"/>
        <w:rPr>
          <w:rFonts w:eastAsia="Calibri"/>
          <w:bCs/>
          <w:sz w:val="24"/>
          <w:szCs w:val="24"/>
          <w:lang w:eastAsia="en-US"/>
        </w:rPr>
      </w:pPr>
      <w:r w:rsidRPr="00D351DD">
        <w:rPr>
          <w:rFonts w:eastAsia="Calibri"/>
          <w:bCs/>
          <w:sz w:val="24"/>
          <w:szCs w:val="24"/>
          <w:lang w:eastAsia="en-US"/>
        </w:rPr>
        <w:t xml:space="preserve">ПЦР - </w:t>
      </w:r>
      <w:r w:rsidRPr="00D351DD">
        <w:rPr>
          <w:rFonts w:eastAsia="Calibri"/>
          <w:bCs/>
          <w:sz w:val="24"/>
          <w:szCs w:val="24"/>
          <w:lang w:eastAsia="en-US" w:bidi="ru-RU"/>
        </w:rPr>
        <w:t>полимеразная цепная реакция</w:t>
      </w:r>
      <w:r w:rsidRPr="00D351DD">
        <w:rPr>
          <w:rFonts w:eastAsia="Calibri"/>
          <w:bCs/>
          <w:sz w:val="24"/>
          <w:szCs w:val="24"/>
          <w:lang w:eastAsia="en-US"/>
        </w:rPr>
        <w:t xml:space="preserve">; </w:t>
      </w:r>
    </w:p>
    <w:p w14:paraId="62A71933" w14:textId="222BCAE5" w:rsidR="00CC143D" w:rsidRPr="00D351DD" w:rsidRDefault="000A3630" w:rsidP="00D351DD">
      <w:pPr>
        <w:ind w:firstLine="567"/>
        <w:jc w:val="both"/>
        <w:rPr>
          <w:rFonts w:eastAsia="Calibri"/>
          <w:bCs/>
          <w:sz w:val="24"/>
          <w:szCs w:val="24"/>
          <w:lang w:eastAsia="en-US"/>
        </w:rPr>
      </w:pPr>
      <w:r w:rsidRPr="00D351DD">
        <w:rPr>
          <w:rFonts w:eastAsia="Calibri"/>
          <w:bCs/>
          <w:sz w:val="24"/>
          <w:szCs w:val="24"/>
          <w:lang w:eastAsia="en-US"/>
        </w:rPr>
        <w:t>ИФА</w:t>
      </w:r>
      <w:r w:rsidR="00CC143D" w:rsidRPr="00D351DD">
        <w:rPr>
          <w:rFonts w:eastAsia="Calibri"/>
          <w:bCs/>
          <w:sz w:val="24"/>
          <w:szCs w:val="24"/>
          <w:lang w:eastAsia="en-US"/>
        </w:rPr>
        <w:t xml:space="preserve"> - </w:t>
      </w:r>
      <w:r w:rsidR="00CC143D" w:rsidRPr="00D351DD">
        <w:rPr>
          <w:rFonts w:eastAsia="Calibri"/>
          <w:bCs/>
          <w:sz w:val="24"/>
          <w:szCs w:val="24"/>
          <w:lang w:eastAsia="en-US" w:bidi="ru-RU"/>
        </w:rPr>
        <w:t>твердофазный иммуноферментный анализ</w:t>
      </w:r>
      <w:r w:rsidR="00CC143D" w:rsidRPr="00D351DD">
        <w:rPr>
          <w:rFonts w:eastAsia="Calibri"/>
          <w:bCs/>
          <w:sz w:val="24"/>
          <w:szCs w:val="24"/>
          <w:lang w:eastAsia="en-US"/>
        </w:rPr>
        <w:t xml:space="preserve">; </w:t>
      </w:r>
    </w:p>
    <w:p w14:paraId="3F7EAAE5" w14:textId="53B8C75A" w:rsidR="00CC143D" w:rsidRPr="00D351DD" w:rsidRDefault="000A3630" w:rsidP="00D351DD">
      <w:pPr>
        <w:ind w:firstLine="567"/>
        <w:jc w:val="both"/>
        <w:rPr>
          <w:rFonts w:eastAsia="Calibri"/>
          <w:bCs/>
          <w:sz w:val="24"/>
          <w:szCs w:val="24"/>
          <w:lang w:eastAsia="en-US"/>
        </w:rPr>
      </w:pPr>
      <w:r w:rsidRPr="00D351DD">
        <w:rPr>
          <w:rFonts w:eastAsia="Calibri"/>
          <w:bCs/>
          <w:sz w:val="24"/>
          <w:szCs w:val="24"/>
          <w:lang w:eastAsia="en-US"/>
        </w:rPr>
        <w:t>Р</w:t>
      </w:r>
      <w:r w:rsidR="00DC48D0" w:rsidRPr="00D351DD">
        <w:rPr>
          <w:rFonts w:eastAsia="Calibri"/>
          <w:bCs/>
          <w:sz w:val="24"/>
          <w:szCs w:val="24"/>
          <w:lang w:eastAsia="en-US"/>
        </w:rPr>
        <w:t>Н</w:t>
      </w:r>
      <w:r w:rsidRPr="00D351DD">
        <w:rPr>
          <w:rFonts w:eastAsia="Calibri"/>
          <w:bCs/>
          <w:sz w:val="24"/>
          <w:szCs w:val="24"/>
          <w:lang w:eastAsia="en-US"/>
        </w:rPr>
        <w:t>ИФ</w:t>
      </w:r>
      <w:r w:rsidR="00CC143D" w:rsidRPr="00D351DD">
        <w:rPr>
          <w:rFonts w:eastAsia="Calibri"/>
          <w:bCs/>
          <w:sz w:val="24"/>
          <w:szCs w:val="24"/>
          <w:lang w:eastAsia="en-US"/>
        </w:rPr>
        <w:t xml:space="preserve"> - </w:t>
      </w:r>
      <w:r w:rsidR="00CC143D" w:rsidRPr="00D351DD">
        <w:rPr>
          <w:rFonts w:eastAsia="Calibri"/>
          <w:bCs/>
          <w:sz w:val="24"/>
          <w:szCs w:val="24"/>
          <w:lang w:eastAsia="en-US" w:bidi="ru-RU"/>
        </w:rPr>
        <w:t xml:space="preserve">реакция непрямой </w:t>
      </w:r>
      <w:proofErr w:type="spellStart"/>
      <w:r w:rsidR="00CC143D" w:rsidRPr="00D351DD">
        <w:rPr>
          <w:rFonts w:eastAsia="Calibri"/>
          <w:bCs/>
          <w:sz w:val="24"/>
          <w:szCs w:val="24"/>
          <w:lang w:eastAsia="en-US" w:bidi="ru-RU"/>
        </w:rPr>
        <w:t>иммунофлюоресценции</w:t>
      </w:r>
      <w:proofErr w:type="spellEnd"/>
      <w:r w:rsidR="00CC143D" w:rsidRPr="00D351DD">
        <w:rPr>
          <w:rFonts w:eastAsia="Calibri"/>
          <w:bCs/>
          <w:sz w:val="24"/>
          <w:szCs w:val="24"/>
          <w:lang w:eastAsia="en-US"/>
        </w:rPr>
        <w:t>;</w:t>
      </w:r>
    </w:p>
    <w:p w14:paraId="5276C36C" w14:textId="6D78FA96" w:rsidR="00CC143D" w:rsidRPr="00D351DD" w:rsidRDefault="000A3630" w:rsidP="00D351DD">
      <w:pPr>
        <w:ind w:firstLine="567"/>
        <w:jc w:val="both"/>
        <w:rPr>
          <w:rFonts w:eastAsia="Calibri"/>
          <w:bCs/>
          <w:sz w:val="24"/>
          <w:szCs w:val="24"/>
          <w:lang w:eastAsia="en-US"/>
        </w:rPr>
      </w:pPr>
      <w:r w:rsidRPr="00D351DD">
        <w:rPr>
          <w:rFonts w:eastAsia="Calibri"/>
          <w:bCs/>
          <w:sz w:val="24"/>
          <w:szCs w:val="24"/>
          <w:lang w:eastAsia="en-US"/>
        </w:rPr>
        <w:t>РСК</w:t>
      </w:r>
      <w:r w:rsidR="00CC143D" w:rsidRPr="00D351DD">
        <w:rPr>
          <w:rFonts w:eastAsia="Calibri"/>
          <w:bCs/>
          <w:sz w:val="24"/>
          <w:szCs w:val="24"/>
          <w:lang w:eastAsia="en-US"/>
        </w:rPr>
        <w:t xml:space="preserve"> - </w:t>
      </w:r>
      <w:r w:rsidR="00CC143D" w:rsidRPr="00D351DD">
        <w:rPr>
          <w:rFonts w:eastAsia="Calibri"/>
          <w:bCs/>
          <w:sz w:val="24"/>
          <w:szCs w:val="24"/>
          <w:lang w:eastAsia="en-US" w:bidi="ru-RU"/>
        </w:rPr>
        <w:t>реакция связывания комплемента.</w:t>
      </w:r>
    </w:p>
    <w:p w14:paraId="2478BBC7" w14:textId="77777777" w:rsidR="00CC143D" w:rsidRPr="00D351DD" w:rsidRDefault="00CC143D" w:rsidP="00D351DD">
      <w:pPr>
        <w:ind w:firstLine="567"/>
        <w:jc w:val="both"/>
        <w:rPr>
          <w:color w:val="000000" w:themeColor="text1"/>
          <w:sz w:val="24"/>
          <w:szCs w:val="24"/>
        </w:rPr>
      </w:pPr>
    </w:p>
    <w:p w14:paraId="4BD993E4" w14:textId="79E075C6" w:rsidR="009F150B" w:rsidRPr="00D351DD" w:rsidRDefault="00C83740" w:rsidP="00D351DD">
      <w:pPr>
        <w:ind w:firstLine="567"/>
        <w:jc w:val="both"/>
        <w:rPr>
          <w:b/>
          <w:iCs/>
          <w:color w:val="000000" w:themeColor="text1"/>
          <w:sz w:val="24"/>
          <w:szCs w:val="24"/>
        </w:rPr>
      </w:pPr>
      <w:r>
        <w:rPr>
          <w:b/>
          <w:iCs/>
          <w:color w:val="000000" w:themeColor="text1"/>
          <w:sz w:val="24"/>
          <w:szCs w:val="24"/>
        </w:rPr>
        <w:t>4</w:t>
      </w:r>
      <w:r w:rsidR="009F150B" w:rsidRPr="00D351DD">
        <w:rPr>
          <w:b/>
          <w:iCs/>
          <w:color w:val="000000" w:themeColor="text1"/>
          <w:sz w:val="24"/>
          <w:szCs w:val="24"/>
        </w:rPr>
        <w:t xml:space="preserve"> Общие положения</w:t>
      </w:r>
    </w:p>
    <w:p w14:paraId="1D64EC27" w14:textId="77777777" w:rsidR="009F150B" w:rsidRPr="00D351DD" w:rsidRDefault="009F150B" w:rsidP="00D351DD">
      <w:pPr>
        <w:ind w:firstLine="567"/>
        <w:jc w:val="both"/>
        <w:rPr>
          <w:b/>
          <w:iCs/>
          <w:color w:val="000000" w:themeColor="text1"/>
          <w:sz w:val="24"/>
          <w:szCs w:val="24"/>
        </w:rPr>
      </w:pPr>
    </w:p>
    <w:p w14:paraId="32A6157F" w14:textId="774BE4D3" w:rsidR="008B5C1A" w:rsidRPr="008B5C1A" w:rsidRDefault="008B5C1A" w:rsidP="008B5C1A">
      <w:pPr>
        <w:ind w:firstLine="567"/>
        <w:jc w:val="both"/>
        <w:rPr>
          <w:b/>
          <w:iCs/>
          <w:color w:val="000000" w:themeColor="text1"/>
          <w:sz w:val="24"/>
          <w:szCs w:val="24"/>
        </w:rPr>
      </w:pPr>
      <w:r w:rsidRPr="008B5C1A">
        <w:rPr>
          <w:b/>
          <w:iCs/>
          <w:color w:val="000000" w:themeColor="text1"/>
          <w:sz w:val="24"/>
          <w:szCs w:val="24"/>
        </w:rPr>
        <w:t>4.1 Описание болезни</w:t>
      </w:r>
    </w:p>
    <w:p w14:paraId="495F9222" w14:textId="77777777" w:rsidR="008B5C1A" w:rsidRPr="00D351DD" w:rsidRDefault="008B5C1A" w:rsidP="008B5C1A">
      <w:pPr>
        <w:ind w:firstLine="567"/>
        <w:jc w:val="both"/>
        <w:rPr>
          <w:bCs/>
          <w:iCs/>
          <w:color w:val="000000" w:themeColor="text1"/>
          <w:sz w:val="24"/>
          <w:szCs w:val="24"/>
        </w:rPr>
      </w:pPr>
    </w:p>
    <w:p w14:paraId="28937411" w14:textId="7275F718" w:rsidR="008B5C1A" w:rsidRPr="00D351DD" w:rsidRDefault="008B5C1A" w:rsidP="008B5C1A">
      <w:pPr>
        <w:ind w:firstLine="567"/>
        <w:jc w:val="both"/>
        <w:rPr>
          <w:bCs/>
          <w:iCs/>
          <w:color w:val="000000" w:themeColor="text1"/>
          <w:sz w:val="24"/>
          <w:szCs w:val="24"/>
        </w:rPr>
      </w:pPr>
      <w:r w:rsidRPr="00D351DD">
        <w:rPr>
          <w:bCs/>
          <w:iCs/>
          <w:color w:val="000000" w:themeColor="text1"/>
          <w:sz w:val="24"/>
          <w:szCs w:val="24"/>
        </w:rPr>
        <w:t xml:space="preserve">У людей болезнь отличается большим полиморфизмом. Ку-лихорадка проявляется либо в острой форме или затяжной хронической форме, развивающейся в результате более раннего заражения, может при этом протекать незаметно. Острая форма довольно быстро проходит после надлежащего лечения антибиотиками, а хроническая требует продолжительного лечения антибиотиками (от двух лет и более) и сопутствующего серологического мониторинга. </w:t>
      </w:r>
    </w:p>
    <w:p w14:paraId="26314CFC" w14:textId="77777777" w:rsidR="0099736A" w:rsidRPr="008B5C1A" w:rsidRDefault="0099736A" w:rsidP="008B5C1A">
      <w:pPr>
        <w:pBdr>
          <w:bottom w:val="single" w:sz="12" w:space="1" w:color="auto"/>
        </w:pBdr>
        <w:jc w:val="both"/>
        <w:rPr>
          <w:bCs/>
          <w:iCs/>
          <w:color w:val="000000" w:themeColor="text1"/>
          <w:sz w:val="4"/>
          <w:szCs w:val="4"/>
        </w:rPr>
      </w:pPr>
    </w:p>
    <w:p w14:paraId="11E3E37D" w14:textId="142E8945" w:rsidR="0099736A" w:rsidRPr="0099736A" w:rsidRDefault="0099736A" w:rsidP="00D351DD">
      <w:pPr>
        <w:ind w:firstLine="567"/>
        <w:jc w:val="both"/>
        <w:rPr>
          <w:bCs/>
          <w:i/>
          <w:color w:val="000000" w:themeColor="text1"/>
          <w:sz w:val="24"/>
          <w:szCs w:val="24"/>
        </w:rPr>
      </w:pPr>
      <w:r w:rsidRPr="0099736A">
        <w:rPr>
          <w:bCs/>
          <w:i/>
          <w:color w:val="000000" w:themeColor="text1"/>
          <w:sz w:val="24"/>
          <w:szCs w:val="24"/>
        </w:rPr>
        <w:t>Проект, редакция 1</w:t>
      </w:r>
    </w:p>
    <w:p w14:paraId="62F8BE1F" w14:textId="2C72B21C" w:rsidR="009F150B" w:rsidRDefault="009F150B" w:rsidP="00D351DD">
      <w:pPr>
        <w:ind w:firstLine="567"/>
        <w:jc w:val="both"/>
        <w:rPr>
          <w:bCs/>
          <w:iCs/>
          <w:color w:val="000000" w:themeColor="text1"/>
          <w:sz w:val="24"/>
          <w:szCs w:val="24"/>
        </w:rPr>
      </w:pPr>
      <w:r w:rsidRPr="00D351DD">
        <w:rPr>
          <w:bCs/>
          <w:iCs/>
          <w:color w:val="000000" w:themeColor="text1"/>
          <w:sz w:val="24"/>
          <w:szCs w:val="24"/>
        </w:rPr>
        <w:lastRenderedPageBreak/>
        <w:t xml:space="preserve">У домашних жвачных ку-лихорадка в основном вызывает спорадические аборты или вспышки абортов, приводит к мертворождениям и появлению слабого потомства, затем следует период выздоровления без осложнений. </w:t>
      </w:r>
      <w:r w:rsidR="008B5C1A">
        <w:rPr>
          <w:bCs/>
          <w:iCs/>
          <w:color w:val="000000" w:themeColor="text1"/>
          <w:sz w:val="24"/>
          <w:szCs w:val="24"/>
        </w:rPr>
        <w:t>К</w:t>
      </w:r>
      <w:r w:rsidRPr="00D351DD">
        <w:rPr>
          <w:bCs/>
          <w:iCs/>
          <w:color w:val="000000" w:themeColor="text1"/>
          <w:sz w:val="24"/>
          <w:szCs w:val="24"/>
        </w:rPr>
        <w:t xml:space="preserve">у-лихорадка связана с бесплодием или метритом у КРС. Инфекция </w:t>
      </w:r>
      <w:r w:rsidRPr="00D351DD">
        <w:rPr>
          <w:bCs/>
          <w:iCs/>
          <w:color w:val="000000" w:themeColor="text1"/>
          <w:sz w:val="24"/>
          <w:szCs w:val="24"/>
          <w:lang w:val="en-US"/>
        </w:rPr>
        <w:t>Coxiella</w:t>
      </w:r>
      <w:r w:rsidRPr="00D351DD">
        <w:rPr>
          <w:bCs/>
          <w:iCs/>
          <w:color w:val="000000" w:themeColor="text1"/>
          <w:sz w:val="24"/>
          <w:szCs w:val="24"/>
        </w:rPr>
        <w:t xml:space="preserve"> </w:t>
      </w:r>
      <w:proofErr w:type="spellStart"/>
      <w:r w:rsidRPr="00D351DD">
        <w:rPr>
          <w:bCs/>
          <w:iCs/>
          <w:color w:val="000000" w:themeColor="text1"/>
          <w:sz w:val="24"/>
          <w:szCs w:val="24"/>
          <w:lang w:val="en-US"/>
        </w:rPr>
        <w:t>burnetii</w:t>
      </w:r>
      <w:proofErr w:type="spellEnd"/>
      <w:r w:rsidRPr="00D351DD">
        <w:rPr>
          <w:bCs/>
          <w:iCs/>
          <w:color w:val="000000" w:themeColor="text1"/>
          <w:sz w:val="24"/>
          <w:szCs w:val="24"/>
        </w:rPr>
        <w:t xml:space="preserve"> </w:t>
      </w:r>
      <w:proofErr w:type="spellStart"/>
      <w:r w:rsidRPr="00D351DD">
        <w:rPr>
          <w:bCs/>
          <w:iCs/>
          <w:color w:val="000000" w:themeColor="text1"/>
          <w:sz w:val="24"/>
          <w:szCs w:val="24"/>
        </w:rPr>
        <w:t>персистирует</w:t>
      </w:r>
      <w:proofErr w:type="spellEnd"/>
      <w:r w:rsidRPr="00D351DD">
        <w:rPr>
          <w:bCs/>
          <w:iCs/>
          <w:color w:val="000000" w:themeColor="text1"/>
          <w:sz w:val="24"/>
          <w:szCs w:val="24"/>
        </w:rPr>
        <w:t xml:space="preserve"> в течение нескольких лет, и, вероятно, на протяжении всей жизни. Овцы, козы и коровы являются в основном субклиническими переносчиками, но могут выделять в среду бактерии через различные секреты и выделения.</w:t>
      </w:r>
    </w:p>
    <w:p w14:paraId="23AE60CF" w14:textId="77777777" w:rsidR="008B5C1A" w:rsidRPr="00D351DD" w:rsidRDefault="008B5C1A" w:rsidP="00D351DD">
      <w:pPr>
        <w:ind w:firstLine="567"/>
        <w:jc w:val="both"/>
        <w:rPr>
          <w:bCs/>
          <w:iCs/>
          <w:color w:val="000000" w:themeColor="text1"/>
          <w:sz w:val="24"/>
          <w:szCs w:val="24"/>
        </w:rPr>
      </w:pPr>
    </w:p>
    <w:p w14:paraId="4DAEB038" w14:textId="51E91F30" w:rsidR="009F150B" w:rsidRPr="008B5C1A" w:rsidRDefault="00C83740" w:rsidP="00D351DD">
      <w:pPr>
        <w:ind w:firstLine="567"/>
        <w:jc w:val="both"/>
        <w:rPr>
          <w:b/>
          <w:iCs/>
          <w:color w:val="000000" w:themeColor="text1"/>
          <w:sz w:val="24"/>
          <w:szCs w:val="24"/>
        </w:rPr>
      </w:pPr>
      <w:r w:rsidRPr="008B5C1A">
        <w:rPr>
          <w:b/>
          <w:iCs/>
          <w:color w:val="000000" w:themeColor="text1"/>
          <w:sz w:val="24"/>
          <w:szCs w:val="24"/>
        </w:rPr>
        <w:t>4</w:t>
      </w:r>
      <w:r w:rsidR="009F150B" w:rsidRPr="008B5C1A">
        <w:rPr>
          <w:b/>
          <w:iCs/>
          <w:color w:val="000000" w:themeColor="text1"/>
          <w:sz w:val="24"/>
          <w:szCs w:val="24"/>
        </w:rPr>
        <w:t>.</w:t>
      </w:r>
      <w:r w:rsidR="008B5C1A" w:rsidRPr="008B5C1A">
        <w:rPr>
          <w:b/>
          <w:iCs/>
          <w:color w:val="000000" w:themeColor="text1"/>
          <w:sz w:val="24"/>
          <w:szCs w:val="24"/>
        </w:rPr>
        <w:t>2</w:t>
      </w:r>
      <w:r w:rsidR="009F150B" w:rsidRPr="008B5C1A">
        <w:rPr>
          <w:b/>
          <w:iCs/>
          <w:color w:val="000000" w:themeColor="text1"/>
          <w:sz w:val="24"/>
          <w:szCs w:val="24"/>
        </w:rPr>
        <w:t xml:space="preserve"> Идентификация возбудителя </w:t>
      </w:r>
    </w:p>
    <w:p w14:paraId="5AE516B4" w14:textId="77777777" w:rsidR="008B5C1A" w:rsidRPr="00D351DD" w:rsidRDefault="008B5C1A" w:rsidP="00D351DD">
      <w:pPr>
        <w:ind w:firstLine="567"/>
        <w:jc w:val="both"/>
        <w:rPr>
          <w:bCs/>
          <w:iCs/>
          <w:color w:val="000000" w:themeColor="text1"/>
          <w:sz w:val="24"/>
          <w:szCs w:val="24"/>
        </w:rPr>
      </w:pPr>
    </w:p>
    <w:p w14:paraId="7BA2A491" w14:textId="660AF6E6" w:rsidR="009F150B" w:rsidRPr="00D351DD" w:rsidRDefault="009F150B" w:rsidP="00D351DD">
      <w:pPr>
        <w:ind w:firstLine="567"/>
        <w:jc w:val="both"/>
        <w:rPr>
          <w:bCs/>
          <w:iCs/>
          <w:color w:val="000000" w:themeColor="text1"/>
          <w:sz w:val="24"/>
          <w:szCs w:val="24"/>
        </w:rPr>
      </w:pPr>
      <w:r w:rsidRPr="00D351DD">
        <w:rPr>
          <w:bCs/>
          <w:iCs/>
          <w:color w:val="000000" w:themeColor="text1"/>
          <w:sz w:val="24"/>
          <w:szCs w:val="24"/>
        </w:rPr>
        <w:t xml:space="preserve">Для лабораторной диагностики в случае серийных абортов и/или мертворождений можно брать пробы плаценты, вагинальных выделений и ткани от абортированного плода (селезенки, печени, легких или содержимого желудка). </w:t>
      </w:r>
      <w:proofErr w:type="gramStart"/>
      <w:r w:rsidRPr="00D351DD">
        <w:rPr>
          <w:bCs/>
          <w:iCs/>
          <w:color w:val="000000" w:themeColor="text1"/>
          <w:sz w:val="24"/>
          <w:szCs w:val="24"/>
        </w:rPr>
        <w:t>Для исследования случаев выделения бактериального материала во внешнюю среду,</w:t>
      </w:r>
      <w:proofErr w:type="gramEnd"/>
      <w:r w:rsidRPr="00D351DD">
        <w:rPr>
          <w:bCs/>
          <w:iCs/>
          <w:color w:val="000000" w:themeColor="text1"/>
          <w:sz w:val="24"/>
          <w:szCs w:val="24"/>
        </w:rPr>
        <w:t xml:space="preserve"> можно брать пробы вагинальных выделений, пробы молока и молозива. </w:t>
      </w:r>
    </w:p>
    <w:p w14:paraId="299051CD" w14:textId="77777777" w:rsidR="009F150B" w:rsidRPr="00D351DD" w:rsidRDefault="009F150B" w:rsidP="00D351DD">
      <w:pPr>
        <w:ind w:firstLine="567"/>
        <w:jc w:val="both"/>
        <w:rPr>
          <w:bCs/>
          <w:iCs/>
          <w:color w:val="000000" w:themeColor="text1"/>
          <w:sz w:val="24"/>
          <w:szCs w:val="24"/>
        </w:rPr>
      </w:pPr>
      <w:r w:rsidRPr="00D351DD">
        <w:rPr>
          <w:bCs/>
          <w:iCs/>
          <w:color w:val="000000" w:themeColor="text1"/>
          <w:sz w:val="24"/>
          <w:szCs w:val="24"/>
        </w:rPr>
        <w:t xml:space="preserve">Учитывая, что </w:t>
      </w:r>
      <w:r w:rsidRPr="00D351DD">
        <w:rPr>
          <w:bCs/>
          <w:iCs/>
          <w:color w:val="000000" w:themeColor="text1"/>
          <w:sz w:val="24"/>
          <w:szCs w:val="24"/>
          <w:lang w:val="en-US"/>
        </w:rPr>
        <w:t>Coxiella</w:t>
      </w:r>
      <w:r w:rsidRPr="00D351DD">
        <w:rPr>
          <w:bCs/>
          <w:iCs/>
          <w:color w:val="000000" w:themeColor="text1"/>
          <w:sz w:val="24"/>
          <w:szCs w:val="24"/>
        </w:rPr>
        <w:t xml:space="preserve"> </w:t>
      </w:r>
      <w:proofErr w:type="spellStart"/>
      <w:r w:rsidRPr="00D351DD">
        <w:rPr>
          <w:bCs/>
          <w:iCs/>
          <w:color w:val="000000" w:themeColor="text1"/>
          <w:sz w:val="24"/>
          <w:szCs w:val="24"/>
          <w:lang w:val="en-US"/>
        </w:rPr>
        <w:t>burnetii</w:t>
      </w:r>
      <w:proofErr w:type="spellEnd"/>
      <w:r w:rsidRPr="00D351DD">
        <w:rPr>
          <w:bCs/>
          <w:iCs/>
          <w:color w:val="000000" w:themeColor="text1"/>
          <w:sz w:val="24"/>
          <w:szCs w:val="24"/>
        </w:rPr>
        <w:t xml:space="preserve"> является облигатной </w:t>
      </w:r>
      <w:proofErr w:type="spellStart"/>
      <w:r w:rsidRPr="00D351DD">
        <w:rPr>
          <w:bCs/>
          <w:iCs/>
          <w:color w:val="000000" w:themeColor="text1"/>
          <w:sz w:val="24"/>
          <w:szCs w:val="24"/>
        </w:rPr>
        <w:t>интрацеллюлярной</w:t>
      </w:r>
      <w:proofErr w:type="spellEnd"/>
      <w:r w:rsidRPr="00D351DD">
        <w:rPr>
          <w:bCs/>
          <w:iCs/>
          <w:color w:val="000000" w:themeColor="text1"/>
          <w:sz w:val="24"/>
          <w:szCs w:val="24"/>
        </w:rPr>
        <w:t xml:space="preserve"> бактерией, ее можно выделить путем прививания образцов в традиционные клеточные культуры, в желточный мешок куриного эмбриона или лабораторным животным. Прививание лабораторным животным (морским свинкам, мышам, хомякам) целесообразно в случаях выделения возбудителя из тканей, фекалий, молока или проб с предметов окружающей среды, контаминированных различными микроорганизмами.</w:t>
      </w:r>
    </w:p>
    <w:p w14:paraId="209EFA85" w14:textId="77777777" w:rsidR="009F150B" w:rsidRPr="00D351DD" w:rsidRDefault="009F150B" w:rsidP="00D351DD">
      <w:pPr>
        <w:ind w:firstLine="567"/>
        <w:jc w:val="both"/>
        <w:rPr>
          <w:bCs/>
          <w:iCs/>
          <w:color w:val="000000" w:themeColor="text1"/>
          <w:sz w:val="24"/>
          <w:szCs w:val="24"/>
        </w:rPr>
      </w:pPr>
      <w:r w:rsidRPr="00D351DD">
        <w:rPr>
          <w:bCs/>
          <w:iCs/>
          <w:color w:val="000000" w:themeColor="text1"/>
          <w:sz w:val="24"/>
          <w:szCs w:val="24"/>
          <w:lang w:bidi="ru-RU"/>
        </w:rPr>
        <w:t xml:space="preserve">Бактерии можно рассмотреть в образцах окрашенной ткани или вагинальных мазках с использованием микроскопа с масляно-иммерсионными линзами объектива. Поскольку он является устойчивым к воздействию кислот, то бактерии можно окрашивать несколькими методами: штамповка, окрашивание по </w:t>
      </w:r>
      <w:proofErr w:type="spellStart"/>
      <w:r w:rsidRPr="00D351DD">
        <w:rPr>
          <w:bCs/>
          <w:iCs/>
          <w:color w:val="000000" w:themeColor="text1"/>
          <w:sz w:val="24"/>
          <w:szCs w:val="24"/>
          <w:lang w:bidi="ru-RU"/>
        </w:rPr>
        <w:t>Циль</w:t>
      </w:r>
      <w:proofErr w:type="spellEnd"/>
      <w:r w:rsidRPr="00D351DD">
        <w:rPr>
          <w:bCs/>
          <w:iCs/>
          <w:color w:val="000000" w:themeColor="text1"/>
          <w:sz w:val="24"/>
          <w:szCs w:val="24"/>
          <w:lang w:bidi="ru-RU"/>
        </w:rPr>
        <w:t xml:space="preserve">-Нильсену, по методу </w:t>
      </w:r>
      <w:r w:rsidRPr="00D351DD">
        <w:rPr>
          <w:bCs/>
          <w:iCs/>
          <w:color w:val="000000" w:themeColor="text1"/>
          <w:sz w:val="24"/>
          <w:szCs w:val="24"/>
        </w:rPr>
        <w:t xml:space="preserve">Хименес, </w:t>
      </w:r>
      <w:proofErr w:type="spellStart"/>
      <w:r w:rsidRPr="00D351DD">
        <w:rPr>
          <w:bCs/>
          <w:iCs/>
          <w:color w:val="000000" w:themeColor="text1"/>
          <w:sz w:val="24"/>
          <w:szCs w:val="24"/>
          <w:lang w:bidi="en-US"/>
        </w:rPr>
        <w:t>Giemsa</w:t>
      </w:r>
      <w:proofErr w:type="spellEnd"/>
      <w:r w:rsidRPr="00D351DD">
        <w:rPr>
          <w:bCs/>
          <w:iCs/>
          <w:color w:val="000000" w:themeColor="text1"/>
          <w:sz w:val="24"/>
          <w:szCs w:val="24"/>
        </w:rPr>
        <w:t xml:space="preserve"> </w:t>
      </w:r>
      <w:r w:rsidRPr="00D351DD">
        <w:rPr>
          <w:bCs/>
          <w:iCs/>
          <w:color w:val="000000" w:themeColor="text1"/>
          <w:sz w:val="24"/>
          <w:szCs w:val="24"/>
          <w:lang w:bidi="ru-RU"/>
        </w:rPr>
        <w:t xml:space="preserve">и по измененному методу </w:t>
      </w:r>
      <w:proofErr w:type="spellStart"/>
      <w:r w:rsidRPr="00D351DD">
        <w:rPr>
          <w:bCs/>
          <w:iCs/>
          <w:color w:val="000000" w:themeColor="text1"/>
          <w:sz w:val="24"/>
          <w:szCs w:val="24"/>
          <w:lang w:bidi="en-US"/>
        </w:rPr>
        <w:t>Koster</w:t>
      </w:r>
      <w:proofErr w:type="spellEnd"/>
      <w:r w:rsidRPr="00D351DD">
        <w:rPr>
          <w:bCs/>
          <w:iCs/>
          <w:color w:val="000000" w:themeColor="text1"/>
          <w:sz w:val="24"/>
          <w:szCs w:val="24"/>
        </w:rPr>
        <w:t xml:space="preserve">. </w:t>
      </w:r>
      <w:r w:rsidRPr="00D351DD">
        <w:rPr>
          <w:bCs/>
          <w:iCs/>
          <w:color w:val="000000" w:themeColor="text1"/>
          <w:sz w:val="24"/>
          <w:szCs w:val="24"/>
          <w:lang w:bidi="ru-RU"/>
        </w:rPr>
        <w:t>Из-за недостатка специфичности положительное выявление является единственным применимым свидетельством наличия ку-лихорадки, поэтому необходимо проводить подтверждающие тесты.</w:t>
      </w:r>
    </w:p>
    <w:p w14:paraId="0DFD7A04" w14:textId="78B71806" w:rsidR="009F150B" w:rsidRPr="00D351DD" w:rsidRDefault="009F150B" w:rsidP="00D351DD">
      <w:pPr>
        <w:ind w:firstLine="567"/>
        <w:jc w:val="both"/>
        <w:rPr>
          <w:bCs/>
          <w:iCs/>
          <w:color w:val="000000" w:themeColor="text1"/>
          <w:sz w:val="24"/>
          <w:szCs w:val="24"/>
        </w:rPr>
      </w:pPr>
      <w:r w:rsidRPr="00D351DD">
        <w:rPr>
          <w:bCs/>
          <w:iCs/>
          <w:color w:val="000000" w:themeColor="text1"/>
          <w:sz w:val="24"/>
          <w:szCs w:val="24"/>
          <w:lang w:bidi="ru-RU"/>
        </w:rPr>
        <w:t xml:space="preserve">Демонстрация возбудителя методом </w:t>
      </w:r>
      <w:proofErr w:type="spellStart"/>
      <w:r w:rsidRPr="00D351DD">
        <w:rPr>
          <w:bCs/>
          <w:iCs/>
          <w:color w:val="000000" w:themeColor="text1"/>
          <w:sz w:val="24"/>
          <w:szCs w:val="24"/>
          <w:lang w:bidi="ru-RU"/>
        </w:rPr>
        <w:t>иммуногистохимического</w:t>
      </w:r>
      <w:proofErr w:type="spellEnd"/>
      <w:r w:rsidRPr="00D351DD">
        <w:rPr>
          <w:bCs/>
          <w:iCs/>
          <w:color w:val="000000" w:themeColor="text1"/>
          <w:sz w:val="24"/>
          <w:szCs w:val="24"/>
          <w:lang w:bidi="ru-RU"/>
        </w:rPr>
        <w:t xml:space="preserve"> окрашивания, способом </w:t>
      </w:r>
      <w:proofErr w:type="spellStart"/>
      <w:r w:rsidRPr="00D351DD">
        <w:rPr>
          <w:bCs/>
          <w:iCs/>
          <w:color w:val="000000" w:themeColor="text1"/>
          <w:sz w:val="24"/>
          <w:szCs w:val="24"/>
          <w:lang w:bidi="en-US"/>
        </w:rPr>
        <w:t>in</w:t>
      </w:r>
      <w:r w:rsidRPr="00D351DD">
        <w:rPr>
          <w:bCs/>
          <w:iCs/>
          <w:color w:val="000000" w:themeColor="text1"/>
          <w:sz w:val="24"/>
          <w:szCs w:val="24"/>
        </w:rPr>
        <w:t>-</w:t>
      </w:r>
      <w:r w:rsidRPr="00D351DD">
        <w:rPr>
          <w:bCs/>
          <w:iCs/>
          <w:color w:val="000000" w:themeColor="text1"/>
          <w:sz w:val="24"/>
          <w:szCs w:val="24"/>
          <w:lang w:bidi="en-US"/>
        </w:rPr>
        <w:t>situ</w:t>
      </w:r>
      <w:proofErr w:type="spellEnd"/>
      <w:r w:rsidRPr="00D351DD">
        <w:rPr>
          <w:bCs/>
          <w:iCs/>
          <w:color w:val="000000" w:themeColor="text1"/>
          <w:sz w:val="24"/>
          <w:szCs w:val="24"/>
        </w:rPr>
        <w:t xml:space="preserve"> </w:t>
      </w:r>
      <w:r w:rsidRPr="00D351DD">
        <w:rPr>
          <w:bCs/>
          <w:iCs/>
          <w:color w:val="000000" w:themeColor="text1"/>
          <w:sz w:val="24"/>
          <w:szCs w:val="24"/>
          <w:lang w:bidi="ru-RU"/>
        </w:rPr>
        <w:t xml:space="preserve">гибридизации или при помощи полимеразной цепной реакции (ПЦР) является более специфичной и чувствительной по сравнению с классическими методами окрашивания. На рынке не представлены специфические антитела для </w:t>
      </w:r>
      <w:proofErr w:type="spellStart"/>
      <w:r w:rsidRPr="00D351DD">
        <w:rPr>
          <w:bCs/>
          <w:iCs/>
          <w:color w:val="000000" w:themeColor="text1"/>
          <w:sz w:val="24"/>
          <w:szCs w:val="24"/>
          <w:lang w:bidi="ru-RU"/>
        </w:rPr>
        <w:t>иммуногистохимических</w:t>
      </w:r>
      <w:proofErr w:type="spellEnd"/>
      <w:r w:rsidRPr="00D351DD">
        <w:rPr>
          <w:bCs/>
          <w:iCs/>
          <w:color w:val="000000" w:themeColor="text1"/>
          <w:sz w:val="24"/>
          <w:szCs w:val="24"/>
          <w:lang w:bidi="ru-RU"/>
        </w:rPr>
        <w:t xml:space="preserve"> исследований, но предлагаются наборы ПЦР для жвачных, которыми можно легко воспользоваться в условиях лаборатории, оборудованной надлежащим образом. ПЦР считается подходящим и надежным тестом для проведения скрининга большого количества различных образцов. </w:t>
      </w:r>
      <w:r w:rsidR="006E0B72">
        <w:rPr>
          <w:bCs/>
          <w:iCs/>
          <w:color w:val="000000" w:themeColor="text1"/>
          <w:sz w:val="24"/>
          <w:szCs w:val="24"/>
          <w:lang w:bidi="ru-RU"/>
        </w:rPr>
        <w:t>И</w:t>
      </w:r>
      <w:r w:rsidRPr="00D351DD">
        <w:rPr>
          <w:bCs/>
          <w:iCs/>
          <w:color w:val="000000" w:themeColor="text1"/>
          <w:sz w:val="24"/>
          <w:szCs w:val="24"/>
          <w:lang w:bidi="ru-RU"/>
        </w:rPr>
        <w:t xml:space="preserve">нструментом для диагностики ку- лихорадки </w:t>
      </w:r>
      <w:r w:rsidR="006E0B72">
        <w:rPr>
          <w:bCs/>
          <w:iCs/>
          <w:color w:val="000000" w:themeColor="text1"/>
          <w:sz w:val="24"/>
          <w:szCs w:val="24"/>
          <w:lang w:bidi="ru-RU"/>
        </w:rPr>
        <w:t>является</w:t>
      </w:r>
      <w:r w:rsidRPr="00D351DD">
        <w:rPr>
          <w:bCs/>
          <w:iCs/>
          <w:color w:val="000000" w:themeColor="text1"/>
          <w:sz w:val="24"/>
          <w:szCs w:val="24"/>
          <w:lang w:bidi="ru-RU"/>
        </w:rPr>
        <w:t xml:space="preserve"> ПЦР.</w:t>
      </w:r>
    </w:p>
    <w:p w14:paraId="503E99AF" w14:textId="57D214DF" w:rsidR="009F150B" w:rsidRDefault="006E0B72" w:rsidP="00D351DD">
      <w:pPr>
        <w:ind w:firstLine="567"/>
        <w:jc w:val="both"/>
        <w:rPr>
          <w:bCs/>
          <w:iCs/>
          <w:color w:val="000000" w:themeColor="text1"/>
          <w:sz w:val="24"/>
          <w:szCs w:val="24"/>
          <w:lang w:bidi="ru-RU"/>
        </w:rPr>
      </w:pPr>
      <w:r>
        <w:rPr>
          <w:bCs/>
          <w:iCs/>
          <w:color w:val="000000" w:themeColor="text1"/>
          <w:sz w:val="24"/>
          <w:szCs w:val="24"/>
          <w:lang w:bidi="ru-RU"/>
        </w:rPr>
        <w:t>Ш</w:t>
      </w:r>
      <w:r w:rsidR="009F150B" w:rsidRPr="00D351DD">
        <w:rPr>
          <w:bCs/>
          <w:iCs/>
          <w:color w:val="000000" w:themeColor="text1"/>
          <w:sz w:val="24"/>
          <w:szCs w:val="24"/>
          <w:lang w:bidi="ru-RU"/>
        </w:rPr>
        <w:t xml:space="preserve">ироко используются два метода типирования на основе ПЦР: </w:t>
      </w:r>
      <w:proofErr w:type="spellStart"/>
      <w:r w:rsidR="009F150B" w:rsidRPr="00D351DD">
        <w:rPr>
          <w:bCs/>
          <w:iCs/>
          <w:color w:val="000000" w:themeColor="text1"/>
          <w:sz w:val="24"/>
          <w:szCs w:val="24"/>
          <w:lang w:bidi="ru-RU"/>
        </w:rPr>
        <w:t>мультилокусный</w:t>
      </w:r>
      <w:proofErr w:type="spellEnd"/>
      <w:r w:rsidR="009F150B" w:rsidRPr="00D351DD">
        <w:rPr>
          <w:bCs/>
          <w:iCs/>
          <w:color w:val="000000" w:themeColor="text1"/>
          <w:sz w:val="24"/>
          <w:szCs w:val="24"/>
          <w:lang w:bidi="ru-RU"/>
        </w:rPr>
        <w:t xml:space="preserve"> анализ числа вариабельных тандемных повторов </w:t>
      </w:r>
      <w:r w:rsidR="009F150B" w:rsidRPr="00D351DD">
        <w:rPr>
          <w:bCs/>
          <w:iCs/>
          <w:color w:val="000000" w:themeColor="text1"/>
          <w:sz w:val="24"/>
          <w:szCs w:val="24"/>
        </w:rPr>
        <w:t>(</w:t>
      </w:r>
      <w:r w:rsidR="009F150B" w:rsidRPr="00D351DD">
        <w:rPr>
          <w:bCs/>
          <w:iCs/>
          <w:color w:val="000000" w:themeColor="text1"/>
          <w:sz w:val="24"/>
          <w:szCs w:val="24"/>
          <w:lang w:bidi="en-US"/>
        </w:rPr>
        <w:t>MLVA</w:t>
      </w:r>
      <w:r w:rsidR="009F150B" w:rsidRPr="00D351DD">
        <w:rPr>
          <w:bCs/>
          <w:iCs/>
          <w:color w:val="000000" w:themeColor="text1"/>
          <w:sz w:val="24"/>
          <w:szCs w:val="24"/>
        </w:rPr>
        <w:t xml:space="preserve">) </w:t>
      </w:r>
      <w:r w:rsidR="009F150B" w:rsidRPr="00D351DD">
        <w:rPr>
          <w:bCs/>
          <w:iCs/>
          <w:color w:val="000000" w:themeColor="text1"/>
          <w:sz w:val="24"/>
          <w:szCs w:val="24"/>
          <w:lang w:bidi="ru-RU"/>
        </w:rPr>
        <w:t xml:space="preserve">и </w:t>
      </w:r>
      <w:proofErr w:type="spellStart"/>
      <w:r w:rsidR="009F150B" w:rsidRPr="00D351DD">
        <w:rPr>
          <w:bCs/>
          <w:iCs/>
          <w:color w:val="000000" w:themeColor="text1"/>
          <w:sz w:val="24"/>
          <w:szCs w:val="24"/>
          <w:lang w:bidi="ru-RU"/>
        </w:rPr>
        <w:t>мультиспейсер</w:t>
      </w:r>
      <w:proofErr w:type="spellEnd"/>
      <w:r w:rsidR="009F150B" w:rsidRPr="00D351DD">
        <w:rPr>
          <w:bCs/>
          <w:iCs/>
          <w:color w:val="000000" w:themeColor="text1"/>
          <w:sz w:val="24"/>
          <w:szCs w:val="24"/>
          <w:lang w:bidi="ru-RU"/>
        </w:rPr>
        <w:t xml:space="preserve">-типирование последовательностей </w:t>
      </w:r>
      <w:r w:rsidR="009F150B" w:rsidRPr="00D351DD">
        <w:rPr>
          <w:bCs/>
          <w:iCs/>
          <w:color w:val="000000" w:themeColor="text1"/>
          <w:sz w:val="24"/>
          <w:szCs w:val="24"/>
        </w:rPr>
        <w:t>(</w:t>
      </w:r>
      <w:r w:rsidR="009F150B" w:rsidRPr="00D351DD">
        <w:rPr>
          <w:bCs/>
          <w:iCs/>
          <w:color w:val="000000" w:themeColor="text1"/>
          <w:sz w:val="24"/>
          <w:szCs w:val="24"/>
          <w:lang w:bidi="en-US"/>
        </w:rPr>
        <w:t>MST</w:t>
      </w:r>
      <w:r w:rsidR="009F150B" w:rsidRPr="00D351DD">
        <w:rPr>
          <w:bCs/>
          <w:iCs/>
          <w:color w:val="000000" w:themeColor="text1"/>
          <w:sz w:val="24"/>
          <w:szCs w:val="24"/>
        </w:rPr>
        <w:t xml:space="preserve">), </w:t>
      </w:r>
      <w:r w:rsidR="009F150B" w:rsidRPr="00D351DD">
        <w:rPr>
          <w:bCs/>
          <w:iCs/>
          <w:color w:val="000000" w:themeColor="text1"/>
          <w:sz w:val="24"/>
          <w:szCs w:val="24"/>
          <w:lang w:bidi="ru-RU"/>
        </w:rPr>
        <w:t xml:space="preserve">позволяющие </w:t>
      </w:r>
      <w:proofErr w:type="spellStart"/>
      <w:r w:rsidR="009F150B" w:rsidRPr="00D351DD">
        <w:rPr>
          <w:bCs/>
          <w:iCs/>
          <w:color w:val="000000" w:themeColor="text1"/>
          <w:sz w:val="24"/>
          <w:szCs w:val="24"/>
          <w:lang w:bidi="ru-RU"/>
        </w:rPr>
        <w:t>типировать</w:t>
      </w:r>
      <w:proofErr w:type="spellEnd"/>
      <w:r w:rsidR="009F150B" w:rsidRPr="00D351DD">
        <w:rPr>
          <w:bCs/>
          <w:iCs/>
          <w:color w:val="000000" w:themeColor="text1"/>
          <w:sz w:val="24"/>
          <w:szCs w:val="24"/>
          <w:lang w:bidi="ru-RU"/>
        </w:rPr>
        <w:t xml:space="preserve"> </w:t>
      </w:r>
      <w:proofErr w:type="spellStart"/>
      <w:r w:rsidR="009F150B" w:rsidRPr="00D351DD">
        <w:rPr>
          <w:bCs/>
          <w:iCs/>
          <w:color w:val="000000" w:themeColor="text1"/>
          <w:sz w:val="24"/>
          <w:szCs w:val="24"/>
          <w:lang w:bidi="en-US"/>
        </w:rPr>
        <w:t>Coxiella</w:t>
      </w:r>
      <w:proofErr w:type="spellEnd"/>
      <w:r w:rsidR="009F150B" w:rsidRPr="00D351DD">
        <w:rPr>
          <w:bCs/>
          <w:iCs/>
          <w:color w:val="000000" w:themeColor="text1"/>
          <w:sz w:val="24"/>
          <w:szCs w:val="24"/>
        </w:rPr>
        <w:t xml:space="preserve"> </w:t>
      </w:r>
      <w:proofErr w:type="spellStart"/>
      <w:r w:rsidR="009F150B" w:rsidRPr="00D351DD">
        <w:rPr>
          <w:bCs/>
          <w:iCs/>
          <w:color w:val="000000" w:themeColor="text1"/>
          <w:sz w:val="24"/>
          <w:szCs w:val="24"/>
          <w:lang w:bidi="en-US"/>
        </w:rPr>
        <w:t>burnetii</w:t>
      </w:r>
      <w:proofErr w:type="spellEnd"/>
      <w:r w:rsidR="009F150B" w:rsidRPr="00D351DD">
        <w:rPr>
          <w:bCs/>
          <w:iCs/>
          <w:color w:val="000000" w:themeColor="text1"/>
          <w:sz w:val="24"/>
          <w:szCs w:val="24"/>
        </w:rPr>
        <w:t xml:space="preserve"> </w:t>
      </w:r>
      <w:r w:rsidR="009F150B" w:rsidRPr="00D351DD">
        <w:rPr>
          <w:bCs/>
          <w:iCs/>
          <w:color w:val="000000" w:themeColor="text1"/>
          <w:sz w:val="24"/>
          <w:szCs w:val="24"/>
          <w:lang w:bidi="ru-RU"/>
        </w:rPr>
        <w:t xml:space="preserve">без необходимости выделения организма. </w:t>
      </w:r>
    </w:p>
    <w:p w14:paraId="3FF183B6" w14:textId="77777777" w:rsidR="008B5C1A" w:rsidRPr="00D351DD" w:rsidRDefault="008B5C1A" w:rsidP="00D351DD">
      <w:pPr>
        <w:ind w:firstLine="567"/>
        <w:jc w:val="both"/>
        <w:rPr>
          <w:bCs/>
          <w:iCs/>
          <w:color w:val="000000" w:themeColor="text1"/>
          <w:sz w:val="24"/>
          <w:szCs w:val="24"/>
        </w:rPr>
      </w:pPr>
    </w:p>
    <w:p w14:paraId="7907982D" w14:textId="6B464E02" w:rsidR="009F150B" w:rsidRPr="008B5C1A" w:rsidRDefault="00C83740" w:rsidP="00D351DD">
      <w:pPr>
        <w:ind w:firstLine="567"/>
        <w:jc w:val="both"/>
        <w:rPr>
          <w:b/>
          <w:iCs/>
          <w:color w:val="000000" w:themeColor="text1"/>
          <w:sz w:val="24"/>
          <w:szCs w:val="24"/>
        </w:rPr>
      </w:pPr>
      <w:r w:rsidRPr="008B5C1A">
        <w:rPr>
          <w:b/>
          <w:iCs/>
          <w:color w:val="000000" w:themeColor="text1"/>
          <w:sz w:val="24"/>
          <w:szCs w:val="24"/>
        </w:rPr>
        <w:t>4</w:t>
      </w:r>
      <w:r w:rsidR="009F150B" w:rsidRPr="008B5C1A">
        <w:rPr>
          <w:b/>
          <w:iCs/>
          <w:color w:val="000000" w:themeColor="text1"/>
          <w:sz w:val="24"/>
          <w:szCs w:val="24"/>
        </w:rPr>
        <w:t>.</w:t>
      </w:r>
      <w:r w:rsidR="008B5C1A" w:rsidRPr="008B5C1A">
        <w:rPr>
          <w:b/>
          <w:iCs/>
          <w:color w:val="000000" w:themeColor="text1"/>
          <w:sz w:val="24"/>
          <w:szCs w:val="24"/>
        </w:rPr>
        <w:t>3</w:t>
      </w:r>
      <w:r w:rsidR="009F150B" w:rsidRPr="008B5C1A">
        <w:rPr>
          <w:b/>
          <w:iCs/>
          <w:color w:val="000000" w:themeColor="text1"/>
          <w:sz w:val="24"/>
          <w:szCs w:val="24"/>
        </w:rPr>
        <w:t xml:space="preserve"> Серологические тесты </w:t>
      </w:r>
    </w:p>
    <w:p w14:paraId="29E42723" w14:textId="77777777" w:rsidR="008B5C1A" w:rsidRPr="00D351DD" w:rsidRDefault="008B5C1A" w:rsidP="00D351DD">
      <w:pPr>
        <w:ind w:firstLine="567"/>
        <w:jc w:val="both"/>
        <w:rPr>
          <w:bCs/>
          <w:iCs/>
          <w:color w:val="000000" w:themeColor="text1"/>
          <w:sz w:val="24"/>
          <w:szCs w:val="24"/>
        </w:rPr>
      </w:pPr>
    </w:p>
    <w:p w14:paraId="0C9AAB30" w14:textId="668CE81D" w:rsidR="009F150B" w:rsidRPr="00D351DD" w:rsidRDefault="009F150B" w:rsidP="00D351DD">
      <w:pPr>
        <w:ind w:firstLine="567"/>
        <w:jc w:val="both"/>
        <w:rPr>
          <w:bCs/>
          <w:iCs/>
          <w:color w:val="000000" w:themeColor="text1"/>
          <w:sz w:val="24"/>
          <w:szCs w:val="24"/>
        </w:rPr>
      </w:pPr>
      <w:r w:rsidRPr="00D351DD">
        <w:rPr>
          <w:bCs/>
          <w:iCs/>
          <w:color w:val="000000" w:themeColor="text1"/>
          <w:sz w:val="24"/>
          <w:szCs w:val="24"/>
          <w:lang w:bidi="ru-RU"/>
        </w:rPr>
        <w:t xml:space="preserve">Могут быть использованы следующие тесты: реакция непрямой </w:t>
      </w:r>
      <w:proofErr w:type="spellStart"/>
      <w:r w:rsidRPr="00D351DD">
        <w:rPr>
          <w:bCs/>
          <w:iCs/>
          <w:color w:val="000000" w:themeColor="text1"/>
          <w:sz w:val="24"/>
          <w:szCs w:val="24"/>
          <w:lang w:bidi="ru-RU"/>
        </w:rPr>
        <w:t>иммунофлюоресценции</w:t>
      </w:r>
      <w:proofErr w:type="spellEnd"/>
      <w:r w:rsidRPr="00D351DD">
        <w:rPr>
          <w:bCs/>
          <w:iCs/>
          <w:color w:val="000000" w:themeColor="text1"/>
          <w:sz w:val="24"/>
          <w:szCs w:val="24"/>
          <w:lang w:bidi="ru-RU"/>
        </w:rPr>
        <w:t xml:space="preserve"> (РНИФ), твердофазный иммуноферментный анализ (ИФА), реакция связывания комплемента (РСК). Наличие специфических </w:t>
      </w:r>
      <w:proofErr w:type="spellStart"/>
      <w:r w:rsidRPr="00D351DD">
        <w:rPr>
          <w:bCs/>
          <w:iCs/>
          <w:color w:val="000000" w:themeColor="text1"/>
          <w:sz w:val="24"/>
          <w:szCs w:val="24"/>
          <w:lang w:bidi="en-US"/>
        </w:rPr>
        <w:t>IgG</w:t>
      </w:r>
      <w:proofErr w:type="spellEnd"/>
      <w:r w:rsidRPr="00D351DD">
        <w:rPr>
          <w:bCs/>
          <w:iCs/>
          <w:color w:val="000000" w:themeColor="text1"/>
          <w:sz w:val="24"/>
          <w:szCs w:val="24"/>
        </w:rPr>
        <w:t xml:space="preserve"> </w:t>
      </w:r>
      <w:r w:rsidRPr="00D351DD">
        <w:rPr>
          <w:bCs/>
          <w:iCs/>
          <w:color w:val="000000" w:themeColor="text1"/>
          <w:sz w:val="24"/>
          <w:szCs w:val="24"/>
          <w:lang w:bidi="ru-RU"/>
        </w:rPr>
        <w:t xml:space="preserve">антител является свидетельством недавнего заражения </w:t>
      </w:r>
      <w:proofErr w:type="spellStart"/>
      <w:r w:rsidRPr="00D351DD">
        <w:rPr>
          <w:bCs/>
          <w:iCs/>
          <w:color w:val="000000" w:themeColor="text1"/>
          <w:sz w:val="24"/>
          <w:szCs w:val="24"/>
          <w:lang w:bidi="en-US"/>
        </w:rPr>
        <w:t>Coxiella</w:t>
      </w:r>
      <w:proofErr w:type="spellEnd"/>
      <w:r w:rsidRPr="00D351DD">
        <w:rPr>
          <w:bCs/>
          <w:iCs/>
          <w:color w:val="000000" w:themeColor="text1"/>
          <w:sz w:val="24"/>
          <w:szCs w:val="24"/>
        </w:rPr>
        <w:t xml:space="preserve"> </w:t>
      </w:r>
      <w:proofErr w:type="spellStart"/>
      <w:r w:rsidRPr="00D351DD">
        <w:rPr>
          <w:bCs/>
          <w:iCs/>
          <w:color w:val="000000" w:themeColor="text1"/>
          <w:sz w:val="24"/>
          <w:szCs w:val="24"/>
          <w:lang w:bidi="en-US"/>
        </w:rPr>
        <w:t>burnetii</w:t>
      </w:r>
      <w:proofErr w:type="spellEnd"/>
      <w:r w:rsidRPr="00D351DD">
        <w:rPr>
          <w:bCs/>
          <w:iCs/>
          <w:color w:val="000000" w:themeColor="text1"/>
          <w:sz w:val="24"/>
          <w:szCs w:val="24"/>
        </w:rPr>
        <w:t xml:space="preserve"> </w:t>
      </w:r>
      <w:r w:rsidRPr="00D351DD">
        <w:rPr>
          <w:bCs/>
          <w:iCs/>
          <w:color w:val="000000" w:themeColor="text1"/>
          <w:sz w:val="24"/>
          <w:szCs w:val="24"/>
          <w:lang w:bidi="ru-RU"/>
        </w:rPr>
        <w:t xml:space="preserve">или более </w:t>
      </w:r>
      <w:r w:rsidR="008B5C1A">
        <w:rPr>
          <w:bCs/>
          <w:iCs/>
          <w:color w:val="000000" w:themeColor="text1"/>
          <w:sz w:val="24"/>
          <w:szCs w:val="24"/>
          <w:lang w:bidi="ru-RU"/>
        </w:rPr>
        <w:t>раннего</w:t>
      </w:r>
      <w:r w:rsidRPr="00D351DD">
        <w:rPr>
          <w:bCs/>
          <w:iCs/>
          <w:color w:val="000000" w:themeColor="text1"/>
          <w:sz w:val="24"/>
          <w:szCs w:val="24"/>
          <w:lang w:bidi="ru-RU"/>
        </w:rPr>
        <w:t xml:space="preserve"> воздействия вируса. Различные методы ИФА предпочтительней с практической точки зрения и по причине их большей чувствительности.</w:t>
      </w:r>
    </w:p>
    <w:p w14:paraId="5AC7880C" w14:textId="3177882D" w:rsidR="008B5C1A" w:rsidRDefault="009F150B" w:rsidP="00D351DD">
      <w:pPr>
        <w:ind w:firstLine="567"/>
        <w:jc w:val="both"/>
        <w:rPr>
          <w:bCs/>
          <w:iCs/>
          <w:color w:val="000000" w:themeColor="text1"/>
          <w:sz w:val="24"/>
          <w:szCs w:val="24"/>
        </w:rPr>
      </w:pPr>
      <w:r w:rsidRPr="00D351DD">
        <w:rPr>
          <w:bCs/>
          <w:iCs/>
          <w:color w:val="000000" w:themeColor="text1"/>
          <w:sz w:val="24"/>
          <w:szCs w:val="24"/>
          <w:lang w:bidi="ru-RU"/>
        </w:rPr>
        <w:lastRenderedPageBreak/>
        <w:t xml:space="preserve">Серологические антигены базируются на двух основных антигенных формах </w:t>
      </w:r>
      <w:proofErr w:type="spellStart"/>
      <w:r w:rsidRPr="00D351DD">
        <w:rPr>
          <w:bCs/>
          <w:iCs/>
          <w:color w:val="000000" w:themeColor="text1"/>
          <w:sz w:val="24"/>
          <w:szCs w:val="24"/>
          <w:lang w:bidi="en-US"/>
        </w:rPr>
        <w:t>Coxiella</w:t>
      </w:r>
      <w:proofErr w:type="spellEnd"/>
      <w:r w:rsidRPr="00D351DD">
        <w:rPr>
          <w:bCs/>
          <w:iCs/>
          <w:color w:val="000000" w:themeColor="text1"/>
          <w:sz w:val="24"/>
          <w:szCs w:val="24"/>
        </w:rPr>
        <w:t xml:space="preserve"> </w:t>
      </w:r>
      <w:proofErr w:type="spellStart"/>
      <w:r w:rsidRPr="00D351DD">
        <w:rPr>
          <w:bCs/>
          <w:iCs/>
          <w:color w:val="000000" w:themeColor="text1"/>
          <w:sz w:val="24"/>
          <w:szCs w:val="24"/>
          <w:lang w:bidi="en-US"/>
        </w:rPr>
        <w:t>burnetii</w:t>
      </w:r>
      <w:proofErr w:type="spellEnd"/>
      <w:r w:rsidRPr="00D351DD">
        <w:rPr>
          <w:bCs/>
          <w:iCs/>
          <w:color w:val="000000" w:themeColor="text1"/>
          <w:sz w:val="24"/>
          <w:szCs w:val="24"/>
        </w:rPr>
        <w:t xml:space="preserve">: </w:t>
      </w:r>
      <w:r w:rsidRPr="00D351DD">
        <w:rPr>
          <w:bCs/>
          <w:iCs/>
          <w:color w:val="000000" w:themeColor="text1"/>
          <w:sz w:val="24"/>
          <w:szCs w:val="24"/>
          <w:lang w:bidi="ru-RU"/>
        </w:rPr>
        <w:t xml:space="preserve">фаза </w:t>
      </w:r>
      <w:r w:rsidRPr="00D351DD">
        <w:rPr>
          <w:bCs/>
          <w:iCs/>
          <w:color w:val="000000" w:themeColor="text1"/>
          <w:sz w:val="24"/>
          <w:szCs w:val="24"/>
          <w:lang w:bidi="en-US"/>
        </w:rPr>
        <w:t>I</w:t>
      </w:r>
      <w:r w:rsidRPr="00D351DD">
        <w:rPr>
          <w:bCs/>
          <w:iCs/>
          <w:color w:val="000000" w:themeColor="text1"/>
          <w:sz w:val="24"/>
          <w:szCs w:val="24"/>
        </w:rPr>
        <w:t xml:space="preserve">, </w:t>
      </w:r>
      <w:r w:rsidRPr="00D351DD">
        <w:rPr>
          <w:bCs/>
          <w:iCs/>
          <w:color w:val="000000" w:themeColor="text1"/>
          <w:sz w:val="24"/>
          <w:szCs w:val="24"/>
          <w:lang w:bidi="ru-RU"/>
        </w:rPr>
        <w:t xml:space="preserve">полученная из селезенок после прививания лабораторным животным, и фаза </w:t>
      </w:r>
      <w:r w:rsidRPr="00D351DD">
        <w:rPr>
          <w:bCs/>
          <w:iCs/>
          <w:color w:val="000000" w:themeColor="text1"/>
          <w:sz w:val="24"/>
          <w:szCs w:val="24"/>
          <w:lang w:bidi="en-US"/>
        </w:rPr>
        <w:t>II</w:t>
      </w:r>
      <w:r w:rsidRPr="00D351DD">
        <w:rPr>
          <w:bCs/>
          <w:iCs/>
          <w:color w:val="000000" w:themeColor="text1"/>
          <w:sz w:val="24"/>
          <w:szCs w:val="24"/>
        </w:rPr>
        <w:t xml:space="preserve">, </w:t>
      </w:r>
      <w:r w:rsidRPr="00D351DD">
        <w:rPr>
          <w:bCs/>
          <w:iCs/>
          <w:color w:val="000000" w:themeColor="text1"/>
          <w:sz w:val="24"/>
          <w:szCs w:val="24"/>
          <w:lang w:bidi="ru-RU"/>
        </w:rPr>
        <w:t>полученная в результате повторных пассажей на эмбрионах кур или в культуре клеток. Имеющиеся тесты позволяют выделить антитела к анти</w:t>
      </w:r>
      <w:r w:rsidRPr="00D351DD">
        <w:rPr>
          <w:bCs/>
          <w:iCs/>
          <w:color w:val="000000" w:themeColor="text1"/>
          <w:sz w:val="24"/>
          <w:szCs w:val="24"/>
        </w:rPr>
        <w:t>-</w:t>
      </w:r>
      <w:proofErr w:type="spellStart"/>
      <w:r w:rsidRPr="00D351DD">
        <w:rPr>
          <w:bCs/>
          <w:iCs/>
          <w:color w:val="000000" w:themeColor="text1"/>
          <w:sz w:val="24"/>
          <w:szCs w:val="24"/>
          <w:lang w:bidi="en-US"/>
        </w:rPr>
        <w:t>Coxiella</w:t>
      </w:r>
      <w:proofErr w:type="spellEnd"/>
      <w:r w:rsidRPr="00D351DD">
        <w:rPr>
          <w:bCs/>
          <w:iCs/>
          <w:color w:val="000000" w:themeColor="text1"/>
          <w:sz w:val="24"/>
          <w:szCs w:val="24"/>
        </w:rPr>
        <w:t xml:space="preserve"> </w:t>
      </w:r>
      <w:proofErr w:type="spellStart"/>
      <w:r w:rsidRPr="00D351DD">
        <w:rPr>
          <w:bCs/>
          <w:iCs/>
          <w:color w:val="000000" w:themeColor="text1"/>
          <w:sz w:val="24"/>
          <w:szCs w:val="24"/>
          <w:lang w:bidi="en-US"/>
        </w:rPr>
        <w:t>burnetii</w:t>
      </w:r>
      <w:proofErr w:type="spellEnd"/>
      <w:r w:rsidRPr="00D351DD">
        <w:rPr>
          <w:bCs/>
          <w:iCs/>
          <w:color w:val="000000" w:themeColor="text1"/>
          <w:sz w:val="24"/>
          <w:szCs w:val="24"/>
        </w:rPr>
        <w:t xml:space="preserve"> </w:t>
      </w:r>
      <w:r w:rsidRPr="00D351DD">
        <w:rPr>
          <w:bCs/>
          <w:iCs/>
          <w:color w:val="000000" w:themeColor="text1"/>
          <w:sz w:val="24"/>
          <w:szCs w:val="24"/>
          <w:lang w:bidi="ru-RU"/>
        </w:rPr>
        <w:t>фазе II или обеим фазам I и II.</w:t>
      </w:r>
    </w:p>
    <w:p w14:paraId="2C94EFC0" w14:textId="77777777" w:rsidR="008B5C1A" w:rsidRDefault="008B5C1A" w:rsidP="00D351DD">
      <w:pPr>
        <w:ind w:firstLine="567"/>
        <w:jc w:val="both"/>
        <w:rPr>
          <w:bCs/>
          <w:iCs/>
          <w:color w:val="000000" w:themeColor="text1"/>
          <w:sz w:val="24"/>
          <w:szCs w:val="24"/>
        </w:rPr>
      </w:pPr>
    </w:p>
    <w:p w14:paraId="14AA697C" w14:textId="33BB1EAF" w:rsidR="009F150B" w:rsidRPr="008B5C1A" w:rsidRDefault="00C83740" w:rsidP="00D351DD">
      <w:pPr>
        <w:ind w:firstLine="567"/>
        <w:jc w:val="both"/>
        <w:rPr>
          <w:b/>
          <w:iCs/>
          <w:color w:val="000000" w:themeColor="text1"/>
          <w:sz w:val="24"/>
          <w:szCs w:val="24"/>
        </w:rPr>
      </w:pPr>
      <w:r w:rsidRPr="008B5C1A">
        <w:rPr>
          <w:b/>
          <w:iCs/>
          <w:color w:val="000000" w:themeColor="text1"/>
          <w:sz w:val="24"/>
          <w:szCs w:val="24"/>
        </w:rPr>
        <w:t>4</w:t>
      </w:r>
      <w:r w:rsidR="009F150B" w:rsidRPr="008B5C1A">
        <w:rPr>
          <w:b/>
          <w:iCs/>
          <w:color w:val="000000" w:themeColor="text1"/>
          <w:sz w:val="24"/>
          <w:szCs w:val="24"/>
        </w:rPr>
        <w:t>.</w:t>
      </w:r>
      <w:r w:rsidR="008B5C1A" w:rsidRPr="008B5C1A">
        <w:rPr>
          <w:b/>
          <w:iCs/>
          <w:color w:val="000000" w:themeColor="text1"/>
          <w:sz w:val="24"/>
          <w:szCs w:val="24"/>
        </w:rPr>
        <w:t>4</w:t>
      </w:r>
      <w:r w:rsidR="009F150B" w:rsidRPr="008B5C1A">
        <w:rPr>
          <w:b/>
          <w:iCs/>
          <w:color w:val="000000" w:themeColor="text1"/>
          <w:sz w:val="24"/>
          <w:szCs w:val="24"/>
        </w:rPr>
        <w:t xml:space="preserve"> Требования к вакцинам</w:t>
      </w:r>
    </w:p>
    <w:p w14:paraId="698A4734" w14:textId="77777777" w:rsidR="008B5C1A" w:rsidRPr="00D351DD" w:rsidRDefault="008B5C1A" w:rsidP="00D351DD">
      <w:pPr>
        <w:ind w:firstLine="567"/>
        <w:jc w:val="both"/>
        <w:rPr>
          <w:bCs/>
          <w:iCs/>
          <w:color w:val="000000" w:themeColor="text1"/>
          <w:sz w:val="24"/>
          <w:szCs w:val="24"/>
        </w:rPr>
      </w:pPr>
    </w:p>
    <w:p w14:paraId="18E63327" w14:textId="6A59DE1A" w:rsidR="00D63006" w:rsidRPr="00D351DD" w:rsidRDefault="009F150B" w:rsidP="00D351DD">
      <w:pPr>
        <w:ind w:firstLine="567"/>
        <w:jc w:val="both"/>
        <w:rPr>
          <w:color w:val="000000" w:themeColor="text1"/>
          <w:sz w:val="24"/>
          <w:szCs w:val="24"/>
        </w:rPr>
      </w:pPr>
      <w:r w:rsidRPr="00D351DD">
        <w:rPr>
          <w:bCs/>
          <w:iCs/>
          <w:color w:val="000000" w:themeColor="text1"/>
          <w:sz w:val="24"/>
          <w:szCs w:val="24"/>
          <w:lang w:bidi="ru-RU"/>
        </w:rPr>
        <w:t xml:space="preserve">Было разработано несколько инактивированных вакцин против ку-лихорадки, но защитными свойствами обладают только вакцины, содержащие или изготовленные из </w:t>
      </w:r>
      <w:proofErr w:type="spellStart"/>
      <w:r w:rsidRPr="00D351DD">
        <w:rPr>
          <w:bCs/>
          <w:iCs/>
          <w:color w:val="000000" w:themeColor="text1"/>
          <w:sz w:val="24"/>
          <w:szCs w:val="24"/>
          <w:lang w:bidi="en-US"/>
        </w:rPr>
        <w:t>Coxiella</w:t>
      </w:r>
      <w:proofErr w:type="spellEnd"/>
      <w:r w:rsidRPr="00D351DD">
        <w:rPr>
          <w:bCs/>
          <w:iCs/>
          <w:color w:val="000000" w:themeColor="text1"/>
          <w:sz w:val="24"/>
          <w:szCs w:val="24"/>
        </w:rPr>
        <w:t xml:space="preserve"> </w:t>
      </w:r>
      <w:proofErr w:type="spellStart"/>
      <w:r w:rsidRPr="00D351DD">
        <w:rPr>
          <w:bCs/>
          <w:iCs/>
          <w:color w:val="000000" w:themeColor="text1"/>
          <w:sz w:val="24"/>
          <w:szCs w:val="24"/>
          <w:lang w:bidi="en-US"/>
        </w:rPr>
        <w:t>burnetii</w:t>
      </w:r>
      <w:proofErr w:type="spellEnd"/>
      <w:r w:rsidRPr="00D351DD">
        <w:rPr>
          <w:bCs/>
          <w:iCs/>
          <w:color w:val="000000" w:themeColor="text1"/>
          <w:sz w:val="24"/>
          <w:szCs w:val="24"/>
        </w:rPr>
        <w:t xml:space="preserve"> </w:t>
      </w:r>
      <w:r w:rsidRPr="00D351DD">
        <w:rPr>
          <w:bCs/>
          <w:iCs/>
          <w:color w:val="000000" w:themeColor="text1"/>
          <w:sz w:val="24"/>
          <w:szCs w:val="24"/>
          <w:lang w:bidi="ru-RU"/>
        </w:rPr>
        <w:t xml:space="preserve">фазы </w:t>
      </w:r>
      <w:r w:rsidRPr="00D351DD">
        <w:rPr>
          <w:bCs/>
          <w:iCs/>
          <w:color w:val="000000" w:themeColor="text1"/>
          <w:sz w:val="24"/>
          <w:szCs w:val="24"/>
          <w:lang w:bidi="en-US"/>
        </w:rPr>
        <w:t>I</w:t>
      </w:r>
      <w:r w:rsidRPr="00D351DD">
        <w:rPr>
          <w:bCs/>
          <w:iCs/>
          <w:color w:val="000000" w:themeColor="text1"/>
          <w:sz w:val="24"/>
          <w:szCs w:val="24"/>
        </w:rPr>
        <w:t xml:space="preserve">. </w:t>
      </w:r>
      <w:r w:rsidRPr="00D351DD">
        <w:rPr>
          <w:bCs/>
          <w:iCs/>
          <w:color w:val="000000" w:themeColor="text1"/>
          <w:sz w:val="24"/>
          <w:szCs w:val="24"/>
          <w:lang w:bidi="ru-RU"/>
        </w:rPr>
        <w:t xml:space="preserve">На рынке имеется </w:t>
      </w:r>
      <w:proofErr w:type="spellStart"/>
      <w:r w:rsidRPr="00D351DD">
        <w:rPr>
          <w:bCs/>
          <w:iCs/>
          <w:color w:val="000000" w:themeColor="text1"/>
          <w:sz w:val="24"/>
          <w:szCs w:val="24"/>
          <w:lang w:bidi="ru-RU"/>
        </w:rPr>
        <w:t>инактивированнанная</w:t>
      </w:r>
      <w:proofErr w:type="spellEnd"/>
      <w:r w:rsidRPr="00D351DD">
        <w:rPr>
          <w:bCs/>
          <w:iCs/>
          <w:color w:val="000000" w:themeColor="text1"/>
          <w:sz w:val="24"/>
          <w:szCs w:val="24"/>
          <w:lang w:bidi="ru-RU"/>
        </w:rPr>
        <w:t xml:space="preserve"> вакцина фазы </w:t>
      </w:r>
      <w:r w:rsidRPr="00D351DD">
        <w:rPr>
          <w:bCs/>
          <w:iCs/>
          <w:color w:val="000000" w:themeColor="text1"/>
          <w:sz w:val="24"/>
          <w:szCs w:val="24"/>
          <w:lang w:bidi="en-US"/>
        </w:rPr>
        <w:t>I</w:t>
      </w:r>
      <w:r w:rsidRPr="00D351DD">
        <w:rPr>
          <w:bCs/>
          <w:iCs/>
          <w:color w:val="000000" w:themeColor="text1"/>
          <w:sz w:val="24"/>
          <w:szCs w:val="24"/>
        </w:rPr>
        <w:t xml:space="preserve">. </w:t>
      </w:r>
      <w:r w:rsidRPr="00D351DD">
        <w:rPr>
          <w:bCs/>
          <w:iCs/>
          <w:color w:val="000000" w:themeColor="text1"/>
          <w:sz w:val="24"/>
          <w:szCs w:val="24"/>
          <w:lang w:bidi="ru-RU"/>
        </w:rPr>
        <w:t>В зонах риска рекомендуется ежегодно проводить многократные вакцинации животных, в частности молодняка.</w:t>
      </w:r>
    </w:p>
    <w:p w14:paraId="643A127B" w14:textId="77777777" w:rsidR="00D63006" w:rsidRPr="00D351DD" w:rsidRDefault="00D63006" w:rsidP="00D351DD">
      <w:pPr>
        <w:ind w:firstLine="567"/>
        <w:jc w:val="both"/>
        <w:rPr>
          <w:color w:val="000000" w:themeColor="text1"/>
          <w:sz w:val="24"/>
          <w:szCs w:val="24"/>
        </w:rPr>
      </w:pPr>
    </w:p>
    <w:p w14:paraId="7E1D8223" w14:textId="30C5728E" w:rsidR="00CC143D" w:rsidRDefault="00C83740" w:rsidP="00D351DD">
      <w:pPr>
        <w:ind w:firstLine="567"/>
        <w:jc w:val="both"/>
        <w:rPr>
          <w:b/>
          <w:bCs/>
          <w:color w:val="000000" w:themeColor="text1"/>
          <w:sz w:val="24"/>
          <w:szCs w:val="24"/>
        </w:rPr>
      </w:pPr>
      <w:r>
        <w:rPr>
          <w:b/>
          <w:bCs/>
          <w:color w:val="000000" w:themeColor="text1"/>
          <w:sz w:val="24"/>
          <w:szCs w:val="24"/>
        </w:rPr>
        <w:t>5</w:t>
      </w:r>
      <w:r w:rsidR="00CC143D" w:rsidRPr="00D351DD">
        <w:rPr>
          <w:b/>
          <w:bCs/>
          <w:color w:val="000000" w:themeColor="text1"/>
          <w:sz w:val="24"/>
          <w:szCs w:val="24"/>
        </w:rPr>
        <w:t xml:space="preserve"> Диагностические технологии</w:t>
      </w:r>
    </w:p>
    <w:p w14:paraId="22E7C54F" w14:textId="77777777" w:rsidR="00C83740" w:rsidRPr="00D351DD" w:rsidRDefault="00C83740" w:rsidP="00D351DD">
      <w:pPr>
        <w:ind w:firstLine="567"/>
        <w:jc w:val="both"/>
        <w:rPr>
          <w:b/>
          <w:bCs/>
          <w:color w:val="000000" w:themeColor="text1"/>
          <w:sz w:val="24"/>
          <w:szCs w:val="24"/>
        </w:rPr>
      </w:pPr>
    </w:p>
    <w:p w14:paraId="413CF681" w14:textId="13585D91" w:rsidR="00CC143D" w:rsidRPr="00D351DD" w:rsidRDefault="00CC143D" w:rsidP="00D351DD">
      <w:pPr>
        <w:ind w:left="119" w:right="118"/>
        <w:jc w:val="center"/>
        <w:rPr>
          <w:b/>
          <w:bCs/>
          <w:iCs/>
          <w:sz w:val="24"/>
          <w:szCs w:val="24"/>
        </w:rPr>
      </w:pPr>
      <w:r w:rsidRPr="00D351DD">
        <w:rPr>
          <w:b/>
          <w:bCs/>
          <w:iCs/>
          <w:sz w:val="24"/>
          <w:szCs w:val="24"/>
        </w:rPr>
        <w:t xml:space="preserve">Таблица 1 </w:t>
      </w:r>
      <w:r w:rsidR="00DD5BBA">
        <w:rPr>
          <w:b/>
          <w:bCs/>
          <w:iCs/>
          <w:sz w:val="24"/>
          <w:szCs w:val="24"/>
        </w:rPr>
        <w:t>–</w:t>
      </w:r>
      <w:r w:rsidRPr="00D351DD">
        <w:rPr>
          <w:b/>
          <w:bCs/>
          <w:iCs/>
          <w:sz w:val="24"/>
          <w:szCs w:val="24"/>
        </w:rPr>
        <w:t xml:space="preserve"> Методы тестирования, доступные для диагностики ку-лихорадки и цели их использования </w:t>
      </w:r>
    </w:p>
    <w:tbl>
      <w:tblPr>
        <w:tblStyle w:val="TableNormal"/>
        <w:tblW w:w="9084" w:type="dxa"/>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0"/>
        <w:gridCol w:w="1275"/>
        <w:gridCol w:w="1491"/>
        <w:gridCol w:w="1203"/>
        <w:gridCol w:w="1136"/>
        <w:gridCol w:w="1134"/>
        <w:gridCol w:w="1415"/>
      </w:tblGrid>
      <w:tr w:rsidR="00D63006" w:rsidRPr="00D351DD" w14:paraId="44F99C92" w14:textId="77777777" w:rsidTr="00D63006">
        <w:trPr>
          <w:trHeight w:val="467"/>
        </w:trPr>
        <w:tc>
          <w:tcPr>
            <w:tcW w:w="1430" w:type="dxa"/>
            <w:vMerge w:val="restart"/>
          </w:tcPr>
          <w:p w14:paraId="5AC999D0" w14:textId="77777777" w:rsidR="00CC143D" w:rsidRPr="00D351DD" w:rsidRDefault="00CC143D" w:rsidP="00D351DD">
            <w:pPr>
              <w:pStyle w:val="TableParagraph"/>
              <w:rPr>
                <w:rFonts w:ascii="Times New Roman" w:hAnsi="Times New Roman" w:cs="Times New Roman"/>
                <w:i/>
                <w:sz w:val="24"/>
                <w:szCs w:val="24"/>
                <w:lang w:val="ru-RU"/>
              </w:rPr>
            </w:pPr>
          </w:p>
          <w:p w14:paraId="031EB06F" w14:textId="77777777" w:rsidR="00CC143D" w:rsidRPr="00D351DD" w:rsidRDefault="00CC143D" w:rsidP="00D351DD">
            <w:pPr>
              <w:pStyle w:val="TableParagraph"/>
              <w:rPr>
                <w:rFonts w:ascii="Times New Roman" w:hAnsi="Times New Roman" w:cs="Times New Roman"/>
                <w:i/>
                <w:sz w:val="24"/>
                <w:szCs w:val="24"/>
                <w:lang w:val="ru-RU"/>
              </w:rPr>
            </w:pPr>
          </w:p>
          <w:p w14:paraId="4B634D11" w14:textId="77777777" w:rsidR="00CC143D" w:rsidRPr="00D351DD" w:rsidRDefault="00CC143D" w:rsidP="00D351DD">
            <w:pPr>
              <w:pStyle w:val="TableParagraph"/>
              <w:rPr>
                <w:rFonts w:ascii="Times New Roman" w:hAnsi="Times New Roman" w:cs="Times New Roman"/>
                <w:i/>
                <w:sz w:val="24"/>
                <w:szCs w:val="24"/>
                <w:lang w:val="ru-RU"/>
              </w:rPr>
            </w:pPr>
          </w:p>
          <w:p w14:paraId="3B906E9A" w14:textId="77777777" w:rsidR="00CC143D" w:rsidRPr="00D351DD" w:rsidRDefault="00CC143D" w:rsidP="00D351DD">
            <w:pPr>
              <w:pStyle w:val="TableParagraph"/>
              <w:ind w:left="321"/>
              <w:rPr>
                <w:rFonts w:ascii="Times New Roman" w:hAnsi="Times New Roman" w:cs="Times New Roman"/>
                <w:sz w:val="24"/>
                <w:szCs w:val="24"/>
                <w:lang w:val="ru-RU"/>
              </w:rPr>
            </w:pPr>
            <w:r w:rsidRPr="00D351DD">
              <w:rPr>
                <w:rFonts w:ascii="Times New Roman" w:hAnsi="Times New Roman" w:cs="Times New Roman"/>
                <w:sz w:val="24"/>
                <w:szCs w:val="24"/>
                <w:lang w:val="ru-RU"/>
              </w:rPr>
              <w:t>Метод</w:t>
            </w:r>
          </w:p>
        </w:tc>
        <w:tc>
          <w:tcPr>
            <w:tcW w:w="7654" w:type="dxa"/>
            <w:gridSpan w:val="6"/>
          </w:tcPr>
          <w:p w14:paraId="2EEFEA3B" w14:textId="77777777" w:rsidR="00CC143D" w:rsidRPr="00D351DD" w:rsidRDefault="00CC143D" w:rsidP="00D351DD">
            <w:pPr>
              <w:pStyle w:val="TableParagraph"/>
              <w:ind w:left="3536" w:right="3533"/>
              <w:rPr>
                <w:rFonts w:ascii="Times New Roman" w:hAnsi="Times New Roman" w:cs="Times New Roman"/>
                <w:sz w:val="24"/>
                <w:szCs w:val="24"/>
                <w:lang w:val="ru-RU"/>
              </w:rPr>
            </w:pPr>
            <w:r w:rsidRPr="00D351DD">
              <w:rPr>
                <w:rFonts w:ascii="Times New Roman" w:hAnsi="Times New Roman" w:cs="Times New Roman"/>
                <w:sz w:val="24"/>
                <w:szCs w:val="24"/>
                <w:lang w:val="ru-RU"/>
              </w:rPr>
              <w:t>Цель</w:t>
            </w:r>
          </w:p>
        </w:tc>
      </w:tr>
      <w:tr w:rsidR="00D63006" w:rsidRPr="00D351DD" w14:paraId="7996A414" w14:textId="77777777" w:rsidTr="00C83740">
        <w:trPr>
          <w:trHeight w:val="1055"/>
        </w:trPr>
        <w:tc>
          <w:tcPr>
            <w:tcW w:w="1430" w:type="dxa"/>
            <w:vMerge/>
            <w:tcBorders>
              <w:top w:val="nil"/>
              <w:bottom w:val="double" w:sz="4" w:space="0" w:color="000000"/>
            </w:tcBorders>
          </w:tcPr>
          <w:p w14:paraId="36F85D4A" w14:textId="77777777" w:rsidR="00CC143D" w:rsidRPr="00D351DD" w:rsidRDefault="00CC143D" w:rsidP="00D351DD">
            <w:pPr>
              <w:rPr>
                <w:sz w:val="24"/>
                <w:szCs w:val="24"/>
              </w:rPr>
            </w:pPr>
          </w:p>
        </w:tc>
        <w:tc>
          <w:tcPr>
            <w:tcW w:w="1275" w:type="dxa"/>
            <w:tcBorders>
              <w:bottom w:val="double" w:sz="4" w:space="0" w:color="000000"/>
            </w:tcBorders>
          </w:tcPr>
          <w:p w14:paraId="711FA7F6" w14:textId="77777777" w:rsidR="00CC143D" w:rsidRPr="00D351DD" w:rsidRDefault="00CC143D" w:rsidP="00D351DD">
            <w:pPr>
              <w:pStyle w:val="TableParagraph"/>
              <w:rPr>
                <w:rFonts w:ascii="Times New Roman" w:hAnsi="Times New Roman" w:cs="Times New Roman"/>
                <w:i/>
                <w:sz w:val="24"/>
                <w:szCs w:val="24"/>
              </w:rPr>
            </w:pPr>
          </w:p>
          <w:p w14:paraId="667B7E87" w14:textId="77777777" w:rsidR="00CC143D" w:rsidRPr="00D351DD" w:rsidRDefault="00CC143D" w:rsidP="00D351DD">
            <w:pPr>
              <w:pStyle w:val="TableParagraph"/>
              <w:ind w:left="145" w:right="135" w:firstLine="1"/>
              <w:rPr>
                <w:rFonts w:ascii="Times New Roman" w:hAnsi="Times New Roman" w:cs="Times New Roman"/>
                <w:sz w:val="24"/>
                <w:szCs w:val="24"/>
              </w:rPr>
            </w:pPr>
            <w:r w:rsidRPr="00D351DD">
              <w:rPr>
                <w:rStyle w:val="29pt"/>
                <w:rFonts w:eastAsia="Tahoma"/>
                <w:sz w:val="24"/>
                <w:szCs w:val="24"/>
              </w:rPr>
              <w:t>Свобода популяции от болезни</w:t>
            </w:r>
          </w:p>
        </w:tc>
        <w:tc>
          <w:tcPr>
            <w:tcW w:w="1491" w:type="dxa"/>
            <w:tcBorders>
              <w:bottom w:val="double" w:sz="4" w:space="0" w:color="000000"/>
            </w:tcBorders>
          </w:tcPr>
          <w:p w14:paraId="2AB1EC1E" w14:textId="77777777" w:rsidR="00CC143D" w:rsidRPr="00D351DD" w:rsidRDefault="00CC143D" w:rsidP="00D351DD">
            <w:pPr>
              <w:pStyle w:val="TableParagraph"/>
              <w:ind w:left="138" w:right="129"/>
              <w:rPr>
                <w:rFonts w:ascii="Times New Roman" w:hAnsi="Times New Roman" w:cs="Times New Roman"/>
                <w:sz w:val="24"/>
                <w:szCs w:val="24"/>
                <w:lang w:val="ru-RU"/>
              </w:rPr>
            </w:pPr>
            <w:r w:rsidRPr="00D351DD">
              <w:rPr>
                <w:rStyle w:val="29pt"/>
                <w:rFonts w:eastAsia="Tahoma"/>
                <w:sz w:val="24"/>
                <w:szCs w:val="24"/>
              </w:rPr>
              <w:t>Свобода отдельных животных от болезни до передвижения</w:t>
            </w:r>
          </w:p>
        </w:tc>
        <w:tc>
          <w:tcPr>
            <w:tcW w:w="1203" w:type="dxa"/>
            <w:tcBorders>
              <w:bottom w:val="double" w:sz="4" w:space="0" w:color="000000"/>
            </w:tcBorders>
          </w:tcPr>
          <w:p w14:paraId="06BC0408" w14:textId="77777777" w:rsidR="00CC143D" w:rsidRPr="00D351DD" w:rsidRDefault="00CC143D" w:rsidP="00D351DD">
            <w:pPr>
              <w:pStyle w:val="TableParagraph"/>
              <w:rPr>
                <w:rFonts w:ascii="Times New Roman" w:hAnsi="Times New Roman" w:cs="Times New Roman"/>
                <w:i/>
                <w:sz w:val="24"/>
                <w:szCs w:val="24"/>
                <w:lang w:val="ru-RU"/>
              </w:rPr>
            </w:pPr>
          </w:p>
          <w:p w14:paraId="75F3652B" w14:textId="77777777" w:rsidR="00CC143D" w:rsidRPr="00D351DD" w:rsidRDefault="00CC143D" w:rsidP="00D351DD">
            <w:pPr>
              <w:jc w:val="center"/>
              <w:rPr>
                <w:sz w:val="24"/>
                <w:szCs w:val="24"/>
              </w:rPr>
            </w:pPr>
            <w:r w:rsidRPr="00D351DD">
              <w:rPr>
                <w:rStyle w:val="29pt"/>
                <w:sz w:val="24"/>
                <w:szCs w:val="24"/>
              </w:rPr>
              <w:t>Вклад в</w:t>
            </w:r>
          </w:p>
          <w:p w14:paraId="157D20A7" w14:textId="77777777" w:rsidR="00CC143D" w:rsidRPr="00D351DD" w:rsidRDefault="00CC143D" w:rsidP="00D351DD">
            <w:pPr>
              <w:jc w:val="center"/>
              <w:rPr>
                <w:sz w:val="24"/>
                <w:szCs w:val="24"/>
              </w:rPr>
            </w:pPr>
            <w:r w:rsidRPr="00D351DD">
              <w:rPr>
                <w:rStyle w:val="29pt"/>
                <w:sz w:val="24"/>
                <w:szCs w:val="24"/>
              </w:rPr>
              <w:t>стратегии</w:t>
            </w:r>
          </w:p>
          <w:p w14:paraId="7C5A6E39" w14:textId="77777777" w:rsidR="00CC143D" w:rsidRPr="00D351DD" w:rsidRDefault="00CC143D" w:rsidP="00D351DD">
            <w:pPr>
              <w:pStyle w:val="TableParagraph"/>
              <w:ind w:left="125" w:right="116"/>
              <w:rPr>
                <w:rFonts w:ascii="Times New Roman" w:hAnsi="Times New Roman" w:cs="Times New Roman"/>
                <w:sz w:val="24"/>
                <w:szCs w:val="24"/>
              </w:rPr>
            </w:pPr>
            <w:r w:rsidRPr="00D351DD">
              <w:rPr>
                <w:rStyle w:val="29pt"/>
                <w:rFonts w:eastAsia="Tahoma"/>
                <w:sz w:val="24"/>
                <w:szCs w:val="24"/>
              </w:rPr>
              <w:t>искоренения</w:t>
            </w:r>
          </w:p>
        </w:tc>
        <w:tc>
          <w:tcPr>
            <w:tcW w:w="1136" w:type="dxa"/>
            <w:tcBorders>
              <w:bottom w:val="double" w:sz="4" w:space="0" w:color="000000"/>
            </w:tcBorders>
          </w:tcPr>
          <w:p w14:paraId="34436C74" w14:textId="77777777" w:rsidR="00CC143D" w:rsidRPr="00D351DD" w:rsidRDefault="00CC143D" w:rsidP="00D351DD">
            <w:pPr>
              <w:pStyle w:val="TableParagraph"/>
              <w:rPr>
                <w:rFonts w:ascii="Times New Roman" w:hAnsi="Times New Roman" w:cs="Times New Roman"/>
                <w:i/>
                <w:sz w:val="24"/>
                <w:szCs w:val="24"/>
              </w:rPr>
            </w:pPr>
          </w:p>
          <w:p w14:paraId="19A47FC6" w14:textId="77777777" w:rsidR="00CC143D" w:rsidRPr="00D351DD" w:rsidRDefault="00CC143D" w:rsidP="00D351DD">
            <w:pPr>
              <w:jc w:val="center"/>
              <w:rPr>
                <w:sz w:val="24"/>
                <w:szCs w:val="24"/>
              </w:rPr>
            </w:pPr>
            <w:r w:rsidRPr="00D351DD">
              <w:rPr>
                <w:rStyle w:val="29pt"/>
                <w:sz w:val="24"/>
                <w:szCs w:val="24"/>
              </w:rPr>
              <w:t>Подтверждение</w:t>
            </w:r>
          </w:p>
          <w:p w14:paraId="56C69C68" w14:textId="77777777" w:rsidR="00CC143D" w:rsidRPr="00D351DD" w:rsidRDefault="00CC143D" w:rsidP="00D351DD">
            <w:pPr>
              <w:jc w:val="center"/>
              <w:rPr>
                <w:sz w:val="24"/>
                <w:szCs w:val="24"/>
              </w:rPr>
            </w:pPr>
            <w:r w:rsidRPr="00D351DD">
              <w:rPr>
                <w:rStyle w:val="29pt"/>
                <w:sz w:val="24"/>
                <w:szCs w:val="24"/>
              </w:rPr>
              <w:t>клинических</w:t>
            </w:r>
          </w:p>
          <w:p w14:paraId="1C6B1494" w14:textId="77777777" w:rsidR="00CC143D" w:rsidRPr="00D351DD" w:rsidRDefault="00CC143D" w:rsidP="00D351DD">
            <w:pPr>
              <w:pStyle w:val="TableParagraph"/>
              <w:ind w:left="96" w:right="90"/>
              <w:rPr>
                <w:rFonts w:ascii="Times New Roman" w:hAnsi="Times New Roman" w:cs="Times New Roman"/>
                <w:sz w:val="24"/>
                <w:szCs w:val="24"/>
              </w:rPr>
            </w:pPr>
            <w:r w:rsidRPr="00D351DD">
              <w:rPr>
                <w:rStyle w:val="29pt"/>
                <w:rFonts w:eastAsia="Tahoma"/>
                <w:sz w:val="24"/>
                <w:szCs w:val="24"/>
              </w:rPr>
              <w:t>случаев</w:t>
            </w:r>
          </w:p>
        </w:tc>
        <w:tc>
          <w:tcPr>
            <w:tcW w:w="1134" w:type="dxa"/>
            <w:tcBorders>
              <w:bottom w:val="double" w:sz="4" w:space="0" w:color="000000"/>
            </w:tcBorders>
          </w:tcPr>
          <w:p w14:paraId="53014097" w14:textId="77777777" w:rsidR="00CC143D" w:rsidRPr="00D351DD" w:rsidRDefault="00CC143D" w:rsidP="00D351DD">
            <w:pPr>
              <w:pStyle w:val="TableParagraph"/>
              <w:rPr>
                <w:rFonts w:ascii="Times New Roman" w:hAnsi="Times New Roman" w:cs="Times New Roman"/>
                <w:i/>
                <w:sz w:val="24"/>
                <w:szCs w:val="24"/>
              </w:rPr>
            </w:pPr>
          </w:p>
          <w:p w14:paraId="7217BDFD" w14:textId="77777777" w:rsidR="00CC143D" w:rsidRPr="00D351DD" w:rsidRDefault="00CC143D" w:rsidP="00D351DD">
            <w:pPr>
              <w:pStyle w:val="TableParagraph"/>
              <w:ind w:left="105" w:right="99" w:hanging="1"/>
              <w:rPr>
                <w:rFonts w:ascii="Times New Roman" w:hAnsi="Times New Roman" w:cs="Times New Roman"/>
                <w:sz w:val="24"/>
                <w:szCs w:val="24"/>
              </w:rPr>
            </w:pPr>
            <w:proofErr w:type="spellStart"/>
            <w:r w:rsidRPr="00D351DD">
              <w:rPr>
                <w:rStyle w:val="29pt"/>
                <w:rFonts w:eastAsia="Tahoma"/>
                <w:sz w:val="24"/>
                <w:szCs w:val="24"/>
              </w:rPr>
              <w:t>Превалентность</w:t>
            </w:r>
            <w:proofErr w:type="spellEnd"/>
            <w:r w:rsidRPr="00D351DD">
              <w:rPr>
                <w:rStyle w:val="29pt"/>
                <w:rFonts w:eastAsia="Tahoma"/>
                <w:sz w:val="24"/>
                <w:szCs w:val="24"/>
              </w:rPr>
              <w:t xml:space="preserve"> инфекции - надзор</w:t>
            </w:r>
          </w:p>
        </w:tc>
        <w:tc>
          <w:tcPr>
            <w:tcW w:w="1415" w:type="dxa"/>
            <w:tcBorders>
              <w:bottom w:val="double" w:sz="4" w:space="0" w:color="000000"/>
            </w:tcBorders>
          </w:tcPr>
          <w:p w14:paraId="13E08AA6" w14:textId="77777777" w:rsidR="00CC143D" w:rsidRPr="00D351DD" w:rsidRDefault="00CC143D" w:rsidP="00D351DD">
            <w:pPr>
              <w:jc w:val="center"/>
              <w:rPr>
                <w:sz w:val="24"/>
                <w:szCs w:val="24"/>
                <w:lang w:val="ru-RU"/>
              </w:rPr>
            </w:pPr>
            <w:r w:rsidRPr="00D351DD">
              <w:rPr>
                <w:rStyle w:val="29pt"/>
                <w:sz w:val="24"/>
                <w:szCs w:val="24"/>
              </w:rPr>
              <w:t>Иммунный статус у отдельных животных или</w:t>
            </w:r>
          </w:p>
          <w:p w14:paraId="2833BFF9" w14:textId="77777777" w:rsidR="00CC143D" w:rsidRPr="00D351DD" w:rsidRDefault="00CC143D" w:rsidP="00D351DD">
            <w:pPr>
              <w:jc w:val="center"/>
              <w:rPr>
                <w:sz w:val="24"/>
                <w:szCs w:val="24"/>
              </w:rPr>
            </w:pPr>
            <w:r w:rsidRPr="00D351DD">
              <w:rPr>
                <w:rStyle w:val="29pt"/>
                <w:sz w:val="24"/>
                <w:szCs w:val="24"/>
              </w:rPr>
              <w:t>популяций</w:t>
            </w:r>
          </w:p>
          <w:p w14:paraId="645879BD" w14:textId="77777777" w:rsidR="00CC143D" w:rsidRPr="00D351DD" w:rsidRDefault="00CC143D" w:rsidP="00D351DD">
            <w:pPr>
              <w:jc w:val="center"/>
              <w:rPr>
                <w:sz w:val="24"/>
                <w:szCs w:val="24"/>
              </w:rPr>
            </w:pPr>
            <w:r w:rsidRPr="00D351DD">
              <w:rPr>
                <w:rStyle w:val="29pt"/>
                <w:sz w:val="24"/>
                <w:szCs w:val="24"/>
              </w:rPr>
              <w:t>после</w:t>
            </w:r>
          </w:p>
          <w:p w14:paraId="31433009" w14:textId="77777777" w:rsidR="00CC143D" w:rsidRPr="00D351DD" w:rsidRDefault="00CC143D" w:rsidP="00D351DD">
            <w:pPr>
              <w:pStyle w:val="TableParagraph"/>
              <w:ind w:left="125" w:right="125" w:hanging="1"/>
              <w:rPr>
                <w:rFonts w:ascii="Times New Roman" w:hAnsi="Times New Roman" w:cs="Times New Roman"/>
                <w:sz w:val="24"/>
                <w:szCs w:val="24"/>
              </w:rPr>
            </w:pPr>
            <w:r w:rsidRPr="00D351DD">
              <w:rPr>
                <w:rStyle w:val="29pt"/>
                <w:rFonts w:eastAsia="Tahoma"/>
                <w:sz w:val="24"/>
                <w:szCs w:val="24"/>
              </w:rPr>
              <w:t>вакцинации</w:t>
            </w:r>
          </w:p>
        </w:tc>
      </w:tr>
      <w:tr w:rsidR="00D63006" w:rsidRPr="00D351DD" w14:paraId="5AFDAA83" w14:textId="77777777" w:rsidTr="00C83740">
        <w:trPr>
          <w:trHeight w:val="443"/>
        </w:trPr>
        <w:tc>
          <w:tcPr>
            <w:tcW w:w="9084" w:type="dxa"/>
            <w:gridSpan w:val="7"/>
            <w:tcBorders>
              <w:top w:val="double" w:sz="4" w:space="0" w:color="000000"/>
            </w:tcBorders>
            <w:shd w:val="clear" w:color="auto" w:fill="E4E4E4"/>
          </w:tcPr>
          <w:p w14:paraId="2321992A" w14:textId="0F6A65D2" w:rsidR="00CC143D" w:rsidRPr="00D351DD" w:rsidRDefault="00CC143D" w:rsidP="00D351DD">
            <w:pPr>
              <w:pStyle w:val="TableParagraph"/>
              <w:ind w:right="3423"/>
              <w:jc w:val="center"/>
              <w:rPr>
                <w:rFonts w:ascii="Times New Roman" w:hAnsi="Times New Roman" w:cs="Times New Roman"/>
                <w:sz w:val="24"/>
                <w:szCs w:val="24"/>
                <w:lang w:val="ru-RU"/>
              </w:rPr>
            </w:pPr>
            <w:r w:rsidRPr="00D351DD">
              <w:rPr>
                <w:rFonts w:ascii="Times New Roman" w:hAnsi="Times New Roman" w:cs="Times New Roman"/>
                <w:sz w:val="24"/>
                <w:szCs w:val="24"/>
                <w:lang w:val="ru-RU"/>
              </w:rPr>
              <w:t>Идентификация</w:t>
            </w:r>
            <w:r w:rsidR="00D351DD" w:rsidRPr="00D351DD">
              <w:rPr>
                <w:rFonts w:ascii="Times New Roman" w:hAnsi="Times New Roman" w:cs="Times New Roman"/>
                <w:sz w:val="24"/>
                <w:szCs w:val="24"/>
                <w:lang w:val="ru-RU"/>
              </w:rPr>
              <w:t xml:space="preserve"> </w:t>
            </w:r>
            <w:r w:rsidRPr="00D351DD">
              <w:rPr>
                <w:rFonts w:ascii="Times New Roman" w:hAnsi="Times New Roman" w:cs="Times New Roman"/>
                <w:sz w:val="24"/>
                <w:szCs w:val="24"/>
                <w:lang w:val="ru-RU"/>
              </w:rPr>
              <w:t>возбудителя</w:t>
            </w:r>
          </w:p>
        </w:tc>
      </w:tr>
      <w:tr w:rsidR="00D63006" w:rsidRPr="00D351DD" w14:paraId="2ADB1012" w14:textId="77777777" w:rsidTr="00D63006">
        <w:trPr>
          <w:trHeight w:val="443"/>
        </w:trPr>
        <w:tc>
          <w:tcPr>
            <w:tcW w:w="1430" w:type="dxa"/>
          </w:tcPr>
          <w:p w14:paraId="50833DA7" w14:textId="77777777" w:rsidR="00CC143D" w:rsidRPr="00D351DD" w:rsidRDefault="00CC143D" w:rsidP="00D351DD">
            <w:pPr>
              <w:pStyle w:val="TableParagraph"/>
              <w:ind w:left="188" w:right="180"/>
              <w:rPr>
                <w:rFonts w:ascii="Times New Roman" w:hAnsi="Times New Roman" w:cs="Times New Roman"/>
                <w:sz w:val="24"/>
                <w:szCs w:val="24"/>
                <w:lang w:val="ru-RU"/>
              </w:rPr>
            </w:pPr>
            <w:r w:rsidRPr="00D351DD">
              <w:rPr>
                <w:rFonts w:ascii="Times New Roman" w:hAnsi="Times New Roman" w:cs="Times New Roman"/>
                <w:sz w:val="24"/>
                <w:szCs w:val="24"/>
                <w:lang w:val="ru-RU"/>
              </w:rPr>
              <w:t>ПЦР</w:t>
            </w:r>
          </w:p>
        </w:tc>
        <w:tc>
          <w:tcPr>
            <w:tcW w:w="1275" w:type="dxa"/>
          </w:tcPr>
          <w:p w14:paraId="55E1163E" w14:textId="77777777" w:rsidR="00CC143D" w:rsidRPr="00D351DD" w:rsidRDefault="00CC143D" w:rsidP="00D351DD">
            <w:pPr>
              <w:pStyle w:val="TableParagraph"/>
              <w:ind w:left="450" w:right="437"/>
              <w:rPr>
                <w:rFonts w:ascii="Times New Roman" w:hAnsi="Times New Roman" w:cs="Times New Roman"/>
                <w:sz w:val="24"/>
                <w:szCs w:val="24"/>
              </w:rPr>
            </w:pPr>
            <w:r w:rsidRPr="00D351DD">
              <w:rPr>
                <w:rFonts w:ascii="Times New Roman" w:hAnsi="Times New Roman" w:cs="Times New Roman"/>
                <w:sz w:val="24"/>
                <w:szCs w:val="24"/>
              </w:rPr>
              <w:t>+++</w:t>
            </w:r>
          </w:p>
        </w:tc>
        <w:tc>
          <w:tcPr>
            <w:tcW w:w="1491" w:type="dxa"/>
          </w:tcPr>
          <w:p w14:paraId="371F3BEA" w14:textId="77777777" w:rsidR="00CC143D" w:rsidRPr="00D351DD" w:rsidRDefault="00CC143D" w:rsidP="00D351DD">
            <w:pPr>
              <w:pStyle w:val="TableParagraph"/>
              <w:ind w:left="697"/>
              <w:rPr>
                <w:rFonts w:ascii="Times New Roman" w:hAnsi="Times New Roman" w:cs="Times New Roman"/>
                <w:sz w:val="24"/>
                <w:szCs w:val="24"/>
              </w:rPr>
            </w:pPr>
            <w:r w:rsidRPr="00D351DD">
              <w:rPr>
                <w:rFonts w:ascii="Times New Roman" w:hAnsi="Times New Roman" w:cs="Times New Roman"/>
                <w:sz w:val="24"/>
                <w:szCs w:val="24"/>
              </w:rPr>
              <w:t>–</w:t>
            </w:r>
          </w:p>
        </w:tc>
        <w:tc>
          <w:tcPr>
            <w:tcW w:w="1203" w:type="dxa"/>
          </w:tcPr>
          <w:p w14:paraId="444A4F5B" w14:textId="77777777" w:rsidR="00CC143D" w:rsidRPr="00D351DD" w:rsidRDefault="00CC143D" w:rsidP="00D351DD">
            <w:pPr>
              <w:pStyle w:val="TableParagraph"/>
              <w:ind w:left="121" w:right="116"/>
              <w:rPr>
                <w:rFonts w:ascii="Times New Roman" w:hAnsi="Times New Roman" w:cs="Times New Roman"/>
                <w:sz w:val="24"/>
                <w:szCs w:val="24"/>
              </w:rPr>
            </w:pPr>
            <w:r w:rsidRPr="00D351DD">
              <w:rPr>
                <w:rFonts w:ascii="Times New Roman" w:hAnsi="Times New Roman" w:cs="Times New Roman"/>
                <w:sz w:val="24"/>
                <w:szCs w:val="24"/>
              </w:rPr>
              <w:t>+++</w:t>
            </w:r>
          </w:p>
        </w:tc>
        <w:tc>
          <w:tcPr>
            <w:tcW w:w="1136" w:type="dxa"/>
          </w:tcPr>
          <w:p w14:paraId="71D33D9B" w14:textId="77777777" w:rsidR="00CC143D" w:rsidRPr="00D351DD" w:rsidRDefault="00CC143D" w:rsidP="00D351DD">
            <w:pPr>
              <w:pStyle w:val="TableParagraph"/>
              <w:ind w:left="94" w:right="90"/>
              <w:rPr>
                <w:rFonts w:ascii="Times New Roman" w:hAnsi="Times New Roman" w:cs="Times New Roman"/>
                <w:sz w:val="24"/>
                <w:szCs w:val="24"/>
              </w:rPr>
            </w:pPr>
            <w:r w:rsidRPr="00D351DD">
              <w:rPr>
                <w:rFonts w:ascii="Times New Roman" w:hAnsi="Times New Roman" w:cs="Times New Roman"/>
                <w:sz w:val="24"/>
                <w:szCs w:val="24"/>
              </w:rPr>
              <w:t>+++</w:t>
            </w:r>
          </w:p>
        </w:tc>
        <w:tc>
          <w:tcPr>
            <w:tcW w:w="1134" w:type="dxa"/>
          </w:tcPr>
          <w:p w14:paraId="4FEF648F" w14:textId="77777777" w:rsidR="00CC143D" w:rsidRPr="00D351DD" w:rsidRDefault="00CC143D" w:rsidP="00D351DD">
            <w:pPr>
              <w:pStyle w:val="TableParagraph"/>
              <w:ind w:left="467"/>
              <w:rPr>
                <w:rFonts w:ascii="Times New Roman" w:hAnsi="Times New Roman" w:cs="Times New Roman"/>
                <w:sz w:val="24"/>
                <w:szCs w:val="24"/>
              </w:rPr>
            </w:pPr>
            <w:r w:rsidRPr="00D351DD">
              <w:rPr>
                <w:rFonts w:ascii="Times New Roman" w:hAnsi="Times New Roman" w:cs="Times New Roman"/>
                <w:sz w:val="24"/>
                <w:szCs w:val="24"/>
              </w:rPr>
              <w:t>++</w:t>
            </w:r>
          </w:p>
        </w:tc>
        <w:tc>
          <w:tcPr>
            <w:tcW w:w="1415" w:type="dxa"/>
          </w:tcPr>
          <w:p w14:paraId="2DF1A887" w14:textId="1B21EB32" w:rsidR="00CC143D" w:rsidRPr="00D351DD" w:rsidRDefault="00CC143D" w:rsidP="00D351DD">
            <w:pPr>
              <w:pStyle w:val="TableParagraph"/>
              <w:ind w:left="632" w:right="-52"/>
              <w:rPr>
                <w:rFonts w:ascii="Times New Roman" w:hAnsi="Times New Roman" w:cs="Times New Roman"/>
                <w:sz w:val="24"/>
                <w:szCs w:val="24"/>
              </w:rPr>
            </w:pPr>
            <w:r w:rsidRPr="00D351DD">
              <w:rPr>
                <w:rFonts w:ascii="Times New Roman" w:hAnsi="Times New Roman" w:cs="Times New Roman"/>
                <w:sz w:val="24"/>
                <w:szCs w:val="24"/>
              </w:rPr>
              <w:t>+</w:t>
            </w:r>
            <w:r w:rsidRPr="00D351DD">
              <w:rPr>
                <w:rFonts w:ascii="Times New Roman" w:hAnsi="Times New Roman" w:cs="Times New Roman"/>
                <w:sz w:val="24"/>
                <w:szCs w:val="24"/>
                <w:vertAlign w:val="superscript"/>
              </w:rPr>
              <w:t>a)</w:t>
            </w:r>
          </w:p>
        </w:tc>
      </w:tr>
      <w:tr w:rsidR="00D63006" w:rsidRPr="00D351DD" w14:paraId="64BB1F20" w14:textId="77777777" w:rsidTr="00D63006">
        <w:trPr>
          <w:trHeight w:val="445"/>
        </w:trPr>
        <w:tc>
          <w:tcPr>
            <w:tcW w:w="1430" w:type="dxa"/>
          </w:tcPr>
          <w:p w14:paraId="310451E4" w14:textId="77777777" w:rsidR="00CC143D" w:rsidRPr="00D351DD" w:rsidRDefault="00CC143D" w:rsidP="00D351DD">
            <w:pPr>
              <w:pStyle w:val="TableParagraph"/>
              <w:ind w:left="189" w:right="180"/>
              <w:rPr>
                <w:rFonts w:ascii="Times New Roman" w:hAnsi="Times New Roman" w:cs="Times New Roman"/>
                <w:sz w:val="24"/>
                <w:szCs w:val="24"/>
                <w:lang w:val="ru-RU"/>
              </w:rPr>
            </w:pPr>
            <w:r w:rsidRPr="00D351DD">
              <w:rPr>
                <w:rFonts w:ascii="Times New Roman" w:hAnsi="Times New Roman" w:cs="Times New Roman"/>
                <w:sz w:val="24"/>
                <w:szCs w:val="24"/>
                <w:lang w:val="ru-RU"/>
              </w:rPr>
              <w:t>Культура</w:t>
            </w:r>
          </w:p>
        </w:tc>
        <w:tc>
          <w:tcPr>
            <w:tcW w:w="1275" w:type="dxa"/>
          </w:tcPr>
          <w:p w14:paraId="0DC65905" w14:textId="77777777" w:rsidR="00CC143D" w:rsidRPr="00D351DD" w:rsidRDefault="00CC143D" w:rsidP="00D351DD">
            <w:pPr>
              <w:pStyle w:val="TableParagraph"/>
              <w:ind w:left="8"/>
              <w:rPr>
                <w:rFonts w:ascii="Times New Roman" w:hAnsi="Times New Roman" w:cs="Times New Roman"/>
                <w:sz w:val="24"/>
                <w:szCs w:val="24"/>
              </w:rPr>
            </w:pPr>
            <w:r w:rsidRPr="00D351DD">
              <w:rPr>
                <w:rFonts w:ascii="Times New Roman" w:hAnsi="Times New Roman" w:cs="Times New Roman"/>
                <w:sz w:val="24"/>
                <w:szCs w:val="24"/>
              </w:rPr>
              <w:t>+</w:t>
            </w:r>
          </w:p>
        </w:tc>
        <w:tc>
          <w:tcPr>
            <w:tcW w:w="1491" w:type="dxa"/>
          </w:tcPr>
          <w:p w14:paraId="0D51C958" w14:textId="77777777" w:rsidR="00CC143D" w:rsidRPr="00D351DD" w:rsidRDefault="00CC143D" w:rsidP="00D351DD">
            <w:pPr>
              <w:pStyle w:val="TableParagraph"/>
              <w:ind w:left="697"/>
              <w:rPr>
                <w:rFonts w:ascii="Times New Roman" w:hAnsi="Times New Roman" w:cs="Times New Roman"/>
                <w:sz w:val="24"/>
                <w:szCs w:val="24"/>
              </w:rPr>
            </w:pPr>
            <w:r w:rsidRPr="00D351DD">
              <w:rPr>
                <w:rFonts w:ascii="Times New Roman" w:hAnsi="Times New Roman" w:cs="Times New Roman"/>
                <w:sz w:val="24"/>
                <w:szCs w:val="24"/>
              </w:rPr>
              <w:t>–</w:t>
            </w:r>
          </w:p>
        </w:tc>
        <w:tc>
          <w:tcPr>
            <w:tcW w:w="1203" w:type="dxa"/>
          </w:tcPr>
          <w:p w14:paraId="15A5F51C" w14:textId="77777777" w:rsidR="00CC143D" w:rsidRPr="00D351DD" w:rsidRDefault="00CC143D" w:rsidP="00D351DD">
            <w:pPr>
              <w:pStyle w:val="TableParagraph"/>
              <w:ind w:left="5"/>
              <w:rPr>
                <w:rFonts w:ascii="Times New Roman" w:hAnsi="Times New Roman" w:cs="Times New Roman"/>
                <w:sz w:val="24"/>
                <w:szCs w:val="24"/>
              </w:rPr>
            </w:pPr>
            <w:r w:rsidRPr="00D351DD">
              <w:rPr>
                <w:rFonts w:ascii="Times New Roman" w:hAnsi="Times New Roman" w:cs="Times New Roman"/>
                <w:sz w:val="24"/>
                <w:szCs w:val="24"/>
              </w:rPr>
              <w:t>+</w:t>
            </w:r>
          </w:p>
        </w:tc>
        <w:tc>
          <w:tcPr>
            <w:tcW w:w="1136" w:type="dxa"/>
          </w:tcPr>
          <w:p w14:paraId="1AB8F93C" w14:textId="77777777" w:rsidR="00CC143D" w:rsidRPr="00D351DD" w:rsidRDefault="00CC143D" w:rsidP="00D351DD">
            <w:pPr>
              <w:pStyle w:val="TableParagraph"/>
              <w:ind w:left="1"/>
              <w:rPr>
                <w:rFonts w:ascii="Times New Roman" w:hAnsi="Times New Roman" w:cs="Times New Roman"/>
                <w:sz w:val="24"/>
                <w:szCs w:val="24"/>
              </w:rPr>
            </w:pPr>
            <w:r w:rsidRPr="00D351DD">
              <w:rPr>
                <w:rFonts w:ascii="Times New Roman" w:hAnsi="Times New Roman" w:cs="Times New Roman"/>
                <w:sz w:val="24"/>
                <w:szCs w:val="24"/>
              </w:rPr>
              <w:t>–</w:t>
            </w:r>
          </w:p>
        </w:tc>
        <w:tc>
          <w:tcPr>
            <w:tcW w:w="1134" w:type="dxa"/>
          </w:tcPr>
          <w:p w14:paraId="453E1FE7" w14:textId="77777777" w:rsidR="00CC143D" w:rsidRPr="00D351DD" w:rsidRDefault="00CC143D" w:rsidP="00D351DD">
            <w:pPr>
              <w:pStyle w:val="TableParagraph"/>
              <w:ind w:left="515"/>
              <w:rPr>
                <w:rFonts w:ascii="Times New Roman" w:hAnsi="Times New Roman" w:cs="Times New Roman"/>
                <w:sz w:val="24"/>
                <w:szCs w:val="24"/>
              </w:rPr>
            </w:pPr>
            <w:r w:rsidRPr="00D351DD">
              <w:rPr>
                <w:rFonts w:ascii="Times New Roman" w:hAnsi="Times New Roman" w:cs="Times New Roman"/>
                <w:sz w:val="24"/>
                <w:szCs w:val="24"/>
              </w:rPr>
              <w:t>+</w:t>
            </w:r>
          </w:p>
        </w:tc>
        <w:tc>
          <w:tcPr>
            <w:tcW w:w="1415" w:type="dxa"/>
          </w:tcPr>
          <w:p w14:paraId="7B5AC817" w14:textId="77777777" w:rsidR="00CC143D" w:rsidRPr="00D351DD" w:rsidRDefault="00CC143D" w:rsidP="00D351DD">
            <w:pPr>
              <w:pStyle w:val="TableParagraph"/>
              <w:rPr>
                <w:rFonts w:ascii="Times New Roman" w:hAnsi="Times New Roman" w:cs="Times New Roman"/>
                <w:sz w:val="24"/>
                <w:szCs w:val="24"/>
              </w:rPr>
            </w:pPr>
            <w:r w:rsidRPr="00D351DD">
              <w:rPr>
                <w:rFonts w:ascii="Times New Roman" w:hAnsi="Times New Roman" w:cs="Times New Roman"/>
                <w:sz w:val="24"/>
                <w:szCs w:val="24"/>
              </w:rPr>
              <w:t>–</w:t>
            </w:r>
          </w:p>
        </w:tc>
      </w:tr>
      <w:tr w:rsidR="00D63006" w:rsidRPr="00D351DD" w14:paraId="18691F15" w14:textId="77777777" w:rsidTr="00D63006">
        <w:trPr>
          <w:trHeight w:val="443"/>
        </w:trPr>
        <w:tc>
          <w:tcPr>
            <w:tcW w:w="1430" w:type="dxa"/>
          </w:tcPr>
          <w:p w14:paraId="79A609BB" w14:textId="77777777" w:rsidR="00CC143D" w:rsidRPr="00D351DD" w:rsidRDefault="00CC143D" w:rsidP="00D351DD">
            <w:pPr>
              <w:pStyle w:val="TableParagraph"/>
              <w:ind w:left="191" w:right="180"/>
              <w:rPr>
                <w:rFonts w:ascii="Times New Roman" w:hAnsi="Times New Roman" w:cs="Times New Roman"/>
                <w:sz w:val="24"/>
                <w:szCs w:val="24"/>
                <w:lang w:val="ru-RU"/>
              </w:rPr>
            </w:pPr>
            <w:r w:rsidRPr="00D351DD">
              <w:rPr>
                <w:rFonts w:ascii="Times New Roman" w:hAnsi="Times New Roman" w:cs="Times New Roman"/>
                <w:sz w:val="24"/>
                <w:szCs w:val="24"/>
                <w:lang w:val="ru-RU"/>
              </w:rPr>
              <w:t>Окрашивание</w:t>
            </w:r>
          </w:p>
        </w:tc>
        <w:tc>
          <w:tcPr>
            <w:tcW w:w="1275" w:type="dxa"/>
          </w:tcPr>
          <w:p w14:paraId="71D0357B" w14:textId="77777777" w:rsidR="00CC143D" w:rsidRPr="00D351DD" w:rsidRDefault="00CC143D" w:rsidP="00D351DD">
            <w:pPr>
              <w:pStyle w:val="TableParagraph"/>
              <w:ind w:left="7"/>
              <w:rPr>
                <w:rFonts w:ascii="Times New Roman" w:hAnsi="Times New Roman" w:cs="Times New Roman"/>
                <w:sz w:val="24"/>
                <w:szCs w:val="24"/>
              </w:rPr>
            </w:pPr>
            <w:r w:rsidRPr="00D351DD">
              <w:rPr>
                <w:rFonts w:ascii="Times New Roman" w:hAnsi="Times New Roman" w:cs="Times New Roman"/>
                <w:sz w:val="24"/>
                <w:szCs w:val="24"/>
              </w:rPr>
              <w:t>+</w:t>
            </w:r>
          </w:p>
        </w:tc>
        <w:tc>
          <w:tcPr>
            <w:tcW w:w="1491" w:type="dxa"/>
          </w:tcPr>
          <w:p w14:paraId="5BA094E9" w14:textId="77777777" w:rsidR="00CC143D" w:rsidRPr="00D351DD" w:rsidRDefault="00CC143D" w:rsidP="00D351DD">
            <w:pPr>
              <w:pStyle w:val="TableParagraph"/>
              <w:ind w:left="697"/>
              <w:rPr>
                <w:rFonts w:ascii="Times New Roman" w:hAnsi="Times New Roman" w:cs="Times New Roman"/>
                <w:sz w:val="24"/>
                <w:szCs w:val="24"/>
              </w:rPr>
            </w:pPr>
            <w:r w:rsidRPr="00D351DD">
              <w:rPr>
                <w:rFonts w:ascii="Times New Roman" w:hAnsi="Times New Roman" w:cs="Times New Roman"/>
                <w:sz w:val="24"/>
                <w:szCs w:val="24"/>
              </w:rPr>
              <w:t>–</w:t>
            </w:r>
          </w:p>
        </w:tc>
        <w:tc>
          <w:tcPr>
            <w:tcW w:w="1203" w:type="dxa"/>
          </w:tcPr>
          <w:p w14:paraId="3A7D97C5" w14:textId="77777777" w:rsidR="00CC143D" w:rsidRPr="00D351DD" w:rsidRDefault="00CC143D" w:rsidP="00D351DD">
            <w:pPr>
              <w:pStyle w:val="TableParagraph"/>
              <w:ind w:left="5"/>
              <w:rPr>
                <w:rFonts w:ascii="Times New Roman" w:hAnsi="Times New Roman" w:cs="Times New Roman"/>
                <w:sz w:val="24"/>
                <w:szCs w:val="24"/>
              </w:rPr>
            </w:pPr>
            <w:r w:rsidRPr="00D351DD">
              <w:rPr>
                <w:rFonts w:ascii="Times New Roman" w:hAnsi="Times New Roman" w:cs="Times New Roman"/>
                <w:sz w:val="24"/>
                <w:szCs w:val="24"/>
              </w:rPr>
              <w:t>+</w:t>
            </w:r>
          </w:p>
        </w:tc>
        <w:tc>
          <w:tcPr>
            <w:tcW w:w="1136" w:type="dxa"/>
          </w:tcPr>
          <w:p w14:paraId="7F343455" w14:textId="77777777" w:rsidR="00CC143D" w:rsidRPr="00D351DD" w:rsidRDefault="00CC143D" w:rsidP="00D351DD">
            <w:pPr>
              <w:pStyle w:val="TableParagraph"/>
              <w:ind w:left="4"/>
              <w:rPr>
                <w:rFonts w:ascii="Times New Roman" w:hAnsi="Times New Roman" w:cs="Times New Roman"/>
                <w:sz w:val="24"/>
                <w:szCs w:val="24"/>
              </w:rPr>
            </w:pPr>
            <w:r w:rsidRPr="00D351DD">
              <w:rPr>
                <w:rFonts w:ascii="Times New Roman" w:hAnsi="Times New Roman" w:cs="Times New Roman"/>
                <w:sz w:val="24"/>
                <w:szCs w:val="24"/>
              </w:rPr>
              <w:t>+</w:t>
            </w:r>
          </w:p>
        </w:tc>
        <w:tc>
          <w:tcPr>
            <w:tcW w:w="1134" w:type="dxa"/>
          </w:tcPr>
          <w:p w14:paraId="10C8A3EF" w14:textId="77777777" w:rsidR="00CC143D" w:rsidRPr="00D351DD" w:rsidRDefault="00CC143D" w:rsidP="00D351DD">
            <w:pPr>
              <w:pStyle w:val="TableParagraph"/>
              <w:ind w:left="515"/>
              <w:rPr>
                <w:rFonts w:ascii="Times New Roman" w:hAnsi="Times New Roman" w:cs="Times New Roman"/>
                <w:sz w:val="24"/>
                <w:szCs w:val="24"/>
              </w:rPr>
            </w:pPr>
            <w:r w:rsidRPr="00D351DD">
              <w:rPr>
                <w:rFonts w:ascii="Times New Roman" w:hAnsi="Times New Roman" w:cs="Times New Roman"/>
                <w:sz w:val="24"/>
                <w:szCs w:val="24"/>
              </w:rPr>
              <w:t>+</w:t>
            </w:r>
          </w:p>
        </w:tc>
        <w:tc>
          <w:tcPr>
            <w:tcW w:w="1415" w:type="dxa"/>
          </w:tcPr>
          <w:p w14:paraId="7C45AF75" w14:textId="77777777" w:rsidR="00CC143D" w:rsidRPr="00D351DD" w:rsidRDefault="00CC143D" w:rsidP="00D351DD">
            <w:pPr>
              <w:pStyle w:val="TableParagraph"/>
              <w:rPr>
                <w:rFonts w:ascii="Times New Roman" w:hAnsi="Times New Roman" w:cs="Times New Roman"/>
                <w:sz w:val="24"/>
                <w:szCs w:val="24"/>
              </w:rPr>
            </w:pPr>
            <w:r w:rsidRPr="00D351DD">
              <w:rPr>
                <w:rFonts w:ascii="Times New Roman" w:hAnsi="Times New Roman" w:cs="Times New Roman"/>
                <w:sz w:val="24"/>
                <w:szCs w:val="24"/>
              </w:rPr>
              <w:t>–</w:t>
            </w:r>
          </w:p>
        </w:tc>
      </w:tr>
      <w:tr w:rsidR="00D63006" w:rsidRPr="00D351DD" w14:paraId="4CC74E28" w14:textId="77777777" w:rsidTr="00D63006">
        <w:trPr>
          <w:trHeight w:val="443"/>
        </w:trPr>
        <w:tc>
          <w:tcPr>
            <w:tcW w:w="1430" w:type="dxa"/>
          </w:tcPr>
          <w:p w14:paraId="13DA1A9C" w14:textId="77777777" w:rsidR="00CC143D" w:rsidRPr="00D351DD" w:rsidRDefault="00CC143D" w:rsidP="00D351DD">
            <w:pPr>
              <w:pStyle w:val="TableParagraph"/>
              <w:ind w:left="191" w:right="180"/>
              <w:rPr>
                <w:rFonts w:ascii="Times New Roman" w:hAnsi="Times New Roman" w:cs="Times New Roman"/>
                <w:sz w:val="24"/>
                <w:szCs w:val="24"/>
                <w:lang w:val="ru-RU"/>
              </w:rPr>
            </w:pPr>
            <w:r w:rsidRPr="00D351DD">
              <w:rPr>
                <w:rFonts w:ascii="Times New Roman" w:hAnsi="Times New Roman" w:cs="Times New Roman"/>
                <w:sz w:val="24"/>
                <w:szCs w:val="24"/>
                <w:lang w:val="ru-RU"/>
              </w:rPr>
              <w:t>Генотипирование</w:t>
            </w:r>
          </w:p>
        </w:tc>
        <w:tc>
          <w:tcPr>
            <w:tcW w:w="1275" w:type="dxa"/>
          </w:tcPr>
          <w:p w14:paraId="313B8C11" w14:textId="77777777" w:rsidR="00CC143D" w:rsidRPr="00D351DD" w:rsidRDefault="00CC143D" w:rsidP="00D351DD">
            <w:pPr>
              <w:pStyle w:val="TableParagraph"/>
              <w:ind w:left="10"/>
              <w:rPr>
                <w:rFonts w:ascii="Times New Roman" w:hAnsi="Times New Roman" w:cs="Times New Roman"/>
                <w:sz w:val="24"/>
                <w:szCs w:val="24"/>
              </w:rPr>
            </w:pPr>
            <w:r w:rsidRPr="00D351DD">
              <w:rPr>
                <w:rFonts w:ascii="Times New Roman" w:hAnsi="Times New Roman" w:cs="Times New Roman"/>
                <w:sz w:val="24"/>
                <w:szCs w:val="24"/>
              </w:rPr>
              <w:t>–</w:t>
            </w:r>
          </w:p>
        </w:tc>
        <w:tc>
          <w:tcPr>
            <w:tcW w:w="1491" w:type="dxa"/>
          </w:tcPr>
          <w:p w14:paraId="54794742" w14:textId="77777777" w:rsidR="00CC143D" w:rsidRPr="00D351DD" w:rsidRDefault="00CC143D" w:rsidP="00D351DD">
            <w:pPr>
              <w:pStyle w:val="TableParagraph"/>
              <w:ind w:left="697"/>
              <w:rPr>
                <w:rFonts w:ascii="Times New Roman" w:hAnsi="Times New Roman" w:cs="Times New Roman"/>
                <w:sz w:val="24"/>
                <w:szCs w:val="24"/>
              </w:rPr>
            </w:pPr>
            <w:r w:rsidRPr="00D351DD">
              <w:rPr>
                <w:rFonts w:ascii="Times New Roman" w:hAnsi="Times New Roman" w:cs="Times New Roman"/>
                <w:sz w:val="24"/>
                <w:szCs w:val="24"/>
              </w:rPr>
              <w:t>–</w:t>
            </w:r>
          </w:p>
        </w:tc>
        <w:tc>
          <w:tcPr>
            <w:tcW w:w="1203" w:type="dxa"/>
          </w:tcPr>
          <w:p w14:paraId="4BAF9C12" w14:textId="77777777" w:rsidR="00CC143D" w:rsidRPr="00D351DD" w:rsidRDefault="00CC143D" w:rsidP="00D351DD">
            <w:pPr>
              <w:pStyle w:val="TableParagraph"/>
              <w:ind w:left="3"/>
              <w:rPr>
                <w:rFonts w:ascii="Times New Roman" w:hAnsi="Times New Roman" w:cs="Times New Roman"/>
                <w:sz w:val="24"/>
                <w:szCs w:val="24"/>
              </w:rPr>
            </w:pPr>
            <w:r w:rsidRPr="00D351DD">
              <w:rPr>
                <w:rFonts w:ascii="Times New Roman" w:hAnsi="Times New Roman" w:cs="Times New Roman"/>
                <w:sz w:val="24"/>
                <w:szCs w:val="24"/>
              </w:rPr>
              <w:t>–</w:t>
            </w:r>
          </w:p>
        </w:tc>
        <w:tc>
          <w:tcPr>
            <w:tcW w:w="1136" w:type="dxa"/>
          </w:tcPr>
          <w:p w14:paraId="2B034A5D" w14:textId="77777777" w:rsidR="00CC143D" w:rsidRPr="00D351DD" w:rsidRDefault="00CC143D" w:rsidP="00D351DD">
            <w:pPr>
              <w:pStyle w:val="TableParagraph"/>
              <w:ind w:left="1"/>
              <w:rPr>
                <w:rFonts w:ascii="Times New Roman" w:hAnsi="Times New Roman" w:cs="Times New Roman"/>
                <w:sz w:val="24"/>
                <w:szCs w:val="24"/>
              </w:rPr>
            </w:pPr>
            <w:r w:rsidRPr="00D351DD">
              <w:rPr>
                <w:rFonts w:ascii="Times New Roman" w:hAnsi="Times New Roman" w:cs="Times New Roman"/>
                <w:sz w:val="24"/>
                <w:szCs w:val="24"/>
              </w:rPr>
              <w:t>–</w:t>
            </w:r>
          </w:p>
        </w:tc>
        <w:tc>
          <w:tcPr>
            <w:tcW w:w="1134" w:type="dxa"/>
          </w:tcPr>
          <w:p w14:paraId="384893DF" w14:textId="77777777" w:rsidR="00CC143D" w:rsidRPr="00D351DD" w:rsidRDefault="00CC143D" w:rsidP="00D351DD">
            <w:pPr>
              <w:pStyle w:val="TableParagraph"/>
              <w:ind w:left="467"/>
              <w:rPr>
                <w:rFonts w:ascii="Times New Roman" w:hAnsi="Times New Roman" w:cs="Times New Roman"/>
                <w:sz w:val="24"/>
                <w:szCs w:val="24"/>
              </w:rPr>
            </w:pPr>
            <w:r w:rsidRPr="00D351DD">
              <w:rPr>
                <w:rFonts w:ascii="Times New Roman" w:hAnsi="Times New Roman" w:cs="Times New Roman"/>
                <w:sz w:val="24"/>
                <w:szCs w:val="24"/>
              </w:rPr>
              <w:t>++</w:t>
            </w:r>
          </w:p>
        </w:tc>
        <w:tc>
          <w:tcPr>
            <w:tcW w:w="1415" w:type="dxa"/>
          </w:tcPr>
          <w:p w14:paraId="535DB3CB" w14:textId="77777777" w:rsidR="00CC143D" w:rsidRPr="00D351DD" w:rsidRDefault="00CC143D" w:rsidP="00D351DD">
            <w:pPr>
              <w:pStyle w:val="TableParagraph"/>
              <w:rPr>
                <w:rFonts w:ascii="Times New Roman" w:hAnsi="Times New Roman" w:cs="Times New Roman"/>
                <w:sz w:val="24"/>
                <w:szCs w:val="24"/>
              </w:rPr>
            </w:pPr>
            <w:r w:rsidRPr="00D351DD">
              <w:rPr>
                <w:rFonts w:ascii="Times New Roman" w:hAnsi="Times New Roman" w:cs="Times New Roman"/>
                <w:sz w:val="24"/>
                <w:szCs w:val="24"/>
              </w:rPr>
              <w:t>–</w:t>
            </w:r>
          </w:p>
        </w:tc>
      </w:tr>
      <w:tr w:rsidR="00D63006" w:rsidRPr="00D351DD" w14:paraId="11043857" w14:textId="77777777" w:rsidTr="00D63006">
        <w:trPr>
          <w:trHeight w:val="443"/>
        </w:trPr>
        <w:tc>
          <w:tcPr>
            <w:tcW w:w="1430" w:type="dxa"/>
          </w:tcPr>
          <w:p w14:paraId="4F427529" w14:textId="051380BF" w:rsidR="00CC143D" w:rsidRPr="00D351DD" w:rsidRDefault="000A3630" w:rsidP="00D351DD">
            <w:pPr>
              <w:pStyle w:val="TableParagraph"/>
              <w:ind w:left="191" w:right="180"/>
              <w:rPr>
                <w:rFonts w:ascii="Times New Roman" w:hAnsi="Times New Roman" w:cs="Times New Roman"/>
                <w:sz w:val="24"/>
                <w:szCs w:val="24"/>
                <w:lang w:val="ru-RU"/>
              </w:rPr>
            </w:pPr>
            <w:r w:rsidRPr="00D351DD">
              <w:rPr>
                <w:rFonts w:ascii="Times New Roman" w:hAnsi="Times New Roman" w:cs="Times New Roman"/>
                <w:sz w:val="24"/>
                <w:szCs w:val="24"/>
                <w:lang w:val="ru-RU"/>
              </w:rPr>
              <w:t>ИФА</w:t>
            </w:r>
          </w:p>
        </w:tc>
        <w:tc>
          <w:tcPr>
            <w:tcW w:w="1275" w:type="dxa"/>
          </w:tcPr>
          <w:p w14:paraId="43957B3D" w14:textId="7273B60B" w:rsidR="00CC143D" w:rsidRPr="00D351DD" w:rsidRDefault="00CC143D" w:rsidP="00D351DD">
            <w:pPr>
              <w:pStyle w:val="TableParagraph"/>
              <w:ind w:left="10"/>
              <w:rPr>
                <w:rFonts w:ascii="Times New Roman" w:hAnsi="Times New Roman" w:cs="Times New Roman"/>
                <w:sz w:val="24"/>
                <w:szCs w:val="24"/>
              </w:rPr>
            </w:pPr>
            <w:r w:rsidRPr="00D351DD">
              <w:rPr>
                <w:rFonts w:ascii="Times New Roman" w:hAnsi="Times New Roman" w:cs="Times New Roman"/>
                <w:sz w:val="24"/>
                <w:szCs w:val="24"/>
              </w:rPr>
              <w:t>+++</w:t>
            </w:r>
          </w:p>
        </w:tc>
        <w:tc>
          <w:tcPr>
            <w:tcW w:w="1491" w:type="dxa"/>
          </w:tcPr>
          <w:p w14:paraId="58A5A8BA" w14:textId="5C1BA926" w:rsidR="00CC143D" w:rsidRPr="00D351DD" w:rsidRDefault="00CC143D" w:rsidP="00D351DD">
            <w:pPr>
              <w:pStyle w:val="TableParagraph"/>
              <w:ind w:left="697"/>
              <w:rPr>
                <w:rFonts w:ascii="Times New Roman" w:hAnsi="Times New Roman" w:cs="Times New Roman"/>
                <w:sz w:val="24"/>
                <w:szCs w:val="24"/>
              </w:rPr>
            </w:pPr>
            <w:r w:rsidRPr="00D351DD">
              <w:rPr>
                <w:rFonts w:ascii="Times New Roman" w:hAnsi="Times New Roman" w:cs="Times New Roman"/>
                <w:sz w:val="24"/>
                <w:szCs w:val="24"/>
              </w:rPr>
              <w:t>–</w:t>
            </w:r>
          </w:p>
        </w:tc>
        <w:tc>
          <w:tcPr>
            <w:tcW w:w="1203" w:type="dxa"/>
          </w:tcPr>
          <w:p w14:paraId="6646D20B" w14:textId="2C34F90A" w:rsidR="00CC143D" w:rsidRPr="00D351DD" w:rsidRDefault="00CC143D" w:rsidP="00D351DD">
            <w:pPr>
              <w:pStyle w:val="TableParagraph"/>
              <w:ind w:left="3"/>
              <w:rPr>
                <w:rFonts w:ascii="Times New Roman" w:hAnsi="Times New Roman" w:cs="Times New Roman"/>
                <w:sz w:val="24"/>
                <w:szCs w:val="24"/>
              </w:rPr>
            </w:pPr>
            <w:r w:rsidRPr="00D351DD">
              <w:rPr>
                <w:rFonts w:ascii="Times New Roman" w:hAnsi="Times New Roman" w:cs="Times New Roman"/>
                <w:sz w:val="24"/>
                <w:szCs w:val="24"/>
              </w:rPr>
              <w:t>+++</w:t>
            </w:r>
          </w:p>
        </w:tc>
        <w:tc>
          <w:tcPr>
            <w:tcW w:w="1136" w:type="dxa"/>
          </w:tcPr>
          <w:p w14:paraId="45F4CE1B" w14:textId="0742AD22" w:rsidR="00CC143D" w:rsidRPr="00D351DD" w:rsidRDefault="00CC143D" w:rsidP="00D351DD">
            <w:pPr>
              <w:pStyle w:val="TableParagraph"/>
              <w:ind w:left="1"/>
              <w:rPr>
                <w:rFonts w:ascii="Times New Roman" w:hAnsi="Times New Roman" w:cs="Times New Roman"/>
                <w:sz w:val="24"/>
                <w:szCs w:val="24"/>
              </w:rPr>
            </w:pPr>
            <w:r w:rsidRPr="00D351DD">
              <w:rPr>
                <w:rFonts w:ascii="Times New Roman" w:hAnsi="Times New Roman" w:cs="Times New Roman"/>
                <w:sz w:val="24"/>
                <w:szCs w:val="24"/>
              </w:rPr>
              <w:t>++</w:t>
            </w:r>
          </w:p>
        </w:tc>
        <w:tc>
          <w:tcPr>
            <w:tcW w:w="1134" w:type="dxa"/>
          </w:tcPr>
          <w:p w14:paraId="5B93C10B" w14:textId="23F8A32E" w:rsidR="00CC143D" w:rsidRPr="00D351DD" w:rsidRDefault="00CC143D" w:rsidP="00D351DD">
            <w:pPr>
              <w:pStyle w:val="TableParagraph"/>
              <w:ind w:left="467"/>
              <w:rPr>
                <w:rFonts w:ascii="Times New Roman" w:hAnsi="Times New Roman" w:cs="Times New Roman"/>
                <w:sz w:val="24"/>
                <w:szCs w:val="24"/>
              </w:rPr>
            </w:pPr>
            <w:r w:rsidRPr="00D351DD">
              <w:rPr>
                <w:rFonts w:ascii="Times New Roman" w:hAnsi="Times New Roman" w:cs="Times New Roman"/>
                <w:sz w:val="24"/>
                <w:szCs w:val="24"/>
              </w:rPr>
              <w:t>+++</w:t>
            </w:r>
          </w:p>
        </w:tc>
        <w:tc>
          <w:tcPr>
            <w:tcW w:w="1415" w:type="dxa"/>
          </w:tcPr>
          <w:p w14:paraId="4E6197AA" w14:textId="1498ED89" w:rsidR="00CC143D" w:rsidRPr="00D351DD" w:rsidRDefault="00CC143D" w:rsidP="00D351DD">
            <w:pPr>
              <w:pStyle w:val="TableParagraph"/>
              <w:rPr>
                <w:rFonts w:ascii="Times New Roman" w:hAnsi="Times New Roman" w:cs="Times New Roman"/>
                <w:sz w:val="24"/>
                <w:szCs w:val="24"/>
              </w:rPr>
            </w:pPr>
            <w:r w:rsidRPr="00D351DD">
              <w:rPr>
                <w:rFonts w:ascii="Times New Roman" w:hAnsi="Times New Roman" w:cs="Times New Roman"/>
                <w:sz w:val="24"/>
                <w:szCs w:val="24"/>
              </w:rPr>
              <w:t>+++</w:t>
            </w:r>
          </w:p>
        </w:tc>
      </w:tr>
      <w:tr w:rsidR="00D63006" w:rsidRPr="00D351DD" w14:paraId="60179CA0" w14:textId="77777777" w:rsidTr="00C83740">
        <w:trPr>
          <w:trHeight w:val="443"/>
        </w:trPr>
        <w:tc>
          <w:tcPr>
            <w:tcW w:w="1430" w:type="dxa"/>
            <w:tcBorders>
              <w:bottom w:val="single" w:sz="4" w:space="0" w:color="000000"/>
            </w:tcBorders>
          </w:tcPr>
          <w:p w14:paraId="77CCE84C" w14:textId="72C49911" w:rsidR="00CC143D" w:rsidRPr="00D351DD" w:rsidRDefault="000A3630" w:rsidP="00D351DD">
            <w:pPr>
              <w:pStyle w:val="TableParagraph"/>
              <w:ind w:left="191" w:right="180"/>
              <w:rPr>
                <w:rFonts w:ascii="Times New Roman" w:hAnsi="Times New Roman" w:cs="Times New Roman"/>
                <w:sz w:val="24"/>
                <w:szCs w:val="24"/>
                <w:lang w:val="ru-RU"/>
              </w:rPr>
            </w:pPr>
            <w:r w:rsidRPr="00D351DD">
              <w:rPr>
                <w:rFonts w:ascii="Times New Roman" w:hAnsi="Times New Roman" w:cs="Times New Roman"/>
                <w:sz w:val="24"/>
                <w:szCs w:val="24"/>
                <w:lang w:val="ru-RU"/>
              </w:rPr>
              <w:t>Р</w:t>
            </w:r>
            <w:r w:rsidR="00DC48D0" w:rsidRPr="00D351DD">
              <w:rPr>
                <w:rFonts w:ascii="Times New Roman" w:hAnsi="Times New Roman" w:cs="Times New Roman"/>
                <w:sz w:val="24"/>
                <w:szCs w:val="24"/>
                <w:lang w:val="ru-RU"/>
              </w:rPr>
              <w:t>Н</w:t>
            </w:r>
            <w:r w:rsidRPr="00D351DD">
              <w:rPr>
                <w:rFonts w:ascii="Times New Roman" w:hAnsi="Times New Roman" w:cs="Times New Roman"/>
                <w:sz w:val="24"/>
                <w:szCs w:val="24"/>
                <w:lang w:val="ru-RU"/>
              </w:rPr>
              <w:t>ИФ</w:t>
            </w:r>
          </w:p>
        </w:tc>
        <w:tc>
          <w:tcPr>
            <w:tcW w:w="1275" w:type="dxa"/>
            <w:tcBorders>
              <w:bottom w:val="single" w:sz="4" w:space="0" w:color="000000"/>
            </w:tcBorders>
          </w:tcPr>
          <w:p w14:paraId="0AF8A107" w14:textId="4CFB2F48" w:rsidR="00CC143D" w:rsidRPr="00D351DD" w:rsidRDefault="00CC143D" w:rsidP="00D351DD">
            <w:pPr>
              <w:pStyle w:val="TableParagraph"/>
              <w:ind w:left="10"/>
              <w:rPr>
                <w:rFonts w:ascii="Times New Roman" w:hAnsi="Times New Roman" w:cs="Times New Roman"/>
                <w:sz w:val="24"/>
                <w:szCs w:val="24"/>
              </w:rPr>
            </w:pPr>
            <w:r w:rsidRPr="00D351DD">
              <w:rPr>
                <w:rFonts w:ascii="Times New Roman" w:hAnsi="Times New Roman" w:cs="Times New Roman"/>
                <w:sz w:val="24"/>
                <w:szCs w:val="24"/>
              </w:rPr>
              <w:t>++</w:t>
            </w:r>
          </w:p>
        </w:tc>
        <w:tc>
          <w:tcPr>
            <w:tcW w:w="1491" w:type="dxa"/>
            <w:tcBorders>
              <w:bottom w:val="single" w:sz="4" w:space="0" w:color="000000"/>
            </w:tcBorders>
          </w:tcPr>
          <w:p w14:paraId="7F462EEE" w14:textId="5B51A9A8" w:rsidR="00CC143D" w:rsidRPr="00D351DD" w:rsidRDefault="00CC143D" w:rsidP="00D351DD">
            <w:pPr>
              <w:pStyle w:val="TableParagraph"/>
              <w:ind w:left="697"/>
              <w:rPr>
                <w:rFonts w:ascii="Times New Roman" w:hAnsi="Times New Roman" w:cs="Times New Roman"/>
                <w:sz w:val="24"/>
                <w:szCs w:val="24"/>
              </w:rPr>
            </w:pPr>
            <w:r w:rsidRPr="00D351DD">
              <w:rPr>
                <w:rFonts w:ascii="Times New Roman" w:hAnsi="Times New Roman" w:cs="Times New Roman"/>
                <w:sz w:val="24"/>
                <w:szCs w:val="24"/>
              </w:rPr>
              <w:t>–</w:t>
            </w:r>
          </w:p>
        </w:tc>
        <w:tc>
          <w:tcPr>
            <w:tcW w:w="1203" w:type="dxa"/>
            <w:tcBorders>
              <w:bottom w:val="single" w:sz="4" w:space="0" w:color="000000"/>
            </w:tcBorders>
          </w:tcPr>
          <w:p w14:paraId="428352CD" w14:textId="66E67D54" w:rsidR="00CC143D" w:rsidRPr="00D351DD" w:rsidRDefault="00CC143D" w:rsidP="00D351DD">
            <w:pPr>
              <w:pStyle w:val="TableParagraph"/>
              <w:ind w:left="3"/>
              <w:rPr>
                <w:rFonts w:ascii="Times New Roman" w:hAnsi="Times New Roman" w:cs="Times New Roman"/>
                <w:sz w:val="24"/>
                <w:szCs w:val="24"/>
              </w:rPr>
            </w:pPr>
            <w:r w:rsidRPr="00D351DD">
              <w:rPr>
                <w:rFonts w:ascii="Times New Roman" w:hAnsi="Times New Roman" w:cs="Times New Roman"/>
                <w:sz w:val="24"/>
                <w:szCs w:val="24"/>
              </w:rPr>
              <w:t>++</w:t>
            </w:r>
          </w:p>
        </w:tc>
        <w:tc>
          <w:tcPr>
            <w:tcW w:w="1136" w:type="dxa"/>
            <w:tcBorders>
              <w:bottom w:val="single" w:sz="4" w:space="0" w:color="000000"/>
            </w:tcBorders>
          </w:tcPr>
          <w:p w14:paraId="430C6381" w14:textId="3362DD8D" w:rsidR="00CC143D" w:rsidRPr="00D351DD" w:rsidRDefault="00CC143D" w:rsidP="00D351DD">
            <w:pPr>
              <w:pStyle w:val="TableParagraph"/>
              <w:ind w:left="1"/>
              <w:rPr>
                <w:rFonts w:ascii="Times New Roman" w:hAnsi="Times New Roman" w:cs="Times New Roman"/>
                <w:sz w:val="24"/>
                <w:szCs w:val="24"/>
              </w:rPr>
            </w:pPr>
            <w:r w:rsidRPr="00D351DD">
              <w:rPr>
                <w:rFonts w:ascii="Times New Roman" w:hAnsi="Times New Roman" w:cs="Times New Roman"/>
                <w:sz w:val="24"/>
                <w:szCs w:val="24"/>
              </w:rPr>
              <w:t>++</w:t>
            </w:r>
          </w:p>
        </w:tc>
        <w:tc>
          <w:tcPr>
            <w:tcW w:w="1134" w:type="dxa"/>
            <w:tcBorders>
              <w:bottom w:val="single" w:sz="4" w:space="0" w:color="000000"/>
            </w:tcBorders>
          </w:tcPr>
          <w:p w14:paraId="4D522E52" w14:textId="72DA427C" w:rsidR="00CC143D" w:rsidRPr="00D351DD" w:rsidRDefault="00CC143D" w:rsidP="00D351DD">
            <w:pPr>
              <w:pStyle w:val="TableParagraph"/>
              <w:ind w:left="467"/>
              <w:rPr>
                <w:rFonts w:ascii="Times New Roman" w:hAnsi="Times New Roman" w:cs="Times New Roman"/>
                <w:sz w:val="24"/>
                <w:szCs w:val="24"/>
              </w:rPr>
            </w:pPr>
            <w:r w:rsidRPr="00D351DD">
              <w:rPr>
                <w:rFonts w:ascii="Times New Roman" w:hAnsi="Times New Roman" w:cs="Times New Roman"/>
                <w:sz w:val="24"/>
                <w:szCs w:val="24"/>
              </w:rPr>
              <w:t>++</w:t>
            </w:r>
          </w:p>
        </w:tc>
        <w:tc>
          <w:tcPr>
            <w:tcW w:w="1415" w:type="dxa"/>
            <w:tcBorders>
              <w:bottom w:val="single" w:sz="4" w:space="0" w:color="000000"/>
            </w:tcBorders>
          </w:tcPr>
          <w:p w14:paraId="64C7CD30" w14:textId="3A358E33" w:rsidR="00CC143D" w:rsidRPr="00D351DD" w:rsidRDefault="00CC143D" w:rsidP="00D351DD">
            <w:pPr>
              <w:pStyle w:val="TableParagraph"/>
              <w:rPr>
                <w:rFonts w:ascii="Times New Roman" w:hAnsi="Times New Roman" w:cs="Times New Roman"/>
                <w:sz w:val="24"/>
                <w:szCs w:val="24"/>
              </w:rPr>
            </w:pPr>
            <w:r w:rsidRPr="00D351DD">
              <w:rPr>
                <w:rFonts w:ascii="Times New Roman" w:hAnsi="Times New Roman" w:cs="Times New Roman"/>
                <w:sz w:val="24"/>
                <w:szCs w:val="24"/>
              </w:rPr>
              <w:t>++</w:t>
            </w:r>
          </w:p>
        </w:tc>
      </w:tr>
      <w:tr w:rsidR="009F150B" w:rsidRPr="00D351DD" w14:paraId="525929DF" w14:textId="77777777" w:rsidTr="00C83740">
        <w:trPr>
          <w:trHeight w:val="443"/>
        </w:trPr>
        <w:tc>
          <w:tcPr>
            <w:tcW w:w="1430" w:type="dxa"/>
            <w:tcBorders>
              <w:bottom w:val="single" w:sz="4" w:space="0" w:color="000000"/>
            </w:tcBorders>
          </w:tcPr>
          <w:p w14:paraId="433BAF38" w14:textId="0C294F12" w:rsidR="009F150B" w:rsidRPr="00D351DD" w:rsidRDefault="000A3630" w:rsidP="00D351DD">
            <w:pPr>
              <w:pStyle w:val="TableParagraph"/>
              <w:ind w:left="191" w:right="180"/>
              <w:rPr>
                <w:rFonts w:ascii="Times New Roman" w:hAnsi="Times New Roman" w:cs="Times New Roman"/>
                <w:sz w:val="24"/>
                <w:szCs w:val="24"/>
              </w:rPr>
            </w:pPr>
            <w:r w:rsidRPr="00D351DD">
              <w:rPr>
                <w:rFonts w:ascii="Times New Roman" w:hAnsi="Times New Roman" w:cs="Times New Roman"/>
                <w:sz w:val="24"/>
                <w:szCs w:val="24"/>
                <w:lang w:val="ru-RU"/>
              </w:rPr>
              <w:t>РСК</w:t>
            </w:r>
          </w:p>
        </w:tc>
        <w:tc>
          <w:tcPr>
            <w:tcW w:w="1275" w:type="dxa"/>
            <w:tcBorders>
              <w:bottom w:val="single" w:sz="4" w:space="0" w:color="000000"/>
            </w:tcBorders>
          </w:tcPr>
          <w:p w14:paraId="63BDD6E0" w14:textId="0ED92EF2" w:rsidR="009F150B" w:rsidRPr="00D351DD" w:rsidRDefault="009F150B" w:rsidP="00D351DD">
            <w:pPr>
              <w:pStyle w:val="TableParagraph"/>
              <w:ind w:left="10"/>
              <w:rPr>
                <w:rFonts w:ascii="Times New Roman" w:hAnsi="Times New Roman" w:cs="Times New Roman"/>
                <w:sz w:val="24"/>
                <w:szCs w:val="24"/>
              </w:rPr>
            </w:pPr>
            <w:r w:rsidRPr="00D351DD">
              <w:rPr>
                <w:rFonts w:ascii="Times New Roman" w:hAnsi="Times New Roman" w:cs="Times New Roman"/>
                <w:sz w:val="24"/>
                <w:szCs w:val="24"/>
              </w:rPr>
              <w:t>–</w:t>
            </w:r>
          </w:p>
        </w:tc>
        <w:tc>
          <w:tcPr>
            <w:tcW w:w="1491" w:type="dxa"/>
            <w:tcBorders>
              <w:bottom w:val="single" w:sz="4" w:space="0" w:color="000000"/>
            </w:tcBorders>
          </w:tcPr>
          <w:p w14:paraId="04E93FEC" w14:textId="036A56E4" w:rsidR="009F150B" w:rsidRPr="00D351DD" w:rsidRDefault="009F150B" w:rsidP="00D351DD">
            <w:pPr>
              <w:pStyle w:val="TableParagraph"/>
              <w:ind w:left="697"/>
              <w:rPr>
                <w:rFonts w:ascii="Times New Roman" w:hAnsi="Times New Roman" w:cs="Times New Roman"/>
                <w:sz w:val="24"/>
                <w:szCs w:val="24"/>
              </w:rPr>
            </w:pPr>
            <w:r w:rsidRPr="00D351DD">
              <w:rPr>
                <w:rFonts w:ascii="Times New Roman" w:hAnsi="Times New Roman" w:cs="Times New Roman"/>
                <w:sz w:val="24"/>
                <w:szCs w:val="24"/>
              </w:rPr>
              <w:t>–</w:t>
            </w:r>
          </w:p>
        </w:tc>
        <w:tc>
          <w:tcPr>
            <w:tcW w:w="1203" w:type="dxa"/>
            <w:tcBorders>
              <w:bottom w:val="single" w:sz="4" w:space="0" w:color="000000"/>
            </w:tcBorders>
          </w:tcPr>
          <w:p w14:paraId="0345ED78" w14:textId="21940D9F" w:rsidR="009F150B" w:rsidRPr="00D351DD" w:rsidRDefault="009F150B" w:rsidP="00D351DD">
            <w:pPr>
              <w:pStyle w:val="TableParagraph"/>
              <w:ind w:left="3"/>
              <w:rPr>
                <w:rFonts w:ascii="Times New Roman" w:hAnsi="Times New Roman" w:cs="Times New Roman"/>
                <w:sz w:val="24"/>
                <w:szCs w:val="24"/>
              </w:rPr>
            </w:pPr>
            <w:r w:rsidRPr="00D351DD">
              <w:rPr>
                <w:rFonts w:ascii="Times New Roman" w:hAnsi="Times New Roman" w:cs="Times New Roman"/>
                <w:sz w:val="24"/>
                <w:szCs w:val="24"/>
              </w:rPr>
              <w:t>–</w:t>
            </w:r>
          </w:p>
        </w:tc>
        <w:tc>
          <w:tcPr>
            <w:tcW w:w="1136" w:type="dxa"/>
            <w:tcBorders>
              <w:bottom w:val="single" w:sz="4" w:space="0" w:color="000000"/>
            </w:tcBorders>
          </w:tcPr>
          <w:p w14:paraId="2CB3D8EE" w14:textId="47DB475B" w:rsidR="009F150B" w:rsidRPr="00D351DD" w:rsidRDefault="009F150B" w:rsidP="00D351DD">
            <w:pPr>
              <w:pStyle w:val="TableParagraph"/>
              <w:ind w:left="1"/>
              <w:rPr>
                <w:rFonts w:ascii="Times New Roman" w:hAnsi="Times New Roman" w:cs="Times New Roman"/>
                <w:sz w:val="24"/>
                <w:szCs w:val="24"/>
              </w:rPr>
            </w:pPr>
            <w:r w:rsidRPr="00D351DD">
              <w:rPr>
                <w:rFonts w:ascii="Times New Roman" w:hAnsi="Times New Roman" w:cs="Times New Roman"/>
                <w:sz w:val="24"/>
                <w:szCs w:val="24"/>
              </w:rPr>
              <w:t>++</w:t>
            </w:r>
          </w:p>
        </w:tc>
        <w:tc>
          <w:tcPr>
            <w:tcW w:w="1134" w:type="dxa"/>
            <w:tcBorders>
              <w:bottom w:val="single" w:sz="4" w:space="0" w:color="000000"/>
            </w:tcBorders>
          </w:tcPr>
          <w:p w14:paraId="0A95EF1E" w14:textId="424D498C" w:rsidR="009F150B" w:rsidRPr="00D351DD" w:rsidRDefault="009F150B" w:rsidP="00D351DD">
            <w:pPr>
              <w:pStyle w:val="TableParagraph"/>
              <w:ind w:left="467"/>
              <w:rPr>
                <w:rFonts w:ascii="Times New Roman" w:hAnsi="Times New Roman" w:cs="Times New Roman"/>
                <w:sz w:val="24"/>
                <w:szCs w:val="24"/>
              </w:rPr>
            </w:pPr>
            <w:r w:rsidRPr="00D351DD">
              <w:rPr>
                <w:rFonts w:ascii="Times New Roman" w:hAnsi="Times New Roman" w:cs="Times New Roman"/>
                <w:sz w:val="24"/>
                <w:szCs w:val="24"/>
              </w:rPr>
              <w:t>+</w:t>
            </w:r>
          </w:p>
        </w:tc>
        <w:tc>
          <w:tcPr>
            <w:tcW w:w="1415" w:type="dxa"/>
            <w:tcBorders>
              <w:bottom w:val="single" w:sz="4" w:space="0" w:color="000000"/>
            </w:tcBorders>
          </w:tcPr>
          <w:p w14:paraId="35031569" w14:textId="2A0B5162" w:rsidR="009F150B" w:rsidRPr="00D351DD" w:rsidRDefault="009F150B" w:rsidP="00D351DD">
            <w:pPr>
              <w:pStyle w:val="TableParagraph"/>
              <w:rPr>
                <w:rFonts w:ascii="Times New Roman" w:hAnsi="Times New Roman" w:cs="Times New Roman"/>
                <w:sz w:val="24"/>
                <w:szCs w:val="24"/>
              </w:rPr>
            </w:pPr>
            <w:r w:rsidRPr="00D351DD">
              <w:rPr>
                <w:rFonts w:ascii="Times New Roman" w:hAnsi="Times New Roman" w:cs="Times New Roman"/>
                <w:sz w:val="24"/>
                <w:szCs w:val="24"/>
              </w:rPr>
              <w:t>+</w:t>
            </w:r>
          </w:p>
        </w:tc>
      </w:tr>
      <w:tr w:rsidR="009F150B" w:rsidRPr="00D351DD" w14:paraId="23F0B8E5" w14:textId="77777777" w:rsidTr="00C83740">
        <w:trPr>
          <w:trHeight w:val="443"/>
        </w:trPr>
        <w:tc>
          <w:tcPr>
            <w:tcW w:w="9084" w:type="dxa"/>
            <w:gridSpan w:val="7"/>
            <w:tcBorders>
              <w:top w:val="single" w:sz="4" w:space="0" w:color="000000"/>
              <w:left w:val="single" w:sz="4" w:space="0" w:color="000000"/>
              <w:bottom w:val="single" w:sz="4" w:space="0" w:color="000000"/>
              <w:right w:val="single" w:sz="4" w:space="0" w:color="000000"/>
            </w:tcBorders>
          </w:tcPr>
          <w:p w14:paraId="3DB91239" w14:textId="54114611" w:rsidR="009F150B" w:rsidRPr="00C83740" w:rsidRDefault="009F150B" w:rsidP="00D351DD">
            <w:pPr>
              <w:pStyle w:val="TableParagraph"/>
              <w:rPr>
                <w:rFonts w:ascii="Times New Roman" w:hAnsi="Times New Roman" w:cs="Times New Roman"/>
                <w:color w:val="000000"/>
                <w:sz w:val="20"/>
                <w:szCs w:val="20"/>
                <w:lang w:val="ru-RU" w:eastAsia="ru-RU" w:bidi="ru-RU"/>
              </w:rPr>
            </w:pPr>
            <w:r w:rsidRPr="00C83740">
              <w:rPr>
                <w:rFonts w:ascii="Times New Roman" w:hAnsi="Times New Roman" w:cs="Times New Roman"/>
                <w:color w:val="000000"/>
                <w:sz w:val="20"/>
                <w:szCs w:val="20"/>
                <w:lang w:val="ru-RU" w:eastAsia="ru-RU" w:bidi="ru-RU"/>
              </w:rPr>
              <w:t>_____________________</w:t>
            </w:r>
          </w:p>
          <w:p w14:paraId="13D3159C" w14:textId="0C308DB5" w:rsidR="009F150B" w:rsidRPr="00D351DD" w:rsidRDefault="009F150B" w:rsidP="00D351DD">
            <w:pPr>
              <w:pStyle w:val="TableParagraph"/>
              <w:rPr>
                <w:rFonts w:ascii="Times New Roman" w:hAnsi="Times New Roman" w:cs="Times New Roman"/>
                <w:sz w:val="24"/>
                <w:szCs w:val="24"/>
                <w:lang w:val="ru-RU"/>
              </w:rPr>
            </w:pPr>
            <w:r w:rsidRPr="00C83740">
              <w:rPr>
                <w:rFonts w:ascii="Times New Roman" w:hAnsi="Times New Roman" w:cs="Times New Roman"/>
                <w:color w:val="000000"/>
                <w:sz w:val="20"/>
                <w:szCs w:val="20"/>
                <w:vertAlign w:val="superscript"/>
                <w:lang w:val="ru-RU" w:eastAsia="ru-RU" w:bidi="ru-RU"/>
              </w:rPr>
              <w:t xml:space="preserve">а) </w:t>
            </w:r>
            <w:r w:rsidRPr="00C83740">
              <w:rPr>
                <w:rFonts w:ascii="Times New Roman" w:hAnsi="Times New Roman" w:cs="Times New Roman"/>
                <w:color w:val="000000"/>
                <w:sz w:val="20"/>
                <w:szCs w:val="20"/>
                <w:lang w:val="ru-RU" w:eastAsia="ru-RU" w:bidi="ru-RU"/>
              </w:rPr>
              <w:t xml:space="preserve">Подтверждение иммунного статуса должно сопровождаться тестами на </w:t>
            </w:r>
            <w:r w:rsidRPr="00C83740">
              <w:rPr>
                <w:rFonts w:ascii="Times New Roman" w:hAnsi="Times New Roman" w:cs="Times New Roman"/>
                <w:sz w:val="20"/>
                <w:szCs w:val="20"/>
                <w:lang w:val="ru-RU"/>
              </w:rPr>
              <w:t>отсутствие</w:t>
            </w:r>
            <w:r w:rsidRPr="00C83740">
              <w:rPr>
                <w:rFonts w:ascii="Times New Roman" w:hAnsi="Times New Roman" w:cs="Times New Roman"/>
                <w:color w:val="000000"/>
                <w:sz w:val="20"/>
                <w:szCs w:val="20"/>
                <w:lang w:val="ru-RU" w:eastAsia="ru-RU" w:bidi="ru-RU"/>
              </w:rPr>
              <w:t xml:space="preserve"> возбудителя в вагинальных выделениях</w:t>
            </w:r>
          </w:p>
        </w:tc>
      </w:tr>
    </w:tbl>
    <w:p w14:paraId="23BB1973" w14:textId="77777777" w:rsidR="00CC143D" w:rsidRPr="00D351DD" w:rsidRDefault="00CC143D" w:rsidP="00D351DD">
      <w:pPr>
        <w:pStyle w:val="af5"/>
        <w:spacing w:after="0"/>
        <w:ind w:firstLine="0"/>
        <w:rPr>
          <w:sz w:val="24"/>
          <w:szCs w:val="24"/>
        </w:rPr>
      </w:pPr>
    </w:p>
    <w:p w14:paraId="5BCC0F6B" w14:textId="667F2077" w:rsidR="00CC143D" w:rsidRPr="00D351DD" w:rsidRDefault="000A3630" w:rsidP="00D351DD">
      <w:pPr>
        <w:ind w:firstLine="567"/>
        <w:jc w:val="both"/>
        <w:rPr>
          <w:sz w:val="24"/>
          <w:szCs w:val="24"/>
        </w:rPr>
      </w:pPr>
      <w:r w:rsidRPr="00D351DD">
        <w:rPr>
          <w:color w:val="000000"/>
          <w:sz w:val="24"/>
          <w:szCs w:val="24"/>
          <w:lang w:bidi="ru-RU"/>
        </w:rPr>
        <w:t>П</w:t>
      </w:r>
      <w:r w:rsidR="00CC143D" w:rsidRPr="00D351DD">
        <w:rPr>
          <w:color w:val="000000"/>
          <w:sz w:val="24"/>
          <w:szCs w:val="24"/>
          <w:lang w:bidi="ru-RU"/>
        </w:rPr>
        <w:t xml:space="preserve">одтверждение положительной идентификации </w:t>
      </w:r>
      <w:r w:rsidR="00CC143D" w:rsidRPr="00D351DD">
        <w:rPr>
          <w:rStyle w:val="26"/>
        </w:rPr>
        <w:t>Coxiella</w:t>
      </w:r>
      <w:r w:rsidR="00CC143D" w:rsidRPr="00D351DD">
        <w:rPr>
          <w:rStyle w:val="26"/>
          <w:lang w:val="ru-RU"/>
        </w:rPr>
        <w:t xml:space="preserve"> </w:t>
      </w:r>
      <w:proofErr w:type="spellStart"/>
      <w:r w:rsidR="00CC143D" w:rsidRPr="00D351DD">
        <w:rPr>
          <w:rStyle w:val="26"/>
        </w:rPr>
        <w:t>burnetii</w:t>
      </w:r>
      <w:proofErr w:type="spellEnd"/>
      <w:r w:rsidR="00CC143D" w:rsidRPr="00D351DD">
        <w:rPr>
          <w:rStyle w:val="26"/>
          <w:lang w:val="ru-RU"/>
        </w:rPr>
        <w:t xml:space="preserve"> </w:t>
      </w:r>
      <w:r w:rsidR="00CC143D" w:rsidRPr="00D351DD">
        <w:rPr>
          <w:rStyle w:val="26"/>
          <w:lang w:val="ru-RU" w:bidi="ru-RU"/>
        </w:rPr>
        <w:t xml:space="preserve">у </w:t>
      </w:r>
      <w:r w:rsidR="00CC143D" w:rsidRPr="00D351DD">
        <w:rPr>
          <w:color w:val="000000"/>
          <w:sz w:val="24"/>
          <w:szCs w:val="24"/>
          <w:lang w:bidi="ru-RU"/>
        </w:rPr>
        <w:t xml:space="preserve">отдельного животного является методом для обоснования диагноза. </w:t>
      </w:r>
      <w:r w:rsidRPr="00D351DD">
        <w:rPr>
          <w:color w:val="000000"/>
          <w:sz w:val="24"/>
          <w:szCs w:val="24"/>
          <w:lang w:bidi="ru-RU"/>
        </w:rPr>
        <w:t>М</w:t>
      </w:r>
      <w:r w:rsidR="00CC143D" w:rsidRPr="00D351DD">
        <w:rPr>
          <w:color w:val="000000"/>
          <w:sz w:val="24"/>
          <w:szCs w:val="24"/>
          <w:lang w:bidi="ru-RU"/>
        </w:rPr>
        <w:t xml:space="preserve">етоды диагностики ку-лихорадки позволяют интерпретировать диагноз только на уровне популяции, а не на </w:t>
      </w:r>
      <w:r w:rsidR="00CC143D" w:rsidRPr="00D351DD">
        <w:rPr>
          <w:color w:val="000000"/>
          <w:sz w:val="24"/>
          <w:szCs w:val="24"/>
          <w:lang w:bidi="ru-RU"/>
        </w:rPr>
        <w:lastRenderedPageBreak/>
        <w:t xml:space="preserve">уровне отдельного животного. </w:t>
      </w:r>
      <w:r w:rsidRPr="00D351DD">
        <w:rPr>
          <w:color w:val="000000"/>
          <w:sz w:val="24"/>
          <w:szCs w:val="24"/>
          <w:lang w:bidi="ru-RU"/>
        </w:rPr>
        <w:t>Р</w:t>
      </w:r>
      <w:r w:rsidR="00CC143D" w:rsidRPr="00D351DD">
        <w:rPr>
          <w:color w:val="000000"/>
          <w:sz w:val="24"/>
          <w:szCs w:val="24"/>
          <w:lang w:bidi="ru-RU"/>
        </w:rPr>
        <w:t>езультаты лабораторных тестов следует интерпретировать в контексте истории стада (выкидыши, вакцинация, передвижения и заносы болезней и пр.).</w:t>
      </w:r>
    </w:p>
    <w:p w14:paraId="3E785004" w14:textId="699DED3E" w:rsidR="00CC143D" w:rsidRPr="00D351DD" w:rsidRDefault="00CC143D" w:rsidP="00D351DD">
      <w:pPr>
        <w:ind w:firstLine="567"/>
        <w:jc w:val="both"/>
        <w:rPr>
          <w:sz w:val="24"/>
          <w:szCs w:val="24"/>
        </w:rPr>
      </w:pPr>
      <w:r w:rsidRPr="00D351DD">
        <w:rPr>
          <w:rStyle w:val="26"/>
        </w:rPr>
        <w:t>Coxiella</w:t>
      </w:r>
      <w:r w:rsidRPr="00D351DD">
        <w:rPr>
          <w:rStyle w:val="26"/>
          <w:lang w:val="ru-RU"/>
        </w:rPr>
        <w:t xml:space="preserve"> </w:t>
      </w:r>
      <w:proofErr w:type="spellStart"/>
      <w:r w:rsidRPr="00D351DD">
        <w:rPr>
          <w:rStyle w:val="26"/>
        </w:rPr>
        <w:t>burnetii</w:t>
      </w:r>
      <w:proofErr w:type="spellEnd"/>
      <w:r w:rsidRPr="00D351DD">
        <w:rPr>
          <w:color w:val="000000"/>
          <w:sz w:val="24"/>
          <w:szCs w:val="24"/>
          <w:lang w:bidi="en-US"/>
        </w:rPr>
        <w:t xml:space="preserve"> </w:t>
      </w:r>
      <w:r w:rsidRPr="00D351DD">
        <w:rPr>
          <w:color w:val="000000"/>
          <w:sz w:val="24"/>
          <w:szCs w:val="24"/>
          <w:lang w:bidi="ru-RU"/>
        </w:rPr>
        <w:t>может проявляться разными способами в зависимости от типа образца и цели исследований</w:t>
      </w:r>
      <w:r w:rsidRPr="00D351DD">
        <w:rPr>
          <w:color w:val="000000"/>
          <w:sz w:val="24"/>
          <w:szCs w:val="24"/>
          <w:lang w:bidi="en-US"/>
        </w:rPr>
        <w:t xml:space="preserve">. </w:t>
      </w:r>
      <w:r w:rsidRPr="00D351DD">
        <w:rPr>
          <w:color w:val="000000"/>
          <w:sz w:val="24"/>
          <w:szCs w:val="24"/>
          <w:lang w:bidi="ru-RU"/>
        </w:rPr>
        <w:t xml:space="preserve">Способность направлять и определять количество ДНК </w:t>
      </w:r>
      <w:r w:rsidRPr="00D351DD">
        <w:rPr>
          <w:rStyle w:val="26"/>
        </w:rPr>
        <w:t>Coxiella</w:t>
      </w:r>
      <w:r w:rsidRPr="00D351DD">
        <w:rPr>
          <w:rStyle w:val="26"/>
          <w:lang w:val="ru-RU"/>
        </w:rPr>
        <w:t xml:space="preserve"> </w:t>
      </w:r>
      <w:proofErr w:type="spellStart"/>
      <w:r w:rsidRPr="00D351DD">
        <w:rPr>
          <w:rStyle w:val="26"/>
        </w:rPr>
        <w:t>burnetii</w:t>
      </w:r>
      <w:proofErr w:type="spellEnd"/>
      <w:r w:rsidRPr="00D351DD">
        <w:rPr>
          <w:color w:val="000000"/>
          <w:sz w:val="24"/>
          <w:szCs w:val="24"/>
          <w:lang w:bidi="en-US"/>
        </w:rPr>
        <w:t xml:space="preserve"> </w:t>
      </w:r>
      <w:r w:rsidRPr="00D351DD">
        <w:rPr>
          <w:color w:val="000000"/>
          <w:sz w:val="24"/>
          <w:szCs w:val="24"/>
          <w:lang w:bidi="ru-RU"/>
        </w:rPr>
        <w:t xml:space="preserve">с помощью </w:t>
      </w:r>
      <w:r w:rsidRPr="00D351DD">
        <w:rPr>
          <w:sz w:val="24"/>
          <w:szCs w:val="24"/>
        </w:rPr>
        <w:t>ПЦР</w:t>
      </w:r>
      <w:r w:rsidRPr="00D351DD">
        <w:rPr>
          <w:color w:val="000000"/>
          <w:sz w:val="24"/>
          <w:szCs w:val="24"/>
          <w:lang w:bidi="ru-RU"/>
        </w:rPr>
        <w:t xml:space="preserve"> в реальном времени в значительной степени усиливает диагностические и научно-исследовательские подходы. Чтобы выявить, выделяются ли бактерий в окружающую среду, можно взять пробы влагалищных секретов, молока или молозива у отдельных животных или пробы сборного молока. </w:t>
      </w:r>
      <w:r w:rsidR="00DC48D0" w:rsidRPr="00D351DD">
        <w:rPr>
          <w:color w:val="000000"/>
          <w:sz w:val="24"/>
          <w:szCs w:val="24"/>
          <w:lang w:bidi="ru-RU"/>
        </w:rPr>
        <w:t>В</w:t>
      </w:r>
      <w:r w:rsidRPr="00D351DD">
        <w:rPr>
          <w:color w:val="000000"/>
          <w:sz w:val="24"/>
          <w:szCs w:val="24"/>
          <w:lang w:bidi="ru-RU"/>
        </w:rPr>
        <w:t xml:space="preserve">ыявить животных, выделяющих бактерии в окружающую среду, сложно, </w:t>
      </w:r>
      <w:proofErr w:type="gramStart"/>
      <w:r w:rsidR="00DC48D0" w:rsidRPr="00D351DD">
        <w:rPr>
          <w:color w:val="000000"/>
          <w:sz w:val="24"/>
          <w:szCs w:val="24"/>
          <w:lang w:bidi="ru-RU"/>
        </w:rPr>
        <w:t>т.к.</w:t>
      </w:r>
      <w:proofErr w:type="gramEnd"/>
      <w:r w:rsidRPr="00D351DD">
        <w:rPr>
          <w:color w:val="000000"/>
          <w:sz w:val="24"/>
          <w:szCs w:val="24"/>
          <w:lang w:bidi="ru-RU"/>
        </w:rPr>
        <w:t xml:space="preserve"> динамика выделения бактерий изучена не в полной мере</w:t>
      </w:r>
      <w:r w:rsidRPr="00D351DD">
        <w:rPr>
          <w:color w:val="000000"/>
          <w:sz w:val="24"/>
          <w:szCs w:val="24"/>
          <w:lang w:bidi="en-US"/>
        </w:rPr>
        <w:t xml:space="preserve">. </w:t>
      </w:r>
      <w:r w:rsidRPr="00D351DD">
        <w:rPr>
          <w:color w:val="000000"/>
          <w:sz w:val="24"/>
          <w:szCs w:val="24"/>
          <w:lang w:bidi="ru-RU"/>
        </w:rPr>
        <w:t xml:space="preserve">Вариабельность в процессе выделения возбудителя в окружающую среду животными (различные способы выделения, периодическое выделение) не позволяет рассчитывать на ПЦР в плане определения инфекционного статуса. Можно провести серологические анализы с использованием ИФА, </w:t>
      </w:r>
      <w:r w:rsidR="00DC48D0" w:rsidRPr="00D351DD">
        <w:rPr>
          <w:color w:val="000000"/>
          <w:sz w:val="24"/>
          <w:szCs w:val="24"/>
          <w:lang w:bidi="ru-RU"/>
        </w:rPr>
        <w:t>РНИФ</w:t>
      </w:r>
      <w:r w:rsidRPr="00D351DD">
        <w:rPr>
          <w:color w:val="000000"/>
          <w:sz w:val="24"/>
          <w:szCs w:val="24"/>
          <w:lang w:bidi="ru-RU"/>
        </w:rPr>
        <w:t xml:space="preserve">, </w:t>
      </w:r>
      <w:r w:rsidR="00DC48D0" w:rsidRPr="00D351DD">
        <w:rPr>
          <w:color w:val="000000"/>
          <w:sz w:val="24"/>
          <w:szCs w:val="24"/>
          <w:lang w:bidi="ru-RU"/>
        </w:rPr>
        <w:t>РСК</w:t>
      </w:r>
      <w:r w:rsidRPr="00D351DD">
        <w:rPr>
          <w:color w:val="000000"/>
          <w:sz w:val="24"/>
          <w:szCs w:val="24"/>
          <w:lang w:bidi="ru-RU"/>
        </w:rPr>
        <w:t xml:space="preserve">. </w:t>
      </w:r>
      <w:r w:rsidR="00771056">
        <w:rPr>
          <w:color w:val="000000"/>
          <w:sz w:val="24"/>
          <w:szCs w:val="24"/>
          <w:lang w:bidi="ru-RU"/>
        </w:rPr>
        <w:t>О</w:t>
      </w:r>
      <w:r w:rsidRPr="00D351DD">
        <w:rPr>
          <w:color w:val="000000"/>
          <w:sz w:val="24"/>
          <w:szCs w:val="24"/>
          <w:lang w:bidi="ru-RU"/>
        </w:rPr>
        <w:t xml:space="preserve">тносительная чувствительность у РСК наиболее низка, но у теста отмечают высокую специфичность для высоких уровней антител против </w:t>
      </w:r>
      <w:r w:rsidRPr="00D351DD">
        <w:rPr>
          <w:rStyle w:val="26"/>
        </w:rPr>
        <w:t>Coxiella</w:t>
      </w:r>
      <w:r w:rsidRPr="00D351DD">
        <w:rPr>
          <w:rStyle w:val="26"/>
          <w:lang w:val="ru-RU"/>
        </w:rPr>
        <w:t xml:space="preserve"> </w:t>
      </w:r>
      <w:proofErr w:type="spellStart"/>
      <w:r w:rsidRPr="00D351DD">
        <w:rPr>
          <w:rStyle w:val="26"/>
        </w:rPr>
        <w:t>burnetii</w:t>
      </w:r>
      <w:proofErr w:type="spellEnd"/>
      <w:r w:rsidRPr="00D351DD">
        <w:rPr>
          <w:rStyle w:val="26"/>
          <w:lang w:val="ru-RU"/>
        </w:rPr>
        <w:t>,</w:t>
      </w:r>
      <w:r w:rsidRPr="00D351DD">
        <w:rPr>
          <w:color w:val="000000"/>
          <w:sz w:val="24"/>
          <w:szCs w:val="24"/>
          <w:lang w:bidi="en-US"/>
        </w:rPr>
        <w:t xml:space="preserve"> </w:t>
      </w:r>
      <w:r w:rsidRPr="00D351DD">
        <w:rPr>
          <w:color w:val="000000"/>
          <w:sz w:val="24"/>
          <w:szCs w:val="24"/>
          <w:lang w:bidi="ru-RU"/>
        </w:rPr>
        <w:t>выработанных в стадах, где отмечены случаи выкидыша на фоне заражения ку-лихорадкой</w:t>
      </w:r>
      <w:r w:rsidRPr="00D351DD">
        <w:rPr>
          <w:color w:val="000000"/>
          <w:sz w:val="24"/>
          <w:szCs w:val="24"/>
          <w:lang w:bidi="en-US"/>
        </w:rPr>
        <w:t xml:space="preserve">. </w:t>
      </w:r>
      <w:r w:rsidRPr="00D351DD">
        <w:rPr>
          <w:color w:val="000000"/>
          <w:sz w:val="24"/>
          <w:szCs w:val="24"/>
          <w:lang w:bidi="ru-RU"/>
        </w:rPr>
        <w:t xml:space="preserve">Недостаток РНИФ заключается в его меньшей воспроизводимости между операторами, между лабораториями. Хотя методы ИФА не в полной мере </w:t>
      </w:r>
      <w:proofErr w:type="spellStart"/>
      <w:r w:rsidRPr="00D351DD">
        <w:rPr>
          <w:color w:val="000000"/>
          <w:sz w:val="24"/>
          <w:szCs w:val="24"/>
          <w:lang w:bidi="ru-RU"/>
        </w:rPr>
        <w:t>валидированы</w:t>
      </w:r>
      <w:proofErr w:type="spellEnd"/>
      <w:r w:rsidRPr="00D351DD">
        <w:rPr>
          <w:color w:val="000000"/>
          <w:sz w:val="24"/>
          <w:szCs w:val="24"/>
          <w:lang w:bidi="ru-RU"/>
        </w:rPr>
        <w:t xml:space="preserve"> и гармонизированы, они являются надежными и их можно </w:t>
      </w:r>
      <w:proofErr w:type="spellStart"/>
      <w:r w:rsidRPr="00D351DD">
        <w:rPr>
          <w:color w:val="000000"/>
          <w:sz w:val="24"/>
          <w:szCs w:val="24"/>
          <w:lang w:bidi="ru-RU"/>
        </w:rPr>
        <w:t>автоматизитировать</w:t>
      </w:r>
      <w:proofErr w:type="spellEnd"/>
      <w:r w:rsidRPr="00D351DD">
        <w:rPr>
          <w:color w:val="000000"/>
          <w:sz w:val="24"/>
          <w:szCs w:val="24"/>
          <w:lang w:bidi="ru-RU"/>
        </w:rPr>
        <w:t xml:space="preserve"> и рекомендовать для рутинного серологического тестирования животных на ку-лихорадку.</w:t>
      </w:r>
    </w:p>
    <w:p w14:paraId="28A2829F" w14:textId="43621598" w:rsidR="00CC143D" w:rsidRPr="00D351DD" w:rsidRDefault="00CC143D" w:rsidP="00D351DD">
      <w:pPr>
        <w:ind w:firstLine="567"/>
        <w:jc w:val="both"/>
        <w:rPr>
          <w:sz w:val="24"/>
          <w:szCs w:val="24"/>
        </w:rPr>
      </w:pPr>
      <w:r w:rsidRPr="00DE6271">
        <w:rPr>
          <w:color w:val="000000"/>
          <w:sz w:val="24"/>
          <w:szCs w:val="24"/>
          <w:lang w:bidi="ru-RU"/>
        </w:rPr>
        <w:t xml:space="preserve">Серологический надзор является хорошим способом оценки </w:t>
      </w:r>
      <w:proofErr w:type="spellStart"/>
      <w:r w:rsidRPr="00DE6271">
        <w:rPr>
          <w:color w:val="000000"/>
          <w:sz w:val="24"/>
          <w:szCs w:val="24"/>
          <w:lang w:bidi="ru-RU"/>
        </w:rPr>
        <w:t>превалентности</w:t>
      </w:r>
      <w:proofErr w:type="spellEnd"/>
      <w:r w:rsidRPr="00DE6271">
        <w:rPr>
          <w:color w:val="000000"/>
          <w:sz w:val="24"/>
          <w:szCs w:val="24"/>
          <w:lang w:bidi="ru-RU"/>
        </w:rPr>
        <w:t xml:space="preserve">. Наличие специфических антител против </w:t>
      </w:r>
      <w:r w:rsidRPr="00DE6271">
        <w:rPr>
          <w:rStyle w:val="26"/>
        </w:rPr>
        <w:t>Coxiella</w:t>
      </w:r>
      <w:r w:rsidRPr="00DE6271">
        <w:rPr>
          <w:rStyle w:val="26"/>
          <w:lang w:val="ru-RU"/>
        </w:rPr>
        <w:t xml:space="preserve"> </w:t>
      </w:r>
      <w:proofErr w:type="spellStart"/>
      <w:r w:rsidRPr="00DE6271">
        <w:rPr>
          <w:rStyle w:val="26"/>
        </w:rPr>
        <w:t>burnetii</w:t>
      </w:r>
      <w:proofErr w:type="spellEnd"/>
      <w:r w:rsidRPr="00DE6271">
        <w:rPr>
          <w:color w:val="000000"/>
          <w:sz w:val="24"/>
          <w:szCs w:val="24"/>
          <w:lang w:bidi="en-US"/>
        </w:rPr>
        <w:t xml:space="preserve"> </w:t>
      </w:r>
      <w:r w:rsidRPr="00DE6271">
        <w:rPr>
          <w:color w:val="000000"/>
          <w:sz w:val="24"/>
          <w:szCs w:val="24"/>
          <w:lang w:bidi="ru-RU"/>
        </w:rPr>
        <w:t xml:space="preserve">является доказательством недавнего заражения, равно как и воздействия возбудителя в прошлом. Для проведения скрининга в стадах подходят серологические анализы, но на уровне отдельных животных интерпретировать результаты не представляется возможным. </w:t>
      </w:r>
      <w:r w:rsidR="00923346" w:rsidRPr="00DE6271">
        <w:rPr>
          <w:color w:val="000000"/>
          <w:sz w:val="24"/>
          <w:szCs w:val="24"/>
          <w:lang w:bidi="ru-RU"/>
        </w:rPr>
        <w:t>З</w:t>
      </w:r>
      <w:r w:rsidRPr="00DE6271">
        <w:rPr>
          <w:color w:val="000000"/>
          <w:sz w:val="24"/>
          <w:szCs w:val="24"/>
          <w:lang w:bidi="ru-RU"/>
        </w:rPr>
        <w:t xml:space="preserve">начительная доля животных, выделяющих </w:t>
      </w:r>
      <w:r w:rsidRPr="00DE6271">
        <w:rPr>
          <w:rStyle w:val="26"/>
        </w:rPr>
        <w:t>Coxiella</w:t>
      </w:r>
      <w:r w:rsidRPr="00DE6271">
        <w:rPr>
          <w:rStyle w:val="26"/>
          <w:lang w:val="ru-RU"/>
        </w:rPr>
        <w:t xml:space="preserve"> </w:t>
      </w:r>
      <w:proofErr w:type="spellStart"/>
      <w:r w:rsidRPr="00DE6271">
        <w:rPr>
          <w:rStyle w:val="26"/>
        </w:rPr>
        <w:t>burnetii</w:t>
      </w:r>
      <w:proofErr w:type="spellEnd"/>
      <w:r w:rsidRPr="00DE6271">
        <w:rPr>
          <w:rStyle w:val="26"/>
          <w:lang w:val="ru-RU"/>
        </w:rPr>
        <w:t>,</w:t>
      </w:r>
      <w:r w:rsidRPr="00DE6271">
        <w:rPr>
          <w:color w:val="000000"/>
          <w:sz w:val="24"/>
          <w:szCs w:val="24"/>
          <w:lang w:bidi="en-US"/>
        </w:rPr>
        <w:t xml:space="preserve"> </w:t>
      </w:r>
      <w:r w:rsidRPr="00DE6271">
        <w:rPr>
          <w:color w:val="000000"/>
          <w:sz w:val="24"/>
          <w:szCs w:val="24"/>
          <w:lang w:bidi="ru-RU"/>
        </w:rPr>
        <w:t>и некоторые животные, у которых наблюдали выкидыши, вызванные ку-ли</w:t>
      </w:r>
      <w:r w:rsidRPr="00D351DD">
        <w:rPr>
          <w:color w:val="000000"/>
          <w:sz w:val="24"/>
          <w:szCs w:val="24"/>
          <w:lang w:bidi="ru-RU"/>
        </w:rPr>
        <w:t xml:space="preserve">хорадкой, оказывались </w:t>
      </w:r>
      <w:proofErr w:type="spellStart"/>
      <w:r w:rsidRPr="00D351DD">
        <w:rPr>
          <w:color w:val="000000"/>
          <w:sz w:val="24"/>
          <w:szCs w:val="24"/>
          <w:lang w:bidi="ru-RU"/>
        </w:rPr>
        <w:t>сероотрицательными</w:t>
      </w:r>
      <w:proofErr w:type="spellEnd"/>
      <w:r w:rsidRPr="00D351DD">
        <w:rPr>
          <w:color w:val="000000"/>
          <w:sz w:val="24"/>
          <w:szCs w:val="24"/>
          <w:lang w:bidi="en-US"/>
        </w:rPr>
        <w:t xml:space="preserve">. </w:t>
      </w:r>
      <w:r w:rsidRPr="00D351DD">
        <w:rPr>
          <w:color w:val="000000"/>
          <w:sz w:val="24"/>
          <w:szCs w:val="24"/>
          <w:lang w:bidi="ru-RU"/>
        </w:rPr>
        <w:t xml:space="preserve">Отбор проб нацелен на репрезентативное количество животных (а именно, из различных возрастных категорий). Стратегия отбора проб должна учитывать возможность низкой </w:t>
      </w:r>
      <w:proofErr w:type="spellStart"/>
      <w:r w:rsidRPr="00D351DD">
        <w:rPr>
          <w:color w:val="000000"/>
          <w:sz w:val="24"/>
          <w:szCs w:val="24"/>
          <w:lang w:bidi="ru-RU"/>
        </w:rPr>
        <w:t>превалентности</w:t>
      </w:r>
      <w:proofErr w:type="spellEnd"/>
      <w:r w:rsidRPr="00D351DD">
        <w:rPr>
          <w:color w:val="000000"/>
          <w:sz w:val="24"/>
          <w:szCs w:val="24"/>
          <w:lang w:bidi="ru-RU"/>
        </w:rPr>
        <w:t xml:space="preserve">, если нет сведений по </w:t>
      </w:r>
      <w:proofErr w:type="spellStart"/>
      <w:r w:rsidRPr="00D351DD">
        <w:rPr>
          <w:color w:val="000000"/>
          <w:sz w:val="24"/>
          <w:szCs w:val="24"/>
          <w:lang w:bidi="ru-RU"/>
        </w:rPr>
        <w:t>превалентности</w:t>
      </w:r>
      <w:proofErr w:type="spellEnd"/>
      <w:r w:rsidRPr="00D351DD">
        <w:rPr>
          <w:color w:val="000000"/>
          <w:sz w:val="24"/>
          <w:szCs w:val="24"/>
          <w:lang w:bidi="ru-RU"/>
        </w:rPr>
        <w:t xml:space="preserve"> в изучаемой области. В ином случае тестирование сборного молока </w:t>
      </w:r>
      <w:r w:rsidRPr="00D351DD">
        <w:rPr>
          <w:color w:val="000000"/>
          <w:sz w:val="24"/>
          <w:szCs w:val="24"/>
          <w:lang w:bidi="en-US"/>
        </w:rPr>
        <w:t xml:space="preserve">(BTM) </w:t>
      </w:r>
      <w:r w:rsidRPr="00D351DD">
        <w:rPr>
          <w:color w:val="000000"/>
          <w:sz w:val="24"/>
          <w:szCs w:val="24"/>
          <w:lang w:bidi="ru-RU"/>
        </w:rPr>
        <w:t xml:space="preserve">или собранных в пул образцов отдельных животных (вагинальные смывы или пробы молока) можно использовать для оценки </w:t>
      </w:r>
      <w:proofErr w:type="spellStart"/>
      <w:r w:rsidRPr="00D351DD">
        <w:rPr>
          <w:color w:val="000000"/>
          <w:sz w:val="24"/>
          <w:szCs w:val="24"/>
          <w:lang w:bidi="ru-RU"/>
        </w:rPr>
        <w:t>превалентности</w:t>
      </w:r>
      <w:proofErr w:type="spellEnd"/>
      <w:r w:rsidRPr="00D351DD">
        <w:rPr>
          <w:color w:val="000000"/>
          <w:sz w:val="24"/>
          <w:szCs w:val="24"/>
          <w:lang w:bidi="ru-RU"/>
        </w:rPr>
        <w:t xml:space="preserve">, но их необходимо оценить относительно </w:t>
      </w:r>
      <w:proofErr w:type="spellStart"/>
      <w:r w:rsidRPr="00D351DD">
        <w:rPr>
          <w:color w:val="000000"/>
          <w:sz w:val="24"/>
          <w:szCs w:val="24"/>
          <w:lang w:bidi="ru-RU"/>
        </w:rPr>
        <w:t>внутристадной</w:t>
      </w:r>
      <w:proofErr w:type="spellEnd"/>
      <w:r w:rsidRPr="00D351DD">
        <w:rPr>
          <w:color w:val="000000"/>
          <w:sz w:val="24"/>
          <w:szCs w:val="24"/>
          <w:lang w:bidi="ru-RU"/>
        </w:rPr>
        <w:t xml:space="preserve"> </w:t>
      </w:r>
      <w:proofErr w:type="spellStart"/>
      <w:r w:rsidRPr="00D351DD">
        <w:rPr>
          <w:color w:val="000000"/>
          <w:sz w:val="24"/>
          <w:szCs w:val="24"/>
          <w:lang w:bidi="ru-RU"/>
        </w:rPr>
        <w:t>превалентности</w:t>
      </w:r>
      <w:proofErr w:type="spellEnd"/>
      <w:r w:rsidRPr="00D351DD">
        <w:rPr>
          <w:color w:val="000000"/>
          <w:sz w:val="24"/>
          <w:szCs w:val="24"/>
          <w:lang w:bidi="ru-RU"/>
        </w:rPr>
        <w:t xml:space="preserve"> выделения возбудителя. </w:t>
      </w:r>
    </w:p>
    <w:p w14:paraId="7D79C714" w14:textId="2AAC21CC" w:rsidR="00CC143D" w:rsidRPr="00D351DD" w:rsidRDefault="00CC143D" w:rsidP="00D351DD">
      <w:pPr>
        <w:ind w:firstLine="567"/>
        <w:jc w:val="both"/>
        <w:rPr>
          <w:color w:val="000000"/>
          <w:sz w:val="24"/>
          <w:szCs w:val="24"/>
          <w:lang w:bidi="ru-RU"/>
        </w:rPr>
      </w:pPr>
      <w:r w:rsidRPr="00D351DD">
        <w:rPr>
          <w:color w:val="000000"/>
          <w:sz w:val="24"/>
          <w:szCs w:val="24"/>
          <w:lang w:bidi="ru-RU"/>
        </w:rPr>
        <w:t xml:space="preserve">Статус стада </w:t>
      </w:r>
      <w:r w:rsidR="00C83740">
        <w:rPr>
          <w:color w:val="000000"/>
          <w:sz w:val="24"/>
          <w:szCs w:val="24"/>
          <w:lang w:bidi="ru-RU"/>
        </w:rPr>
        <w:t>оценивают</w:t>
      </w:r>
      <w:r w:rsidRPr="00D351DD">
        <w:rPr>
          <w:color w:val="000000"/>
          <w:sz w:val="24"/>
          <w:szCs w:val="24"/>
          <w:lang w:bidi="ru-RU"/>
        </w:rPr>
        <w:t xml:space="preserve"> </w:t>
      </w:r>
      <w:proofErr w:type="spellStart"/>
      <w:r w:rsidRPr="00D351DD">
        <w:rPr>
          <w:color w:val="000000"/>
          <w:sz w:val="24"/>
          <w:szCs w:val="24"/>
          <w:lang w:bidi="ru-RU"/>
        </w:rPr>
        <w:t>серологически</w:t>
      </w:r>
      <w:proofErr w:type="spellEnd"/>
      <w:r w:rsidRPr="00D351DD">
        <w:rPr>
          <w:color w:val="000000"/>
          <w:sz w:val="24"/>
          <w:szCs w:val="24"/>
          <w:lang w:bidi="ru-RU"/>
        </w:rPr>
        <w:t xml:space="preserve">, исследовав всех животных в стаде (или значительную выборку) с помощью ИФА. </w:t>
      </w:r>
      <w:r w:rsidR="00923346" w:rsidRPr="00D351DD">
        <w:rPr>
          <w:color w:val="000000"/>
          <w:sz w:val="24"/>
          <w:szCs w:val="24"/>
          <w:lang w:bidi="ru-RU"/>
        </w:rPr>
        <w:t>В</w:t>
      </w:r>
      <w:r w:rsidRPr="00D351DD">
        <w:rPr>
          <w:color w:val="000000"/>
          <w:sz w:val="24"/>
          <w:szCs w:val="24"/>
          <w:lang w:bidi="ru-RU"/>
        </w:rPr>
        <w:t>озможно получение противоречивых результатов при использовании различных наборов ИФА. Одним из вариантов может быть использование минимум трех наборов для определения статуса сыворотки. Имеющиеся в наличии серологические методы</w:t>
      </w:r>
      <w:r w:rsidR="00923346" w:rsidRPr="00D351DD">
        <w:rPr>
          <w:color w:val="000000"/>
          <w:sz w:val="24"/>
          <w:szCs w:val="24"/>
          <w:lang w:bidi="ru-RU"/>
        </w:rPr>
        <w:t xml:space="preserve"> </w:t>
      </w:r>
      <w:r w:rsidRPr="00D351DD">
        <w:rPr>
          <w:color w:val="000000"/>
          <w:sz w:val="24"/>
          <w:szCs w:val="24"/>
          <w:lang w:bidi="ru-RU"/>
        </w:rPr>
        <w:t xml:space="preserve">не позволяют отличить зараженных животных от вакцинированных. Необходим анализ сборного молока или отдельных проб (вагинальные смывы, предпочтительно во время родов) в ПЦР и может появиться необходимость его повторить, если целью является определение статуса свободы. Отдельных животных можно признать свободными от возбудителя, если стадо свободно и не имеет серологической или клинической истории ку-лихорадки. </w:t>
      </w:r>
      <w:r w:rsidR="00923346" w:rsidRPr="00D351DD">
        <w:rPr>
          <w:color w:val="000000"/>
          <w:sz w:val="24"/>
          <w:szCs w:val="24"/>
          <w:lang w:bidi="ru-RU"/>
        </w:rPr>
        <w:t>С</w:t>
      </w:r>
      <w:r w:rsidRPr="00D351DD">
        <w:rPr>
          <w:color w:val="000000"/>
          <w:sz w:val="24"/>
          <w:szCs w:val="24"/>
          <w:lang w:bidi="ru-RU"/>
        </w:rPr>
        <w:t>татус животного со временем</w:t>
      </w:r>
      <w:r w:rsidR="00923346" w:rsidRPr="00D351DD">
        <w:rPr>
          <w:color w:val="000000"/>
          <w:sz w:val="24"/>
          <w:szCs w:val="24"/>
          <w:lang w:bidi="ru-RU"/>
        </w:rPr>
        <w:t xml:space="preserve"> может меняться</w:t>
      </w:r>
      <w:r w:rsidRPr="00D351DD">
        <w:rPr>
          <w:color w:val="000000"/>
          <w:sz w:val="24"/>
          <w:szCs w:val="24"/>
          <w:lang w:bidi="ru-RU"/>
        </w:rPr>
        <w:t xml:space="preserve"> из-за передачи возбудителя по воздуху.</w:t>
      </w:r>
    </w:p>
    <w:p w14:paraId="43D748BF" w14:textId="7B12934C" w:rsidR="00CC143D" w:rsidRPr="00D351DD" w:rsidRDefault="00CC143D" w:rsidP="00D351DD">
      <w:pPr>
        <w:ind w:firstLine="567"/>
        <w:jc w:val="both"/>
        <w:rPr>
          <w:sz w:val="24"/>
          <w:szCs w:val="24"/>
        </w:rPr>
      </w:pPr>
      <w:r w:rsidRPr="00D351DD">
        <w:rPr>
          <w:sz w:val="24"/>
          <w:szCs w:val="24"/>
        </w:rPr>
        <w:t xml:space="preserve">ПЦР </w:t>
      </w:r>
      <w:r w:rsidR="00DE6271">
        <w:rPr>
          <w:sz w:val="24"/>
          <w:szCs w:val="24"/>
        </w:rPr>
        <w:t>–</w:t>
      </w:r>
      <w:r w:rsidRPr="00D351DD">
        <w:rPr>
          <w:sz w:val="24"/>
          <w:szCs w:val="24"/>
        </w:rPr>
        <w:t xml:space="preserve"> наиболее надежный инструмент диагностики инфекционных выкидышей. </w:t>
      </w:r>
      <w:proofErr w:type="gramStart"/>
      <w:r w:rsidRPr="00D351DD">
        <w:rPr>
          <w:sz w:val="24"/>
          <w:szCs w:val="24"/>
        </w:rPr>
        <w:t>Для диагностики в лабораторных условиях с учетом серий выкидышей и мертворождений,</w:t>
      </w:r>
      <w:proofErr w:type="gramEnd"/>
      <w:r w:rsidRPr="00D351DD">
        <w:rPr>
          <w:sz w:val="24"/>
          <w:szCs w:val="24"/>
        </w:rPr>
        <w:t xml:space="preserve"> необходимо брать пробы от абортированных плодов, плаценты и вагинальных выделений вскоре после выкидыша или родов. Своевременное выявление череды выкидышей в стаде, </w:t>
      </w:r>
      <w:r w:rsidRPr="00D351DD">
        <w:rPr>
          <w:sz w:val="24"/>
          <w:szCs w:val="24"/>
        </w:rPr>
        <w:lastRenderedPageBreak/>
        <w:t xml:space="preserve">связанных с ку-лихорадкой, и применение соответствующих корректирующих мер, необходимо для контроля передачи инфекции, как в рамках фермы, так и в условиях внешней среды. Подтверждение клинических случаев всегда должно включать дифференциальное расследование в отношении основных возбудителей, вызывающих выкидыши, и должно быть проведено как минимум на двух абортированных животных. Интерпретировать результаты можно только на уровне группы. Положительным случаем считают стадо с клиническими признаками болезни (выкидыши и/или мертворождение), в котором подтверждено наличие возбудителя. При возможности следует собрать пробы вагинальных мазков сразу после или не позднее 8 дней после выкидыша, чтобы ограничить количество ложноотрицательных результатов ПЦР. Фактически бактериальная нагрузка в вагинальных выделениях может значительно снизиться после выкидыша или родов. Минимум три </w:t>
      </w:r>
      <w:proofErr w:type="spellStart"/>
      <w:r w:rsidRPr="00D351DD">
        <w:rPr>
          <w:sz w:val="24"/>
          <w:szCs w:val="24"/>
        </w:rPr>
        <w:t>котеледона</w:t>
      </w:r>
      <w:proofErr w:type="spellEnd"/>
      <w:r w:rsidRPr="00D351DD">
        <w:rPr>
          <w:sz w:val="24"/>
          <w:szCs w:val="24"/>
        </w:rPr>
        <w:t xml:space="preserve"> из плаценты следует протестировать на </w:t>
      </w:r>
      <w:r w:rsidRPr="00D351DD">
        <w:rPr>
          <w:rStyle w:val="26"/>
        </w:rPr>
        <w:t>Coxiella</w:t>
      </w:r>
      <w:r w:rsidRPr="00D351DD">
        <w:rPr>
          <w:rStyle w:val="26"/>
          <w:lang w:val="ru-RU"/>
        </w:rPr>
        <w:t xml:space="preserve"> </w:t>
      </w:r>
      <w:proofErr w:type="spellStart"/>
      <w:r w:rsidRPr="00D351DD">
        <w:rPr>
          <w:rStyle w:val="26"/>
        </w:rPr>
        <w:t>burnetii</w:t>
      </w:r>
      <w:proofErr w:type="spellEnd"/>
      <w:r w:rsidRPr="00D351DD">
        <w:rPr>
          <w:rStyle w:val="26"/>
          <w:lang w:val="ru-RU"/>
        </w:rPr>
        <w:t>,</w:t>
      </w:r>
      <w:r w:rsidRPr="00D351DD">
        <w:rPr>
          <w:sz w:val="24"/>
          <w:szCs w:val="24"/>
          <w:lang w:bidi="en-US"/>
        </w:rPr>
        <w:t xml:space="preserve"> </w:t>
      </w:r>
      <w:r w:rsidRPr="00D351DD">
        <w:rPr>
          <w:sz w:val="24"/>
          <w:szCs w:val="24"/>
        </w:rPr>
        <w:t>поскольку колонизация может быть гетерогенной. Полезным может быть и процесс количественного определения бактерий в вагинальных и плацентарных мазках, поскольку высокие уровни, вероятнее всего, ассоциированы с клиническими случаями. Полезными могут быть и образцы органов плода, но отрицательные результаты могут вызвать сомнения. С большой долей вероятности бактерии распространяются на различные органы (селезенку, легкие, печень, желудок и пр.) в зависимости от течения инфекции, таким образом, отсутствие бактерий в одном органе не исключает наличия возбудителя в другом.</w:t>
      </w:r>
    </w:p>
    <w:p w14:paraId="350E923E" w14:textId="01676C11" w:rsidR="00CC143D" w:rsidRPr="00D351DD" w:rsidRDefault="00923346" w:rsidP="00D351DD">
      <w:pPr>
        <w:tabs>
          <w:tab w:val="left" w:pos="4325"/>
          <w:tab w:val="left" w:pos="5462"/>
        </w:tabs>
        <w:ind w:firstLine="567"/>
        <w:jc w:val="both"/>
        <w:rPr>
          <w:sz w:val="24"/>
          <w:szCs w:val="24"/>
        </w:rPr>
      </w:pPr>
      <w:r w:rsidRPr="00D351DD">
        <w:rPr>
          <w:sz w:val="24"/>
          <w:szCs w:val="24"/>
        </w:rPr>
        <w:t>При возникновении</w:t>
      </w:r>
      <w:r w:rsidR="00CC143D" w:rsidRPr="00D351DD">
        <w:rPr>
          <w:sz w:val="24"/>
          <w:szCs w:val="24"/>
        </w:rPr>
        <w:t xml:space="preserve"> сложности с интерпретацией результатов диагностических тестов, на уровне стада полезна ассоциация с положительным серологическим результатом. Для тестирования клинически</w:t>
      </w:r>
      <w:r w:rsidR="0049039B">
        <w:rPr>
          <w:sz w:val="24"/>
          <w:szCs w:val="24"/>
        </w:rPr>
        <w:t>х</w:t>
      </w:r>
      <w:r w:rsidR="00CC143D" w:rsidRPr="00D351DD">
        <w:rPr>
          <w:sz w:val="24"/>
          <w:szCs w:val="24"/>
        </w:rPr>
        <w:t xml:space="preserve"> случаев можно пользоваться методами ИФА, РНИФ и РСК, но важно определить характеристики теста в конкретных условиях местности (чувствительность, специфичность, точность относительно точки разделения, воспроизводимость). Серологические пороговые показатели, используемые для диагностики ку-лихорадки, указывают поставщики наборов. Интерпретация результатов требует наличия проб минимум от шести овцематок или коз и десяти коров (в приоритете те из них, у кого наблюдали выкидыши).</w:t>
      </w:r>
    </w:p>
    <w:p w14:paraId="0B0D199C" w14:textId="77777777" w:rsidR="00CC143D" w:rsidRPr="00D351DD" w:rsidRDefault="00CC143D" w:rsidP="00D351DD">
      <w:pPr>
        <w:ind w:firstLine="567"/>
        <w:jc w:val="both"/>
        <w:rPr>
          <w:sz w:val="24"/>
          <w:szCs w:val="24"/>
        </w:rPr>
      </w:pPr>
      <w:r w:rsidRPr="00D351DD">
        <w:rPr>
          <w:sz w:val="24"/>
          <w:szCs w:val="24"/>
        </w:rPr>
        <w:t xml:space="preserve">Определять иммунный статус популяций после вакцинации следует более чувствительными методами (ИФА и РНИФ). При возможности они должны быть привязаны к ПЦР тестированию вагинальных смывов, собранных во время родов. Если давление инфекции высоко, то вакцинация может только ограничить масштабы инфекции и выделения вируса в окружающую среду, не вызывая при этом устойчивую защиту. </w:t>
      </w:r>
      <w:proofErr w:type="spellStart"/>
      <w:r w:rsidRPr="00D351DD">
        <w:rPr>
          <w:sz w:val="24"/>
          <w:szCs w:val="24"/>
        </w:rPr>
        <w:t>Сероконверсия</w:t>
      </w:r>
      <w:proofErr w:type="spellEnd"/>
      <w:r w:rsidRPr="00D351DD">
        <w:rPr>
          <w:sz w:val="24"/>
          <w:szCs w:val="24"/>
        </w:rPr>
        <w:t xml:space="preserve"> и отсутствие выделения возбудителя через вагинальный секрет при последующих родах указывает на наличие защитного иммунного статуса.</w:t>
      </w:r>
    </w:p>
    <w:p w14:paraId="662DF6C7" w14:textId="77777777" w:rsidR="00D63006" w:rsidRPr="00D351DD" w:rsidRDefault="00D63006" w:rsidP="00D351DD">
      <w:pPr>
        <w:ind w:firstLine="567"/>
        <w:jc w:val="both"/>
        <w:rPr>
          <w:sz w:val="24"/>
          <w:szCs w:val="24"/>
        </w:rPr>
      </w:pPr>
    </w:p>
    <w:p w14:paraId="041611C6" w14:textId="0ADC3BDA" w:rsidR="00D63006" w:rsidRPr="00D351DD" w:rsidRDefault="00C83740" w:rsidP="00D351DD">
      <w:pPr>
        <w:ind w:firstLine="567"/>
        <w:jc w:val="both"/>
        <w:rPr>
          <w:b/>
          <w:bCs/>
          <w:sz w:val="24"/>
          <w:szCs w:val="24"/>
        </w:rPr>
      </w:pPr>
      <w:r>
        <w:rPr>
          <w:b/>
          <w:bCs/>
          <w:sz w:val="24"/>
          <w:szCs w:val="24"/>
        </w:rPr>
        <w:t>6</w:t>
      </w:r>
      <w:r w:rsidR="00D63006" w:rsidRPr="00D351DD">
        <w:rPr>
          <w:b/>
          <w:bCs/>
          <w:sz w:val="24"/>
          <w:szCs w:val="24"/>
        </w:rPr>
        <w:t xml:space="preserve"> Идентификация возбудителя</w:t>
      </w:r>
    </w:p>
    <w:p w14:paraId="6F670DDD" w14:textId="77777777" w:rsidR="00D63006" w:rsidRPr="00D351DD" w:rsidRDefault="00D63006" w:rsidP="00D351DD">
      <w:pPr>
        <w:ind w:firstLine="567"/>
        <w:jc w:val="both"/>
        <w:rPr>
          <w:b/>
          <w:bCs/>
          <w:sz w:val="24"/>
          <w:szCs w:val="24"/>
        </w:rPr>
      </w:pPr>
    </w:p>
    <w:p w14:paraId="79D58A69" w14:textId="5C313895" w:rsidR="00CC143D" w:rsidRDefault="00C83740" w:rsidP="00D351DD">
      <w:pPr>
        <w:ind w:firstLine="567"/>
        <w:jc w:val="both"/>
        <w:rPr>
          <w:b/>
          <w:bCs/>
          <w:sz w:val="24"/>
          <w:szCs w:val="24"/>
        </w:rPr>
      </w:pPr>
      <w:r>
        <w:rPr>
          <w:b/>
          <w:bCs/>
          <w:sz w:val="24"/>
          <w:szCs w:val="24"/>
        </w:rPr>
        <w:t>6</w:t>
      </w:r>
      <w:r w:rsidR="00D63006" w:rsidRPr="00D351DD">
        <w:rPr>
          <w:b/>
          <w:bCs/>
          <w:sz w:val="24"/>
          <w:szCs w:val="24"/>
        </w:rPr>
        <w:t>.1 Выделение вируса</w:t>
      </w:r>
    </w:p>
    <w:p w14:paraId="3DAE73AF" w14:textId="77777777" w:rsidR="0049039B" w:rsidRPr="00D351DD" w:rsidRDefault="0049039B" w:rsidP="00D351DD">
      <w:pPr>
        <w:ind w:firstLine="567"/>
        <w:jc w:val="both"/>
        <w:rPr>
          <w:b/>
          <w:bCs/>
          <w:sz w:val="24"/>
          <w:szCs w:val="24"/>
        </w:rPr>
      </w:pPr>
    </w:p>
    <w:p w14:paraId="7AA5349D" w14:textId="57F6A6E9" w:rsidR="00CC143D" w:rsidRPr="00D351DD" w:rsidRDefault="00CC143D" w:rsidP="00D351DD">
      <w:pPr>
        <w:ind w:firstLine="567"/>
        <w:jc w:val="both"/>
        <w:rPr>
          <w:sz w:val="24"/>
          <w:szCs w:val="24"/>
        </w:rPr>
      </w:pPr>
      <w:r w:rsidRPr="00D351DD">
        <w:rPr>
          <w:sz w:val="24"/>
          <w:szCs w:val="24"/>
        </w:rPr>
        <w:t xml:space="preserve">Для специальных лабораторных исследований может понадобиться выделение возбудителя. Если микроскопическое исследование выявляет большое количество </w:t>
      </w:r>
      <w:r w:rsidRPr="00D351DD">
        <w:rPr>
          <w:rStyle w:val="26"/>
        </w:rPr>
        <w:t>Coxiella</w:t>
      </w:r>
      <w:r w:rsidRPr="00D351DD">
        <w:rPr>
          <w:rStyle w:val="26"/>
          <w:lang w:val="ru-RU"/>
        </w:rPr>
        <w:t xml:space="preserve"> </w:t>
      </w:r>
      <w:proofErr w:type="spellStart"/>
      <w:r w:rsidRPr="00D351DD">
        <w:rPr>
          <w:rStyle w:val="26"/>
        </w:rPr>
        <w:t>burnetii</w:t>
      </w:r>
      <w:proofErr w:type="spellEnd"/>
      <w:r w:rsidRPr="00D351DD">
        <w:rPr>
          <w:sz w:val="24"/>
          <w:szCs w:val="24"/>
          <w:lang w:bidi="en-US"/>
        </w:rPr>
        <w:t xml:space="preserve"> </w:t>
      </w:r>
      <w:r w:rsidRPr="00D351DD">
        <w:rPr>
          <w:sz w:val="24"/>
          <w:szCs w:val="24"/>
        </w:rPr>
        <w:t>в сочетании с низким показателем контаминации другими бактериями, то возможно прямое выделение возбудителя путем прививания куриных эмбрионов или культуры клеток. Для выделения рекомендуется концентрация выше 10</w:t>
      </w:r>
      <w:r w:rsidRPr="00D351DD">
        <w:rPr>
          <w:sz w:val="24"/>
          <w:szCs w:val="24"/>
          <w:vertAlign w:val="superscript"/>
        </w:rPr>
        <w:t>5</w:t>
      </w:r>
      <w:r w:rsidRPr="00D351DD">
        <w:rPr>
          <w:sz w:val="24"/>
          <w:szCs w:val="24"/>
        </w:rPr>
        <w:t xml:space="preserve"> бактерий на мл.</w:t>
      </w:r>
    </w:p>
    <w:p w14:paraId="2EE07235" w14:textId="518F7C08" w:rsidR="00CC143D" w:rsidRPr="00D351DD" w:rsidRDefault="00C83740" w:rsidP="00C83740">
      <w:pPr>
        <w:pStyle w:val="af"/>
        <w:tabs>
          <w:tab w:val="left" w:pos="1536"/>
          <w:tab w:val="left" w:pos="1537"/>
        </w:tabs>
        <w:adjustRightInd/>
        <w:ind w:left="567" w:right="-46"/>
        <w:contextualSpacing w:val="0"/>
        <w:jc w:val="both"/>
        <w:rPr>
          <w:sz w:val="24"/>
          <w:szCs w:val="24"/>
        </w:rPr>
      </w:pPr>
      <w:r>
        <w:rPr>
          <w:sz w:val="24"/>
          <w:szCs w:val="24"/>
        </w:rPr>
        <w:t xml:space="preserve">а) </w:t>
      </w:r>
      <w:r w:rsidR="00CC143D" w:rsidRPr="00D351DD">
        <w:rPr>
          <w:sz w:val="24"/>
          <w:szCs w:val="24"/>
        </w:rPr>
        <w:t>Куриные яйца с эмбрионами</w:t>
      </w:r>
    </w:p>
    <w:p w14:paraId="164C409A" w14:textId="59D49EE1" w:rsidR="00CC143D" w:rsidRPr="00D351DD" w:rsidRDefault="00CC143D" w:rsidP="00B854CB">
      <w:pPr>
        <w:pStyle w:val="af5"/>
        <w:spacing w:after="0"/>
        <w:ind w:right="-46" w:firstLine="567"/>
        <w:rPr>
          <w:sz w:val="24"/>
          <w:szCs w:val="24"/>
        </w:rPr>
      </w:pPr>
      <w:r w:rsidRPr="00D351DD">
        <w:rPr>
          <w:sz w:val="24"/>
          <w:szCs w:val="24"/>
        </w:rPr>
        <w:t xml:space="preserve">Порцию плаценты гомогенизируют в фосфатно-буферном растворе (ФБР), который содержит антибиотики (стрептомицин </w:t>
      </w:r>
      <w:proofErr w:type="gramStart"/>
      <w:r w:rsidRPr="00D351DD">
        <w:rPr>
          <w:sz w:val="24"/>
          <w:szCs w:val="24"/>
        </w:rPr>
        <w:t>100-200</w:t>
      </w:r>
      <w:proofErr w:type="gramEnd"/>
      <w:r w:rsidRPr="00D351DD">
        <w:rPr>
          <w:sz w:val="24"/>
          <w:szCs w:val="24"/>
        </w:rPr>
        <w:t xml:space="preserve"> мкг/мл и пенициллин или гентамицин 50</w:t>
      </w:r>
      <w:r w:rsidR="00510D1C">
        <w:rPr>
          <w:sz w:val="24"/>
          <w:szCs w:val="24"/>
        </w:rPr>
        <w:t>-</w:t>
      </w:r>
      <w:r w:rsidRPr="00D351DD">
        <w:rPr>
          <w:sz w:val="24"/>
          <w:szCs w:val="24"/>
        </w:rPr>
        <w:t xml:space="preserve">100 мкг/мл). После низкоскоростного центрифугирования, </w:t>
      </w:r>
      <w:proofErr w:type="spellStart"/>
      <w:r w:rsidRPr="00D351DD">
        <w:rPr>
          <w:sz w:val="24"/>
          <w:szCs w:val="24"/>
        </w:rPr>
        <w:t>вразведения</w:t>
      </w:r>
      <w:proofErr w:type="spellEnd"/>
      <w:r w:rsidRPr="00D351DD">
        <w:rPr>
          <w:sz w:val="24"/>
          <w:szCs w:val="24"/>
        </w:rPr>
        <w:t xml:space="preserve"> </w:t>
      </w:r>
      <w:proofErr w:type="spellStart"/>
      <w:r w:rsidRPr="00D351DD">
        <w:rPr>
          <w:sz w:val="24"/>
          <w:szCs w:val="24"/>
        </w:rPr>
        <w:t>супернатанта</w:t>
      </w:r>
      <w:proofErr w:type="spellEnd"/>
      <w:r w:rsidRPr="00D351DD">
        <w:rPr>
          <w:sz w:val="24"/>
          <w:szCs w:val="24"/>
        </w:rPr>
        <w:t xml:space="preserve"> </w:t>
      </w:r>
      <w:r w:rsidRPr="00D351DD">
        <w:rPr>
          <w:sz w:val="24"/>
          <w:szCs w:val="24"/>
        </w:rPr>
        <w:lastRenderedPageBreak/>
        <w:t xml:space="preserve">вводят 6- и 7-дневный куриный эмбрион через желточный мешок. Предпочтительно брать яйца от СПФ-кур (свободных от специфической патогенной микрофлоры). Эмбрионов, которые погибают в течение первых 5 дней после инокуляции, отбраковывают. Содержимое желточных мешков собирают через </w:t>
      </w:r>
      <w:proofErr w:type="gramStart"/>
      <w:r w:rsidRPr="00D351DD">
        <w:rPr>
          <w:sz w:val="24"/>
          <w:szCs w:val="24"/>
        </w:rPr>
        <w:t>10-15</w:t>
      </w:r>
      <w:proofErr w:type="gramEnd"/>
      <w:r w:rsidRPr="00D351DD">
        <w:rPr>
          <w:sz w:val="24"/>
          <w:szCs w:val="24"/>
        </w:rPr>
        <w:t xml:space="preserve"> дней после инкубации. Окрашенные мазки со стенки желточного мешка проверяют на отсутствие бактериальной контаминации и для установления наличия </w:t>
      </w:r>
      <w:r w:rsidRPr="00D351DD">
        <w:rPr>
          <w:rStyle w:val="26"/>
          <w:rFonts w:eastAsia="Tahoma"/>
        </w:rPr>
        <w:t>Coxiella</w:t>
      </w:r>
      <w:r w:rsidRPr="00D351DD">
        <w:rPr>
          <w:rStyle w:val="26"/>
          <w:rFonts w:eastAsia="Tahoma"/>
          <w:lang w:val="ru-RU"/>
        </w:rPr>
        <w:t xml:space="preserve"> </w:t>
      </w:r>
      <w:r w:rsidRPr="00D351DD">
        <w:rPr>
          <w:rStyle w:val="26"/>
          <w:rFonts w:eastAsia="Tahoma"/>
        </w:rPr>
        <w:t>burnetiid</w:t>
      </w:r>
      <w:r w:rsidRPr="00D351DD">
        <w:rPr>
          <w:rStyle w:val="26"/>
          <w:rFonts w:eastAsia="Tahoma"/>
          <w:lang w:val="ru-RU"/>
        </w:rPr>
        <w:t>.</w:t>
      </w:r>
      <w:r w:rsidRPr="00D351DD">
        <w:rPr>
          <w:sz w:val="24"/>
          <w:szCs w:val="24"/>
          <w:lang w:bidi="en-US"/>
        </w:rPr>
        <w:t xml:space="preserve"> Для выявления наличия</w:t>
      </w:r>
      <w:r w:rsidRPr="00D351DD">
        <w:rPr>
          <w:i/>
          <w:sz w:val="24"/>
          <w:szCs w:val="24"/>
        </w:rPr>
        <w:t xml:space="preserve"> C. </w:t>
      </w:r>
      <w:proofErr w:type="spellStart"/>
      <w:r w:rsidRPr="00D351DD">
        <w:rPr>
          <w:i/>
          <w:sz w:val="24"/>
          <w:szCs w:val="24"/>
        </w:rPr>
        <w:t>burnetii</w:t>
      </w:r>
      <w:proofErr w:type="spellEnd"/>
      <w:r w:rsidRPr="00D351DD">
        <w:rPr>
          <w:sz w:val="24"/>
          <w:szCs w:val="24"/>
        </w:rPr>
        <w:t xml:space="preserve">, </w:t>
      </w:r>
      <w:r w:rsidR="006E0B72">
        <w:rPr>
          <w:sz w:val="24"/>
          <w:szCs w:val="24"/>
        </w:rPr>
        <w:t>и</w:t>
      </w:r>
      <w:r w:rsidRPr="00D351DD">
        <w:rPr>
          <w:sz w:val="24"/>
          <w:szCs w:val="24"/>
        </w:rPr>
        <w:t xml:space="preserve"> с целью мониторинга процесса выделения возбудителя можно использовать ПЦР анализ. Дальнейшие пассажи могут потребоваться для получения изолята в чистой культуре.</w:t>
      </w:r>
    </w:p>
    <w:p w14:paraId="06571ECD" w14:textId="029B6233" w:rsidR="00CC143D" w:rsidRPr="00D351DD" w:rsidRDefault="00C83740" w:rsidP="00C83740">
      <w:pPr>
        <w:pStyle w:val="af"/>
        <w:tabs>
          <w:tab w:val="left" w:pos="1536"/>
          <w:tab w:val="left" w:pos="1537"/>
        </w:tabs>
        <w:adjustRightInd/>
        <w:ind w:left="567" w:right="-46"/>
        <w:contextualSpacing w:val="0"/>
        <w:jc w:val="both"/>
        <w:rPr>
          <w:sz w:val="24"/>
          <w:szCs w:val="24"/>
        </w:rPr>
      </w:pPr>
      <w:r>
        <w:rPr>
          <w:sz w:val="24"/>
          <w:szCs w:val="24"/>
        </w:rPr>
        <w:t xml:space="preserve">б) </w:t>
      </w:r>
      <w:r w:rsidR="00CC143D" w:rsidRPr="00D351DD">
        <w:rPr>
          <w:sz w:val="24"/>
          <w:szCs w:val="24"/>
        </w:rPr>
        <w:t>Клеточная культура</w:t>
      </w:r>
    </w:p>
    <w:p w14:paraId="1C092A8F" w14:textId="1483CFAE" w:rsidR="00CC143D" w:rsidRPr="00D351DD" w:rsidRDefault="00CC143D" w:rsidP="00B854CB">
      <w:pPr>
        <w:pStyle w:val="af5"/>
        <w:spacing w:after="0"/>
        <w:ind w:right="-46" w:firstLine="567"/>
        <w:rPr>
          <w:sz w:val="24"/>
          <w:szCs w:val="24"/>
        </w:rPr>
      </w:pPr>
      <w:r w:rsidRPr="00D351DD">
        <w:rPr>
          <w:sz w:val="24"/>
          <w:szCs w:val="24"/>
        </w:rPr>
        <w:t xml:space="preserve">Система клеточной </w:t>
      </w:r>
      <w:proofErr w:type="spellStart"/>
      <w:r w:rsidRPr="00D351DD">
        <w:rPr>
          <w:sz w:val="24"/>
          <w:szCs w:val="24"/>
        </w:rPr>
        <w:t>микрокультуры</w:t>
      </w:r>
      <w:proofErr w:type="spellEnd"/>
      <w:r w:rsidRPr="00D351DD">
        <w:rPr>
          <w:sz w:val="24"/>
          <w:szCs w:val="24"/>
        </w:rPr>
        <w:t xml:space="preserve"> из коммерческого набора, использованного для культуры вируса, однослойная клеточная культура в цилиндрическом флаконе, была адаптирована для выделения строгих или факультативных внутриклеточных бактерий, включая </w:t>
      </w:r>
      <w:r w:rsidRPr="00D351DD">
        <w:rPr>
          <w:rStyle w:val="26"/>
          <w:rFonts w:eastAsia="Tahoma"/>
        </w:rPr>
        <w:t>Coxiella</w:t>
      </w:r>
      <w:r w:rsidRPr="00D351DD">
        <w:rPr>
          <w:rStyle w:val="26"/>
          <w:rFonts w:eastAsia="Tahoma"/>
          <w:lang w:val="ru-RU"/>
        </w:rPr>
        <w:t xml:space="preserve"> </w:t>
      </w:r>
      <w:proofErr w:type="spellStart"/>
      <w:r w:rsidRPr="00D351DD">
        <w:rPr>
          <w:rStyle w:val="26"/>
          <w:rFonts w:eastAsia="Tahoma"/>
        </w:rPr>
        <w:t>burnetii</w:t>
      </w:r>
      <w:proofErr w:type="spellEnd"/>
      <w:r w:rsidRPr="00D351DD">
        <w:rPr>
          <w:rStyle w:val="26"/>
          <w:rFonts w:eastAsia="Tahoma"/>
          <w:lang w:val="ru-RU"/>
        </w:rPr>
        <w:t>.</w:t>
      </w:r>
      <w:r w:rsidRPr="00D351DD">
        <w:rPr>
          <w:sz w:val="24"/>
          <w:szCs w:val="24"/>
          <w:lang w:bidi="en-US"/>
        </w:rPr>
        <w:t xml:space="preserve"> </w:t>
      </w:r>
      <w:r w:rsidRPr="00D351DD">
        <w:rPr>
          <w:sz w:val="24"/>
          <w:szCs w:val="24"/>
        </w:rPr>
        <w:t xml:space="preserve">Суспензии проб вводят в фибробласты легкого эмбриона человека </w:t>
      </w:r>
      <w:r w:rsidRPr="00D351DD">
        <w:rPr>
          <w:sz w:val="24"/>
          <w:szCs w:val="24"/>
          <w:lang w:bidi="en-US"/>
        </w:rPr>
        <w:t xml:space="preserve">(HEL), </w:t>
      </w:r>
      <w:r w:rsidRPr="00D351DD">
        <w:rPr>
          <w:sz w:val="24"/>
          <w:szCs w:val="24"/>
        </w:rPr>
        <w:t>выращенные на покровном стекле толщиной 1 см</w:t>
      </w:r>
      <w:r w:rsidRPr="00D351DD">
        <w:rPr>
          <w:sz w:val="24"/>
          <w:szCs w:val="24"/>
          <w:vertAlign w:val="superscript"/>
        </w:rPr>
        <w:t>2</w:t>
      </w:r>
      <w:r w:rsidRPr="00D351DD">
        <w:rPr>
          <w:sz w:val="24"/>
          <w:szCs w:val="24"/>
        </w:rPr>
        <w:t xml:space="preserve"> в цилиндрическом флаконе. Можно использовать различные клеточные линии для наблюдения за размножением типичных вакуолей </w:t>
      </w:r>
      <w:r w:rsidRPr="00D351DD">
        <w:rPr>
          <w:rStyle w:val="26"/>
          <w:rFonts w:eastAsia="Tahoma"/>
        </w:rPr>
        <w:t>Coxiella</w:t>
      </w:r>
      <w:r w:rsidRPr="00D351DD">
        <w:rPr>
          <w:rStyle w:val="26"/>
          <w:rFonts w:eastAsia="Tahoma"/>
          <w:lang w:val="ru-RU"/>
        </w:rPr>
        <w:t xml:space="preserve"> </w:t>
      </w:r>
      <w:proofErr w:type="spellStart"/>
      <w:r w:rsidRPr="00D351DD">
        <w:rPr>
          <w:rStyle w:val="26"/>
          <w:rFonts w:eastAsia="Tahoma"/>
        </w:rPr>
        <w:t>burnetii</w:t>
      </w:r>
      <w:proofErr w:type="spellEnd"/>
      <w:r w:rsidRPr="00D351DD">
        <w:rPr>
          <w:rStyle w:val="26"/>
          <w:rFonts w:eastAsia="Tahoma"/>
          <w:lang w:val="ru-RU"/>
        </w:rPr>
        <w:t>.</w:t>
      </w:r>
      <w:r w:rsidRPr="00D351DD">
        <w:rPr>
          <w:sz w:val="24"/>
          <w:szCs w:val="24"/>
          <w:lang w:bidi="en-US"/>
        </w:rPr>
        <w:t xml:space="preserve"> </w:t>
      </w:r>
      <w:r w:rsidRPr="00D351DD">
        <w:rPr>
          <w:sz w:val="24"/>
          <w:szCs w:val="24"/>
        </w:rPr>
        <w:t xml:space="preserve">Центрифугирование в течение 1 часа при 700 </w:t>
      </w:r>
      <w:r w:rsidRPr="00D351DD">
        <w:rPr>
          <w:sz w:val="24"/>
          <w:szCs w:val="24"/>
          <w:lang w:bidi="en-US"/>
        </w:rPr>
        <w:t xml:space="preserve">g </w:t>
      </w:r>
      <w:r w:rsidRPr="00D351DD">
        <w:rPr>
          <w:sz w:val="24"/>
          <w:szCs w:val="24"/>
        </w:rPr>
        <w:t xml:space="preserve">стимулирует прикрепление бактерий к клеткам и облегчает их проникновение в клетки. Три цилиндрических флакона используют для одной пробы, и на 3, 10, 21 дни с помощью </w:t>
      </w:r>
      <w:proofErr w:type="spellStart"/>
      <w:r w:rsidRPr="00D351DD">
        <w:rPr>
          <w:sz w:val="24"/>
          <w:szCs w:val="24"/>
        </w:rPr>
        <w:t>инвертационного</w:t>
      </w:r>
      <w:proofErr w:type="spellEnd"/>
      <w:r w:rsidRPr="00D351DD">
        <w:rPr>
          <w:sz w:val="24"/>
          <w:szCs w:val="24"/>
        </w:rPr>
        <w:t xml:space="preserve"> микроскопа проверяют </w:t>
      </w:r>
      <w:r w:rsidR="00510D1C" w:rsidRPr="00D351DD">
        <w:rPr>
          <w:sz w:val="24"/>
          <w:szCs w:val="24"/>
        </w:rPr>
        <w:t xml:space="preserve">цитопатогенное действие </w:t>
      </w:r>
      <w:r w:rsidR="00510D1C">
        <w:rPr>
          <w:sz w:val="24"/>
          <w:szCs w:val="24"/>
        </w:rPr>
        <w:t>(</w:t>
      </w:r>
      <w:r w:rsidRPr="00D351DD">
        <w:rPr>
          <w:sz w:val="24"/>
          <w:szCs w:val="24"/>
        </w:rPr>
        <w:t xml:space="preserve">ЦПД) типичных вакуолей </w:t>
      </w:r>
      <w:r w:rsidRPr="00D351DD">
        <w:rPr>
          <w:rStyle w:val="26"/>
          <w:rFonts w:eastAsia="Tahoma"/>
        </w:rPr>
        <w:t>Coxiella</w:t>
      </w:r>
      <w:r w:rsidRPr="00D351DD">
        <w:rPr>
          <w:rStyle w:val="26"/>
          <w:rFonts w:eastAsia="Tahoma"/>
          <w:lang w:val="ru-RU"/>
        </w:rPr>
        <w:t xml:space="preserve"> </w:t>
      </w:r>
      <w:proofErr w:type="spellStart"/>
      <w:r w:rsidRPr="00D351DD">
        <w:rPr>
          <w:rStyle w:val="26"/>
          <w:rFonts w:eastAsia="Tahoma"/>
        </w:rPr>
        <w:t>burnetii</w:t>
      </w:r>
      <w:proofErr w:type="spellEnd"/>
      <w:r w:rsidRPr="00D351DD">
        <w:rPr>
          <w:sz w:val="24"/>
          <w:szCs w:val="24"/>
          <w:lang w:bidi="en-US"/>
        </w:rPr>
        <w:t xml:space="preserve"> </w:t>
      </w:r>
      <w:r w:rsidRPr="00D351DD">
        <w:rPr>
          <w:sz w:val="24"/>
          <w:szCs w:val="24"/>
        </w:rPr>
        <w:t xml:space="preserve">в клетках. Через 10 дней обнаружение роста </w:t>
      </w:r>
      <w:r w:rsidRPr="00D351DD">
        <w:rPr>
          <w:rStyle w:val="26"/>
          <w:rFonts w:eastAsia="Tahoma"/>
        </w:rPr>
        <w:t>Coxiella</w:t>
      </w:r>
      <w:r w:rsidRPr="00D351DD">
        <w:rPr>
          <w:rStyle w:val="26"/>
          <w:rFonts w:eastAsia="Tahoma"/>
          <w:lang w:val="ru-RU"/>
        </w:rPr>
        <w:t xml:space="preserve"> </w:t>
      </w:r>
      <w:proofErr w:type="spellStart"/>
      <w:r w:rsidRPr="00D351DD">
        <w:rPr>
          <w:rStyle w:val="26"/>
          <w:rFonts w:eastAsia="Tahoma"/>
        </w:rPr>
        <w:t>burnetii</w:t>
      </w:r>
      <w:proofErr w:type="spellEnd"/>
      <w:r w:rsidRPr="00D351DD">
        <w:rPr>
          <w:sz w:val="24"/>
          <w:szCs w:val="24"/>
          <w:lang w:bidi="en-US"/>
        </w:rPr>
        <w:t xml:space="preserve"> </w:t>
      </w:r>
      <w:r w:rsidRPr="00D351DD">
        <w:rPr>
          <w:sz w:val="24"/>
          <w:szCs w:val="24"/>
        </w:rPr>
        <w:t xml:space="preserve">в клетках осуществляют непосредственно на предметном стекле внутри цилиндрического флакона с помощью реакции прямой </w:t>
      </w:r>
      <w:proofErr w:type="spellStart"/>
      <w:r w:rsidRPr="00D351DD">
        <w:rPr>
          <w:sz w:val="24"/>
          <w:szCs w:val="24"/>
        </w:rPr>
        <w:t>иммунофлюоресценции</w:t>
      </w:r>
      <w:proofErr w:type="spellEnd"/>
      <w:r w:rsidRPr="00D351DD">
        <w:rPr>
          <w:sz w:val="24"/>
          <w:szCs w:val="24"/>
        </w:rPr>
        <w:t xml:space="preserve"> с </w:t>
      </w:r>
      <w:proofErr w:type="spellStart"/>
      <w:r w:rsidRPr="00D351DD">
        <w:rPr>
          <w:sz w:val="24"/>
          <w:szCs w:val="24"/>
        </w:rPr>
        <w:t>поликлональными</w:t>
      </w:r>
      <w:proofErr w:type="spellEnd"/>
      <w:r w:rsidRPr="00D351DD">
        <w:rPr>
          <w:sz w:val="24"/>
          <w:szCs w:val="24"/>
        </w:rPr>
        <w:t xml:space="preserve"> антителами против </w:t>
      </w:r>
      <w:r w:rsidRPr="00D351DD">
        <w:rPr>
          <w:rStyle w:val="26"/>
          <w:rFonts w:eastAsia="Tahoma"/>
        </w:rPr>
        <w:t>Coxiella</w:t>
      </w:r>
      <w:r w:rsidRPr="00D351DD">
        <w:rPr>
          <w:rStyle w:val="26"/>
          <w:rFonts w:eastAsia="Tahoma"/>
          <w:lang w:val="ru-RU"/>
        </w:rPr>
        <w:t xml:space="preserve"> </w:t>
      </w:r>
      <w:proofErr w:type="spellStart"/>
      <w:r w:rsidRPr="00D351DD">
        <w:rPr>
          <w:rStyle w:val="26"/>
          <w:rFonts w:eastAsia="Tahoma"/>
        </w:rPr>
        <w:t>burnetii</w:t>
      </w:r>
      <w:proofErr w:type="spellEnd"/>
      <w:r w:rsidRPr="00D351DD">
        <w:rPr>
          <w:sz w:val="24"/>
          <w:szCs w:val="24"/>
          <w:lang w:bidi="en-US"/>
        </w:rPr>
        <w:t xml:space="preserve"> </w:t>
      </w:r>
      <w:r w:rsidRPr="00D351DD">
        <w:rPr>
          <w:sz w:val="24"/>
          <w:szCs w:val="24"/>
        </w:rPr>
        <w:t xml:space="preserve">и соответствующими вторичными антителами, конъюгированными с </w:t>
      </w:r>
      <w:proofErr w:type="spellStart"/>
      <w:r w:rsidRPr="00D351DD">
        <w:rPr>
          <w:sz w:val="24"/>
          <w:szCs w:val="24"/>
        </w:rPr>
        <w:t>флуоресцинизотиоцианатом</w:t>
      </w:r>
      <w:proofErr w:type="spellEnd"/>
      <w:r w:rsidRPr="00D351DD">
        <w:rPr>
          <w:sz w:val="24"/>
          <w:szCs w:val="24"/>
        </w:rPr>
        <w:t xml:space="preserve"> (ФИТЦ). Клетки из оставшегося цилиндрического флакона собирают и переносят в 25 см</w:t>
      </w:r>
      <w:r w:rsidRPr="00D351DD">
        <w:rPr>
          <w:sz w:val="24"/>
          <w:szCs w:val="24"/>
          <w:vertAlign w:val="superscript"/>
        </w:rPr>
        <w:t>2</w:t>
      </w:r>
      <w:r w:rsidRPr="00D351DD">
        <w:rPr>
          <w:sz w:val="24"/>
          <w:szCs w:val="24"/>
        </w:rPr>
        <w:t xml:space="preserve"> колбу с культурой. Инкубацию можно проводить в течение 3 месяцев с заменой </w:t>
      </w:r>
      <w:proofErr w:type="spellStart"/>
      <w:r w:rsidRPr="00D351DD">
        <w:rPr>
          <w:sz w:val="24"/>
          <w:szCs w:val="24"/>
        </w:rPr>
        <w:t>культуральной</w:t>
      </w:r>
      <w:proofErr w:type="spellEnd"/>
      <w:r w:rsidRPr="00D351DD">
        <w:rPr>
          <w:sz w:val="24"/>
          <w:szCs w:val="24"/>
        </w:rPr>
        <w:t xml:space="preserve"> среды раз в неделю (</w:t>
      </w:r>
      <w:proofErr w:type="spellStart"/>
      <w:r w:rsidRPr="00D351DD">
        <w:rPr>
          <w:sz w:val="24"/>
          <w:szCs w:val="24"/>
        </w:rPr>
        <w:t>трипсинизацию</w:t>
      </w:r>
      <w:proofErr w:type="spellEnd"/>
      <w:r w:rsidRPr="00D351DD">
        <w:rPr>
          <w:sz w:val="24"/>
          <w:szCs w:val="24"/>
        </w:rPr>
        <w:t xml:space="preserve"> не используют). Заражение можно проверять с помощью микроскопии </w:t>
      </w:r>
      <w:proofErr w:type="spellStart"/>
      <w:r w:rsidRPr="00D351DD">
        <w:rPr>
          <w:sz w:val="24"/>
          <w:szCs w:val="24"/>
        </w:rPr>
        <w:t>цитоцентрифугированных</w:t>
      </w:r>
      <w:proofErr w:type="spellEnd"/>
      <w:r w:rsidRPr="00D351DD">
        <w:rPr>
          <w:sz w:val="24"/>
          <w:szCs w:val="24"/>
        </w:rPr>
        <w:t xml:space="preserve"> клеток, окрашенных </w:t>
      </w:r>
      <w:proofErr w:type="gramStart"/>
      <w:r w:rsidRPr="00D351DD">
        <w:rPr>
          <w:sz w:val="24"/>
          <w:szCs w:val="24"/>
        </w:rPr>
        <w:t>по методу</w:t>
      </w:r>
      <w:proofErr w:type="gramEnd"/>
      <w:r w:rsidRPr="00D351DD">
        <w:rPr>
          <w:sz w:val="24"/>
          <w:szCs w:val="24"/>
        </w:rPr>
        <w:t xml:space="preserve"> </w:t>
      </w:r>
      <w:r w:rsidRPr="00D351DD">
        <w:rPr>
          <w:sz w:val="24"/>
          <w:szCs w:val="24"/>
          <w:lang w:bidi="en-US"/>
        </w:rPr>
        <w:t xml:space="preserve">Хименес, </w:t>
      </w:r>
      <w:r w:rsidRPr="00D351DD">
        <w:rPr>
          <w:sz w:val="24"/>
          <w:szCs w:val="24"/>
        </w:rPr>
        <w:t xml:space="preserve">из </w:t>
      </w:r>
      <w:proofErr w:type="spellStart"/>
      <w:r w:rsidRPr="00D351DD">
        <w:rPr>
          <w:sz w:val="24"/>
          <w:szCs w:val="24"/>
        </w:rPr>
        <w:t>культурального</w:t>
      </w:r>
      <w:proofErr w:type="spellEnd"/>
      <w:r w:rsidRPr="00D351DD">
        <w:rPr>
          <w:sz w:val="24"/>
          <w:szCs w:val="24"/>
        </w:rPr>
        <w:t xml:space="preserve"> </w:t>
      </w:r>
      <w:proofErr w:type="spellStart"/>
      <w:r w:rsidRPr="00D351DD">
        <w:rPr>
          <w:sz w:val="24"/>
          <w:szCs w:val="24"/>
        </w:rPr>
        <w:t>супернатанта</w:t>
      </w:r>
      <w:proofErr w:type="spellEnd"/>
      <w:r w:rsidRPr="00D351DD">
        <w:rPr>
          <w:sz w:val="24"/>
          <w:szCs w:val="24"/>
        </w:rPr>
        <w:t xml:space="preserve"> и с помощью ПЦР </w:t>
      </w:r>
      <w:proofErr w:type="spellStart"/>
      <w:r w:rsidRPr="00D351DD">
        <w:rPr>
          <w:sz w:val="24"/>
          <w:szCs w:val="24"/>
        </w:rPr>
        <w:t>культурального</w:t>
      </w:r>
      <w:proofErr w:type="spellEnd"/>
      <w:r w:rsidRPr="00D351DD">
        <w:rPr>
          <w:sz w:val="24"/>
          <w:szCs w:val="24"/>
        </w:rPr>
        <w:t xml:space="preserve"> </w:t>
      </w:r>
      <w:proofErr w:type="spellStart"/>
      <w:r w:rsidRPr="00D351DD">
        <w:rPr>
          <w:sz w:val="24"/>
          <w:szCs w:val="24"/>
        </w:rPr>
        <w:t>супернатанта</w:t>
      </w:r>
      <w:proofErr w:type="spellEnd"/>
      <w:r w:rsidRPr="00D351DD">
        <w:rPr>
          <w:sz w:val="24"/>
          <w:szCs w:val="24"/>
        </w:rPr>
        <w:t xml:space="preserve">. Если наблюдения за ЦПД и окрашивание по методу </w:t>
      </w:r>
      <w:r w:rsidRPr="00D351DD">
        <w:rPr>
          <w:sz w:val="24"/>
          <w:szCs w:val="24"/>
          <w:lang w:bidi="en-US"/>
        </w:rPr>
        <w:t xml:space="preserve">Хименес </w:t>
      </w:r>
      <w:r w:rsidRPr="00D351DD">
        <w:rPr>
          <w:sz w:val="24"/>
          <w:szCs w:val="24"/>
        </w:rPr>
        <w:t>или результаты ПЦР положительны, то в 75 см</w:t>
      </w:r>
      <w:r w:rsidRPr="00D351DD">
        <w:rPr>
          <w:sz w:val="24"/>
          <w:szCs w:val="24"/>
          <w:vertAlign w:val="superscript"/>
        </w:rPr>
        <w:t>2</w:t>
      </w:r>
      <w:r w:rsidRPr="00D351DD">
        <w:rPr>
          <w:sz w:val="24"/>
          <w:szCs w:val="24"/>
        </w:rPr>
        <w:t xml:space="preserve"> </w:t>
      </w:r>
      <w:proofErr w:type="spellStart"/>
      <w:r w:rsidRPr="00D351DD">
        <w:rPr>
          <w:sz w:val="24"/>
          <w:szCs w:val="24"/>
        </w:rPr>
        <w:t>культуральном</w:t>
      </w:r>
      <w:proofErr w:type="spellEnd"/>
      <w:r w:rsidRPr="00D351DD">
        <w:rPr>
          <w:sz w:val="24"/>
          <w:szCs w:val="24"/>
        </w:rPr>
        <w:t xml:space="preserve"> флаконе проводят пассаж. </w:t>
      </w:r>
      <w:proofErr w:type="spellStart"/>
      <w:r w:rsidRPr="00D351DD">
        <w:rPr>
          <w:sz w:val="24"/>
          <w:szCs w:val="24"/>
        </w:rPr>
        <w:t>Культуральный</w:t>
      </w:r>
      <w:proofErr w:type="spellEnd"/>
      <w:r w:rsidRPr="00D351DD">
        <w:rPr>
          <w:sz w:val="24"/>
          <w:szCs w:val="24"/>
        </w:rPr>
        <w:t xml:space="preserve"> </w:t>
      </w:r>
      <w:proofErr w:type="spellStart"/>
      <w:r w:rsidRPr="00D351DD">
        <w:rPr>
          <w:sz w:val="24"/>
          <w:szCs w:val="24"/>
        </w:rPr>
        <w:t>супернатант</w:t>
      </w:r>
      <w:proofErr w:type="spellEnd"/>
      <w:r w:rsidRPr="00D351DD">
        <w:rPr>
          <w:sz w:val="24"/>
          <w:szCs w:val="24"/>
        </w:rPr>
        <w:t xml:space="preserve"> затем вводят на непрерывные слои клеток </w:t>
      </w:r>
      <w:proofErr w:type="spellStart"/>
      <w:r w:rsidRPr="00D351DD">
        <w:rPr>
          <w:sz w:val="24"/>
          <w:szCs w:val="24"/>
          <w:lang w:bidi="en-US"/>
        </w:rPr>
        <w:t>Vero</w:t>
      </w:r>
      <w:proofErr w:type="spellEnd"/>
      <w:r w:rsidRPr="00D351DD">
        <w:rPr>
          <w:sz w:val="24"/>
          <w:szCs w:val="24"/>
          <w:lang w:bidi="en-US"/>
        </w:rPr>
        <w:t xml:space="preserve"> </w:t>
      </w:r>
      <w:r w:rsidRPr="00D351DD">
        <w:rPr>
          <w:sz w:val="24"/>
          <w:szCs w:val="24"/>
        </w:rPr>
        <w:t xml:space="preserve">или фибробласты мышей линии </w:t>
      </w:r>
      <w:r w:rsidRPr="00D351DD">
        <w:rPr>
          <w:sz w:val="24"/>
          <w:szCs w:val="24"/>
          <w:lang w:bidi="en-US"/>
        </w:rPr>
        <w:t xml:space="preserve">L929 </w:t>
      </w:r>
      <w:r w:rsidRPr="00D351DD">
        <w:rPr>
          <w:sz w:val="24"/>
          <w:szCs w:val="24"/>
        </w:rPr>
        <w:t>в 150 см</w:t>
      </w:r>
      <w:r w:rsidRPr="00D351DD">
        <w:rPr>
          <w:sz w:val="24"/>
          <w:szCs w:val="24"/>
          <w:vertAlign w:val="superscript"/>
        </w:rPr>
        <w:t>2</w:t>
      </w:r>
      <w:r w:rsidRPr="00D351DD">
        <w:rPr>
          <w:sz w:val="24"/>
          <w:szCs w:val="24"/>
        </w:rPr>
        <w:t xml:space="preserve"> </w:t>
      </w:r>
      <w:proofErr w:type="spellStart"/>
      <w:r w:rsidRPr="00D351DD">
        <w:rPr>
          <w:sz w:val="24"/>
          <w:szCs w:val="24"/>
        </w:rPr>
        <w:t>культуральном</w:t>
      </w:r>
      <w:proofErr w:type="spellEnd"/>
      <w:r w:rsidRPr="00D351DD">
        <w:rPr>
          <w:sz w:val="24"/>
          <w:szCs w:val="24"/>
        </w:rPr>
        <w:t xml:space="preserve"> флаконе, чтобы установить изолят </w:t>
      </w:r>
      <w:r w:rsidRPr="00D351DD">
        <w:rPr>
          <w:rStyle w:val="26"/>
          <w:rFonts w:eastAsia="Tahoma"/>
        </w:rPr>
        <w:t>Coxiella</w:t>
      </w:r>
      <w:r w:rsidRPr="00D351DD">
        <w:rPr>
          <w:rStyle w:val="26"/>
          <w:rFonts w:eastAsia="Tahoma"/>
          <w:lang w:val="ru-RU"/>
        </w:rPr>
        <w:t xml:space="preserve"> </w:t>
      </w:r>
      <w:proofErr w:type="spellStart"/>
      <w:r w:rsidRPr="00D351DD">
        <w:rPr>
          <w:rStyle w:val="26"/>
          <w:rFonts w:eastAsia="Tahoma"/>
        </w:rPr>
        <w:t>burnetii</w:t>
      </w:r>
      <w:proofErr w:type="spellEnd"/>
      <w:r w:rsidRPr="00D351DD">
        <w:rPr>
          <w:rStyle w:val="26"/>
          <w:rFonts w:eastAsia="Tahoma"/>
          <w:lang w:val="ru-RU"/>
        </w:rPr>
        <w:t xml:space="preserve">. </w:t>
      </w:r>
      <w:r w:rsidRPr="00D351DD">
        <w:rPr>
          <w:sz w:val="24"/>
          <w:szCs w:val="24"/>
        </w:rPr>
        <w:t>Данный метод был разработан для людей, но может быть адаптирован и для животных.</w:t>
      </w:r>
    </w:p>
    <w:p w14:paraId="26B27FF9" w14:textId="58A98684" w:rsidR="00CC143D" w:rsidRPr="00D351DD" w:rsidRDefault="00C83740" w:rsidP="00C83740">
      <w:pPr>
        <w:pStyle w:val="af"/>
        <w:tabs>
          <w:tab w:val="left" w:pos="1536"/>
          <w:tab w:val="left" w:pos="1537"/>
        </w:tabs>
        <w:adjustRightInd/>
        <w:ind w:left="567" w:right="-46"/>
        <w:contextualSpacing w:val="0"/>
        <w:jc w:val="both"/>
        <w:rPr>
          <w:sz w:val="24"/>
          <w:szCs w:val="24"/>
        </w:rPr>
      </w:pPr>
      <w:r>
        <w:rPr>
          <w:sz w:val="24"/>
          <w:szCs w:val="24"/>
        </w:rPr>
        <w:t xml:space="preserve">в) </w:t>
      </w:r>
      <w:r w:rsidR="00CC143D" w:rsidRPr="00D351DD">
        <w:rPr>
          <w:sz w:val="24"/>
          <w:szCs w:val="24"/>
        </w:rPr>
        <w:t>Лабораторные животные</w:t>
      </w:r>
    </w:p>
    <w:p w14:paraId="28E44D00" w14:textId="1FC2F8B7" w:rsidR="00CC143D" w:rsidRPr="00D351DD" w:rsidRDefault="00CC143D" w:rsidP="00D351DD">
      <w:pPr>
        <w:ind w:firstLine="567"/>
        <w:jc w:val="both"/>
        <w:rPr>
          <w:sz w:val="24"/>
          <w:szCs w:val="24"/>
        </w:rPr>
      </w:pPr>
      <w:bookmarkStart w:id="1" w:name="_Hlk135213002"/>
      <w:r w:rsidRPr="00D351DD">
        <w:rPr>
          <w:sz w:val="24"/>
          <w:szCs w:val="24"/>
        </w:rPr>
        <w:t xml:space="preserve">В </w:t>
      </w:r>
      <w:bookmarkStart w:id="2" w:name="_Hlk135213032"/>
      <w:r w:rsidRPr="00D351DD">
        <w:rPr>
          <w:sz w:val="24"/>
          <w:szCs w:val="24"/>
        </w:rPr>
        <w:t xml:space="preserve">случае с сильно контаминированными пробами плаценты, вагинальных выделений фекалий, молока может потребоваться прививание лабораторных животных в качестве системы фильтрации. Экспериментально зараженных грызунов необходимо содержать в надлежащих условиях, гарантирующих биологическую безопасность и условия для сдерживания возбудителей, определенные в рамках анализа на биологические риски. Мыши и морские свинки - наиболее подходящие лабораторные животные для этих целей. После внутрибрюшного введения дозы в объеме 0,5 мл на животное можно контролировать температуру тела и статус антител. </w:t>
      </w:r>
      <w:r w:rsidR="000036E2" w:rsidRPr="00D351DD">
        <w:rPr>
          <w:sz w:val="24"/>
          <w:szCs w:val="24"/>
        </w:rPr>
        <w:t>Настоящим</w:t>
      </w:r>
      <w:r w:rsidRPr="00D351DD">
        <w:rPr>
          <w:sz w:val="24"/>
          <w:szCs w:val="24"/>
        </w:rPr>
        <w:t xml:space="preserve"> методом можно пользоваться совместно с серологическими тестами на других морских свинках или мышах, которым ввели такие же образцы. Сыворотки собирают через 21 день после введения. Положительный результат подтверждает диагноз - заражение </w:t>
      </w:r>
      <w:r w:rsidRPr="00D351DD">
        <w:rPr>
          <w:rStyle w:val="26"/>
        </w:rPr>
        <w:t>Coxiella</w:t>
      </w:r>
      <w:r w:rsidRPr="00D351DD">
        <w:rPr>
          <w:rStyle w:val="26"/>
          <w:lang w:val="ru-RU"/>
        </w:rPr>
        <w:t xml:space="preserve"> </w:t>
      </w:r>
      <w:proofErr w:type="spellStart"/>
      <w:r w:rsidRPr="00D351DD">
        <w:rPr>
          <w:rStyle w:val="26"/>
        </w:rPr>
        <w:t>burnetii</w:t>
      </w:r>
      <w:proofErr w:type="spellEnd"/>
      <w:r w:rsidRPr="00D351DD">
        <w:rPr>
          <w:sz w:val="24"/>
          <w:szCs w:val="24"/>
          <w:lang w:bidi="en-US"/>
        </w:rPr>
        <w:t xml:space="preserve">. </w:t>
      </w:r>
      <w:r w:rsidRPr="00D351DD">
        <w:rPr>
          <w:sz w:val="24"/>
          <w:szCs w:val="24"/>
        </w:rPr>
        <w:t xml:space="preserve">Если развивается </w:t>
      </w:r>
      <w:proofErr w:type="spellStart"/>
      <w:r w:rsidRPr="00D351DD">
        <w:rPr>
          <w:sz w:val="24"/>
          <w:szCs w:val="24"/>
        </w:rPr>
        <w:t>пирексия</w:t>
      </w:r>
      <w:proofErr w:type="spellEnd"/>
      <w:r w:rsidRPr="00D351DD">
        <w:rPr>
          <w:sz w:val="24"/>
          <w:szCs w:val="24"/>
        </w:rPr>
        <w:t xml:space="preserve">, то животное убивают, удаляют селезенку для выделения возбудителя путем введения в куриный эмбрион или в культуры клеток. Микроскопические исследования </w:t>
      </w:r>
      <w:r w:rsidRPr="00D351DD">
        <w:rPr>
          <w:rStyle w:val="26"/>
        </w:rPr>
        <w:t>Coxiella</w:t>
      </w:r>
      <w:r w:rsidRPr="00D351DD">
        <w:rPr>
          <w:rStyle w:val="26"/>
          <w:lang w:val="ru-RU"/>
        </w:rPr>
        <w:t xml:space="preserve"> </w:t>
      </w:r>
      <w:proofErr w:type="spellStart"/>
      <w:r w:rsidRPr="00D351DD">
        <w:rPr>
          <w:rStyle w:val="26"/>
        </w:rPr>
        <w:t>burnetii</w:t>
      </w:r>
      <w:proofErr w:type="spellEnd"/>
      <w:r w:rsidRPr="00D351DD">
        <w:rPr>
          <w:sz w:val="24"/>
          <w:szCs w:val="24"/>
          <w:lang w:bidi="en-US"/>
        </w:rPr>
        <w:t xml:space="preserve"> </w:t>
      </w:r>
      <w:r w:rsidRPr="00D351DD">
        <w:rPr>
          <w:sz w:val="24"/>
          <w:szCs w:val="24"/>
        </w:rPr>
        <w:t xml:space="preserve">можно проводить с использованием </w:t>
      </w:r>
      <w:r w:rsidRPr="00D351DD">
        <w:rPr>
          <w:sz w:val="24"/>
          <w:szCs w:val="24"/>
        </w:rPr>
        <w:lastRenderedPageBreak/>
        <w:t xml:space="preserve">отпечатков и окрашивания собранных образцов селезенки. В качестве альтернативы процесс можно упростить путем ПЦР для выявления ДНК </w:t>
      </w:r>
      <w:r w:rsidRPr="00D351DD">
        <w:rPr>
          <w:rStyle w:val="26"/>
        </w:rPr>
        <w:t>Coxiella</w:t>
      </w:r>
      <w:r w:rsidRPr="00D351DD">
        <w:rPr>
          <w:rStyle w:val="26"/>
          <w:lang w:val="ru-RU"/>
        </w:rPr>
        <w:t xml:space="preserve"> </w:t>
      </w:r>
      <w:proofErr w:type="spellStart"/>
      <w:r w:rsidRPr="00D351DD">
        <w:rPr>
          <w:rStyle w:val="26"/>
        </w:rPr>
        <w:t>burnetii</w:t>
      </w:r>
      <w:proofErr w:type="spellEnd"/>
      <w:r w:rsidRPr="00D351DD">
        <w:rPr>
          <w:sz w:val="24"/>
          <w:szCs w:val="24"/>
          <w:lang w:bidi="en-US"/>
        </w:rPr>
        <w:t xml:space="preserve"> </w:t>
      </w:r>
      <w:r w:rsidRPr="00D351DD">
        <w:rPr>
          <w:sz w:val="24"/>
          <w:szCs w:val="24"/>
        </w:rPr>
        <w:t>на селезенке</w:t>
      </w:r>
      <w:bookmarkEnd w:id="1"/>
      <w:bookmarkEnd w:id="2"/>
      <w:r w:rsidRPr="00D351DD">
        <w:rPr>
          <w:sz w:val="24"/>
          <w:szCs w:val="24"/>
        </w:rPr>
        <w:t>.</w:t>
      </w:r>
    </w:p>
    <w:p w14:paraId="55495E38" w14:textId="77777777" w:rsidR="00D63006" w:rsidRPr="00D351DD" w:rsidRDefault="00D63006" w:rsidP="00D351DD">
      <w:pPr>
        <w:ind w:firstLine="567"/>
        <w:jc w:val="both"/>
        <w:rPr>
          <w:sz w:val="24"/>
          <w:szCs w:val="24"/>
        </w:rPr>
      </w:pPr>
    </w:p>
    <w:p w14:paraId="399E3BD0" w14:textId="798F1371" w:rsidR="00D63006" w:rsidRDefault="0099736A" w:rsidP="00D351DD">
      <w:pPr>
        <w:ind w:firstLine="567"/>
        <w:jc w:val="both"/>
        <w:rPr>
          <w:b/>
          <w:bCs/>
          <w:sz w:val="24"/>
          <w:szCs w:val="24"/>
        </w:rPr>
      </w:pPr>
      <w:r>
        <w:rPr>
          <w:b/>
          <w:bCs/>
          <w:sz w:val="24"/>
          <w:szCs w:val="24"/>
        </w:rPr>
        <w:t>6</w:t>
      </w:r>
      <w:r w:rsidR="00D63006" w:rsidRPr="00D351DD">
        <w:rPr>
          <w:b/>
          <w:bCs/>
          <w:sz w:val="24"/>
          <w:szCs w:val="24"/>
        </w:rPr>
        <w:t>.2 Окрашивание</w:t>
      </w:r>
    </w:p>
    <w:p w14:paraId="58FE277B" w14:textId="77777777" w:rsidR="00510D1C" w:rsidRPr="00D351DD" w:rsidRDefault="00510D1C" w:rsidP="00D351DD">
      <w:pPr>
        <w:ind w:firstLine="567"/>
        <w:jc w:val="both"/>
        <w:rPr>
          <w:b/>
          <w:bCs/>
          <w:sz w:val="24"/>
          <w:szCs w:val="24"/>
        </w:rPr>
      </w:pPr>
    </w:p>
    <w:p w14:paraId="32CDA045" w14:textId="02B45939" w:rsidR="00CC143D" w:rsidRPr="00D351DD" w:rsidRDefault="00CC143D" w:rsidP="00D351DD">
      <w:pPr>
        <w:ind w:firstLine="567"/>
        <w:jc w:val="both"/>
        <w:rPr>
          <w:sz w:val="24"/>
          <w:szCs w:val="24"/>
        </w:rPr>
      </w:pPr>
      <w:r w:rsidRPr="00D351DD">
        <w:rPr>
          <w:sz w:val="24"/>
          <w:szCs w:val="24"/>
        </w:rPr>
        <w:t xml:space="preserve">Если есть основания подозревать, что причиной выкидыша является инфекционное заболевание, готовят мазки котиледонов плаценты на предметных стеклах для микроскопического исследования. Для этих целей можно использовать селезенку, легкие, печень и содержимое сычуга абортированного плода или вагинальные выделения. Указанные материалы можно окрасить несколькими методами: </w:t>
      </w:r>
      <w:proofErr w:type="spellStart"/>
      <w:r w:rsidRPr="00D351DD">
        <w:rPr>
          <w:sz w:val="24"/>
          <w:szCs w:val="24"/>
          <w:lang w:bidi="en-US"/>
        </w:rPr>
        <w:t>Stamp</w:t>
      </w:r>
      <w:proofErr w:type="spellEnd"/>
      <w:r w:rsidRPr="00D351DD">
        <w:rPr>
          <w:sz w:val="24"/>
          <w:szCs w:val="24"/>
          <w:lang w:bidi="en-US"/>
        </w:rPr>
        <w:t xml:space="preserve">, Хименес, </w:t>
      </w:r>
      <w:proofErr w:type="spellStart"/>
      <w:r w:rsidRPr="00D351DD">
        <w:rPr>
          <w:sz w:val="24"/>
          <w:szCs w:val="24"/>
          <w:lang w:bidi="en-US"/>
        </w:rPr>
        <w:t>Macchiavello</w:t>
      </w:r>
      <w:proofErr w:type="spellEnd"/>
      <w:r w:rsidRPr="00D351DD">
        <w:rPr>
          <w:sz w:val="24"/>
          <w:szCs w:val="24"/>
          <w:lang w:bidi="en-US"/>
        </w:rPr>
        <w:t xml:space="preserve">, </w:t>
      </w:r>
      <w:proofErr w:type="spellStart"/>
      <w:r w:rsidRPr="00D351DD">
        <w:rPr>
          <w:sz w:val="24"/>
          <w:szCs w:val="24"/>
          <w:lang w:bidi="en-US"/>
        </w:rPr>
        <w:t>Giemsa</w:t>
      </w:r>
      <w:proofErr w:type="spellEnd"/>
      <w:r w:rsidRPr="00D351DD">
        <w:rPr>
          <w:sz w:val="24"/>
          <w:szCs w:val="24"/>
          <w:lang w:bidi="en-US"/>
        </w:rPr>
        <w:t xml:space="preserve"> </w:t>
      </w:r>
      <w:r w:rsidRPr="00D351DD">
        <w:rPr>
          <w:sz w:val="24"/>
          <w:szCs w:val="24"/>
        </w:rPr>
        <w:t xml:space="preserve">и измененный вариант </w:t>
      </w:r>
      <w:proofErr w:type="spellStart"/>
      <w:r w:rsidRPr="00D351DD">
        <w:rPr>
          <w:sz w:val="24"/>
          <w:szCs w:val="24"/>
          <w:lang w:bidi="en-US"/>
        </w:rPr>
        <w:t>Koster</w:t>
      </w:r>
      <w:proofErr w:type="spellEnd"/>
      <w:r w:rsidRPr="00D351DD">
        <w:rPr>
          <w:sz w:val="24"/>
          <w:szCs w:val="24"/>
          <w:lang w:bidi="en-US"/>
        </w:rPr>
        <w:t xml:space="preserve">. </w:t>
      </w:r>
      <w:r w:rsidRPr="00D351DD">
        <w:rPr>
          <w:sz w:val="24"/>
          <w:szCs w:val="24"/>
        </w:rPr>
        <w:t xml:space="preserve">Наилучшие результаты получают при использовании первых трех методик. Эти методы близки к модифицированному методу </w:t>
      </w:r>
      <w:proofErr w:type="spellStart"/>
      <w:r w:rsidRPr="00D351DD">
        <w:rPr>
          <w:sz w:val="24"/>
          <w:szCs w:val="24"/>
          <w:lang w:bidi="en-US"/>
        </w:rPr>
        <w:t>Zhiel-Neelsen</w:t>
      </w:r>
      <w:proofErr w:type="spellEnd"/>
      <w:r w:rsidRPr="00D351DD">
        <w:rPr>
          <w:sz w:val="24"/>
          <w:szCs w:val="24"/>
          <w:lang w:bidi="en-US"/>
        </w:rPr>
        <w:t xml:space="preserve">, </w:t>
      </w:r>
      <w:r w:rsidRPr="00D351DD">
        <w:rPr>
          <w:sz w:val="24"/>
          <w:szCs w:val="24"/>
        </w:rPr>
        <w:t xml:space="preserve">для которого используют основной фуксин для окрашивания бактерий. Например, окрашивание по методу </w:t>
      </w:r>
      <w:proofErr w:type="spellStart"/>
      <w:r w:rsidRPr="00D351DD">
        <w:rPr>
          <w:sz w:val="24"/>
          <w:szCs w:val="24"/>
          <w:lang w:bidi="en-US"/>
        </w:rPr>
        <w:t>Stamp</w:t>
      </w:r>
      <w:proofErr w:type="spellEnd"/>
      <w:r w:rsidRPr="00D351DD">
        <w:rPr>
          <w:sz w:val="24"/>
          <w:szCs w:val="24"/>
          <w:lang w:bidi="en-US"/>
        </w:rPr>
        <w:t xml:space="preserve"> </w:t>
      </w:r>
      <w:r w:rsidRPr="00D351DD">
        <w:rPr>
          <w:sz w:val="24"/>
          <w:szCs w:val="24"/>
        </w:rPr>
        <w:t>выполняют с 0,4</w:t>
      </w:r>
      <w:r w:rsidR="001863FF">
        <w:rPr>
          <w:sz w:val="24"/>
          <w:szCs w:val="24"/>
        </w:rPr>
        <w:t xml:space="preserve"> </w:t>
      </w:r>
      <w:r w:rsidRPr="00D351DD">
        <w:rPr>
          <w:sz w:val="24"/>
          <w:szCs w:val="24"/>
        </w:rPr>
        <w:t>% раствором основного фуксина, за которым следует быстрое обесцвечивание 0,5</w:t>
      </w:r>
      <w:r w:rsidR="001863FF">
        <w:rPr>
          <w:sz w:val="24"/>
          <w:szCs w:val="24"/>
        </w:rPr>
        <w:t xml:space="preserve"> </w:t>
      </w:r>
      <w:r w:rsidRPr="00D351DD">
        <w:rPr>
          <w:sz w:val="24"/>
          <w:szCs w:val="24"/>
        </w:rPr>
        <w:t xml:space="preserve">% раствором уксусной кислоты и </w:t>
      </w:r>
      <w:proofErr w:type="spellStart"/>
      <w:r w:rsidRPr="00D351DD">
        <w:rPr>
          <w:sz w:val="24"/>
          <w:szCs w:val="24"/>
        </w:rPr>
        <w:t>контрокрашивание</w:t>
      </w:r>
      <w:proofErr w:type="spellEnd"/>
      <w:r w:rsidRPr="00D351DD">
        <w:rPr>
          <w:sz w:val="24"/>
          <w:szCs w:val="24"/>
        </w:rPr>
        <w:t xml:space="preserve"> 1</w:t>
      </w:r>
      <w:r w:rsidR="001863FF">
        <w:rPr>
          <w:sz w:val="24"/>
          <w:szCs w:val="24"/>
        </w:rPr>
        <w:t xml:space="preserve"> </w:t>
      </w:r>
      <w:r w:rsidRPr="00D351DD">
        <w:rPr>
          <w:sz w:val="24"/>
          <w:szCs w:val="24"/>
        </w:rPr>
        <w:t>% раствором метиленового синего или малахитового зеленого. Мазки проверяют под микроскопом с масляно-иммерсионными линзами (</w:t>
      </w:r>
      <w:r w:rsidR="006C1FC3">
        <w:rPr>
          <w:sz w:val="24"/>
          <w:szCs w:val="24"/>
        </w:rPr>
        <w:sym w:font="Symbol" w:char="F0B4"/>
      </w:r>
      <w:r w:rsidRPr="00D351DD">
        <w:rPr>
          <w:sz w:val="24"/>
          <w:szCs w:val="24"/>
        </w:rPr>
        <w:t xml:space="preserve"> 500 или более). Метод </w:t>
      </w:r>
      <w:proofErr w:type="spellStart"/>
      <w:r w:rsidRPr="00D351DD">
        <w:rPr>
          <w:sz w:val="24"/>
          <w:szCs w:val="24"/>
          <w:lang w:bidi="en-US"/>
        </w:rPr>
        <w:t>Stamp</w:t>
      </w:r>
      <w:proofErr w:type="spellEnd"/>
      <w:r w:rsidRPr="00D351DD">
        <w:rPr>
          <w:sz w:val="24"/>
          <w:szCs w:val="24"/>
          <w:lang w:bidi="en-US"/>
        </w:rPr>
        <w:t xml:space="preserve"> </w:t>
      </w:r>
      <w:r w:rsidRPr="00D351DD">
        <w:rPr>
          <w:sz w:val="24"/>
          <w:szCs w:val="24"/>
        </w:rPr>
        <w:t xml:space="preserve">предпочтительней в условиях ветеринарных диагностических лабораторий, в то время как метод </w:t>
      </w:r>
      <w:proofErr w:type="spellStart"/>
      <w:r w:rsidRPr="00D351DD">
        <w:rPr>
          <w:sz w:val="24"/>
          <w:szCs w:val="24"/>
          <w:lang w:bidi="en-US"/>
        </w:rPr>
        <w:t>Gimenez</w:t>
      </w:r>
      <w:proofErr w:type="spellEnd"/>
      <w:r w:rsidRPr="00D351DD">
        <w:rPr>
          <w:sz w:val="24"/>
          <w:szCs w:val="24"/>
          <w:lang w:bidi="en-US"/>
        </w:rPr>
        <w:t xml:space="preserve"> </w:t>
      </w:r>
      <w:r w:rsidRPr="00D351DD">
        <w:rPr>
          <w:sz w:val="24"/>
          <w:szCs w:val="24"/>
        </w:rPr>
        <w:t xml:space="preserve">более распространен для мониторинга инфицированных клеток в научно-исследовательских лабораториях. </w:t>
      </w:r>
      <w:proofErr w:type="spellStart"/>
      <w:r w:rsidRPr="00D351DD">
        <w:rPr>
          <w:sz w:val="24"/>
          <w:szCs w:val="24"/>
          <w:lang w:bidi="en-US"/>
        </w:rPr>
        <w:t>Gimenez</w:t>
      </w:r>
      <w:proofErr w:type="spellEnd"/>
      <w:r w:rsidRPr="00D351DD">
        <w:rPr>
          <w:sz w:val="24"/>
          <w:szCs w:val="24"/>
          <w:lang w:bidi="en-US"/>
        </w:rPr>
        <w:t xml:space="preserve"> </w:t>
      </w:r>
      <w:r w:rsidRPr="00D351DD">
        <w:rPr>
          <w:sz w:val="24"/>
          <w:szCs w:val="24"/>
        </w:rPr>
        <w:t xml:space="preserve">наиболее быстрый метод, так как кислый раствор не включают для дифференциации. </w:t>
      </w:r>
      <w:r w:rsidRPr="00D351DD">
        <w:rPr>
          <w:rStyle w:val="26"/>
        </w:rPr>
        <w:t>Coxiella</w:t>
      </w:r>
      <w:r w:rsidRPr="00D351DD">
        <w:rPr>
          <w:rStyle w:val="26"/>
          <w:lang w:val="ru-RU"/>
        </w:rPr>
        <w:t xml:space="preserve"> </w:t>
      </w:r>
      <w:proofErr w:type="spellStart"/>
      <w:r w:rsidRPr="00D351DD">
        <w:rPr>
          <w:rStyle w:val="26"/>
        </w:rPr>
        <w:t>burnetii</w:t>
      </w:r>
      <w:proofErr w:type="spellEnd"/>
      <w:r w:rsidRPr="00D351DD">
        <w:rPr>
          <w:sz w:val="24"/>
          <w:szCs w:val="24"/>
          <w:lang w:bidi="en-US"/>
        </w:rPr>
        <w:t xml:space="preserve"> </w:t>
      </w:r>
      <w:r w:rsidRPr="00D351DD">
        <w:rPr>
          <w:sz w:val="24"/>
          <w:szCs w:val="24"/>
        </w:rPr>
        <w:t xml:space="preserve">проявляется в виде большого количества тонких, розовых </w:t>
      </w:r>
      <w:proofErr w:type="spellStart"/>
      <w:r w:rsidRPr="00D351DD">
        <w:rPr>
          <w:sz w:val="24"/>
          <w:szCs w:val="24"/>
        </w:rPr>
        <w:t>коккобактерий</w:t>
      </w:r>
      <w:proofErr w:type="spellEnd"/>
      <w:r w:rsidRPr="00D351DD">
        <w:rPr>
          <w:sz w:val="24"/>
          <w:szCs w:val="24"/>
        </w:rPr>
        <w:t xml:space="preserve"> на синем или зеленом фоне. Порой их сложно выявить из-за небольшого размера, но эта сложность компенсируется большим количеством бактерий; часто включения в клетки хозяина проявляются в виде скоплений красного цвета на синем или зеленом фоне. Данный способ окрашивания является экспресс-методом. Предел обнаружения довольно высок (&gt;</w:t>
      </w:r>
      <w:r w:rsidR="006C1FC3">
        <w:rPr>
          <w:sz w:val="24"/>
          <w:szCs w:val="24"/>
        </w:rPr>
        <w:t xml:space="preserve"> </w:t>
      </w:r>
      <w:r w:rsidRPr="00D351DD">
        <w:rPr>
          <w:sz w:val="24"/>
          <w:szCs w:val="24"/>
        </w:rPr>
        <w:t>10</w:t>
      </w:r>
      <w:r w:rsidRPr="00D351DD">
        <w:rPr>
          <w:sz w:val="24"/>
          <w:szCs w:val="24"/>
          <w:vertAlign w:val="superscript"/>
        </w:rPr>
        <w:t>5</w:t>
      </w:r>
      <w:r w:rsidRPr="00D351DD">
        <w:rPr>
          <w:sz w:val="24"/>
          <w:szCs w:val="24"/>
        </w:rPr>
        <w:t xml:space="preserve"> бактерий/мл) и подходит для клинической диагностики, поскольку в положительных пробах присутствуют высокие уровни бактерий. Необходимо с особым вниманием интерпретировать результаты, поскольку микроскопически </w:t>
      </w:r>
      <w:r w:rsidRPr="00D351DD">
        <w:rPr>
          <w:rStyle w:val="26"/>
        </w:rPr>
        <w:t>Coxiella</w:t>
      </w:r>
      <w:r w:rsidRPr="00D351DD">
        <w:rPr>
          <w:rStyle w:val="26"/>
          <w:lang w:val="ru-RU"/>
        </w:rPr>
        <w:t xml:space="preserve"> </w:t>
      </w:r>
      <w:proofErr w:type="spellStart"/>
      <w:r w:rsidRPr="00D351DD">
        <w:rPr>
          <w:rStyle w:val="26"/>
        </w:rPr>
        <w:t>burnetii</w:t>
      </w:r>
      <w:proofErr w:type="spellEnd"/>
      <w:r w:rsidRPr="00D351DD">
        <w:rPr>
          <w:sz w:val="24"/>
          <w:szCs w:val="24"/>
          <w:lang w:bidi="en-US"/>
        </w:rPr>
        <w:t xml:space="preserve"> </w:t>
      </w:r>
      <w:r w:rsidRPr="00D351DD">
        <w:rPr>
          <w:sz w:val="24"/>
          <w:szCs w:val="24"/>
        </w:rPr>
        <w:t xml:space="preserve">можно перепутать с </w:t>
      </w:r>
      <w:proofErr w:type="spellStart"/>
      <w:r w:rsidRPr="00D351DD">
        <w:rPr>
          <w:rStyle w:val="26"/>
        </w:rPr>
        <w:t>Chamydia</w:t>
      </w:r>
      <w:proofErr w:type="spellEnd"/>
      <w:r w:rsidRPr="00D351DD">
        <w:rPr>
          <w:rStyle w:val="26"/>
          <w:lang w:val="ru-RU"/>
        </w:rPr>
        <w:t xml:space="preserve"> </w:t>
      </w:r>
      <w:r w:rsidRPr="00D351DD">
        <w:rPr>
          <w:rStyle w:val="26"/>
        </w:rPr>
        <w:t>abortus</w:t>
      </w:r>
      <w:r w:rsidRPr="00D351DD">
        <w:rPr>
          <w:sz w:val="24"/>
          <w:szCs w:val="24"/>
          <w:lang w:bidi="en-US"/>
        </w:rPr>
        <w:t xml:space="preserve"> </w:t>
      </w:r>
      <w:r w:rsidRPr="00D351DD">
        <w:rPr>
          <w:sz w:val="24"/>
          <w:szCs w:val="24"/>
        </w:rPr>
        <w:t xml:space="preserve">или </w:t>
      </w:r>
      <w:r w:rsidRPr="00D351DD">
        <w:rPr>
          <w:rStyle w:val="26"/>
        </w:rPr>
        <w:t>Brucella</w:t>
      </w:r>
      <w:r w:rsidRPr="00D351DD">
        <w:rPr>
          <w:rStyle w:val="26"/>
          <w:lang w:val="ru-RU"/>
        </w:rPr>
        <w:t xml:space="preserve"> </w:t>
      </w:r>
      <w:proofErr w:type="spellStart"/>
      <w:r w:rsidRPr="00D351DD">
        <w:rPr>
          <w:rStyle w:val="26"/>
        </w:rPr>
        <w:t>spp</w:t>
      </w:r>
      <w:proofErr w:type="spellEnd"/>
      <w:r w:rsidRPr="00D351DD">
        <w:rPr>
          <w:rStyle w:val="26"/>
          <w:lang w:val="ru-RU"/>
        </w:rPr>
        <w:t>.</w:t>
      </w:r>
      <w:r w:rsidRPr="00D351DD">
        <w:rPr>
          <w:sz w:val="24"/>
          <w:szCs w:val="24"/>
          <w:lang w:bidi="en-US"/>
        </w:rPr>
        <w:t xml:space="preserve"> </w:t>
      </w:r>
      <w:r w:rsidR="006E0B72">
        <w:rPr>
          <w:sz w:val="24"/>
          <w:szCs w:val="24"/>
        </w:rPr>
        <w:t>Но</w:t>
      </w:r>
      <w:r w:rsidRPr="00D351DD">
        <w:rPr>
          <w:sz w:val="24"/>
          <w:szCs w:val="24"/>
        </w:rPr>
        <w:t xml:space="preserve"> при использовании этой же процедуры окрашивания </w:t>
      </w:r>
      <w:proofErr w:type="spellStart"/>
      <w:r w:rsidRPr="00D351DD">
        <w:rPr>
          <w:rStyle w:val="26"/>
        </w:rPr>
        <w:t>Chamydia</w:t>
      </w:r>
      <w:proofErr w:type="spellEnd"/>
      <w:r w:rsidRPr="00D351DD">
        <w:rPr>
          <w:sz w:val="24"/>
          <w:szCs w:val="24"/>
          <w:lang w:bidi="en-US"/>
        </w:rPr>
        <w:t xml:space="preserve"> </w:t>
      </w:r>
      <w:r w:rsidRPr="00D351DD">
        <w:rPr>
          <w:sz w:val="24"/>
          <w:szCs w:val="24"/>
        </w:rPr>
        <w:t xml:space="preserve">демонстрирует более четкие границы, бактерия имеет округлую форму, небольшие размеры. </w:t>
      </w:r>
      <w:r w:rsidRPr="00D351DD">
        <w:rPr>
          <w:rStyle w:val="26"/>
        </w:rPr>
        <w:t>Brucella</w:t>
      </w:r>
      <w:r w:rsidRPr="00D351DD">
        <w:rPr>
          <w:rStyle w:val="26"/>
          <w:lang w:val="ru-RU"/>
        </w:rPr>
        <w:t xml:space="preserve"> </w:t>
      </w:r>
      <w:proofErr w:type="spellStart"/>
      <w:r w:rsidRPr="00D351DD">
        <w:rPr>
          <w:rStyle w:val="26"/>
        </w:rPr>
        <w:t>spp</w:t>
      </w:r>
      <w:proofErr w:type="spellEnd"/>
      <w:r w:rsidRPr="00D351DD">
        <w:rPr>
          <w:sz w:val="24"/>
          <w:szCs w:val="24"/>
          <w:lang w:bidi="en-US"/>
        </w:rPr>
        <w:t xml:space="preserve"> </w:t>
      </w:r>
      <w:r w:rsidRPr="00D351DD">
        <w:rPr>
          <w:sz w:val="24"/>
          <w:szCs w:val="24"/>
        </w:rPr>
        <w:t xml:space="preserve">отличается более крупными размерами (0,6-1,5 мкм в длину </w:t>
      </w:r>
      <w:r w:rsidR="006C1FC3">
        <w:rPr>
          <w:sz w:val="24"/>
          <w:szCs w:val="24"/>
        </w:rPr>
        <w:sym w:font="Symbol" w:char="F0B4"/>
      </w:r>
      <w:r w:rsidRPr="00D351DD">
        <w:rPr>
          <w:sz w:val="24"/>
          <w:szCs w:val="24"/>
        </w:rPr>
        <w:t xml:space="preserve"> 0,5-0,7 мкм в ширину), более четкими границами и окрашивается более интенсивно. Для сравнения следует использовать положительные контрольные предметные стекла с </w:t>
      </w:r>
      <w:r w:rsidRPr="00D351DD">
        <w:rPr>
          <w:rStyle w:val="26"/>
        </w:rPr>
        <w:t>Coxiella</w:t>
      </w:r>
      <w:r w:rsidRPr="00D351DD">
        <w:rPr>
          <w:rStyle w:val="26"/>
          <w:lang w:val="ru-RU"/>
        </w:rPr>
        <w:t xml:space="preserve"> </w:t>
      </w:r>
      <w:proofErr w:type="spellStart"/>
      <w:r w:rsidRPr="00D351DD">
        <w:rPr>
          <w:rStyle w:val="26"/>
        </w:rPr>
        <w:t>burnetii</w:t>
      </w:r>
      <w:proofErr w:type="spellEnd"/>
      <w:r w:rsidRPr="00D351DD">
        <w:rPr>
          <w:rStyle w:val="26"/>
          <w:lang w:val="ru-RU"/>
        </w:rPr>
        <w:t xml:space="preserve">, </w:t>
      </w:r>
      <w:proofErr w:type="spellStart"/>
      <w:r w:rsidRPr="00D351DD">
        <w:rPr>
          <w:rStyle w:val="26"/>
        </w:rPr>
        <w:t>Chamydia</w:t>
      </w:r>
      <w:proofErr w:type="spellEnd"/>
      <w:r w:rsidRPr="00D351DD">
        <w:rPr>
          <w:rStyle w:val="26"/>
          <w:lang w:val="ru-RU"/>
        </w:rPr>
        <w:t xml:space="preserve"> </w:t>
      </w:r>
      <w:r w:rsidRPr="00D351DD">
        <w:rPr>
          <w:rStyle w:val="26"/>
          <w:lang w:val="ru-RU" w:bidi="ru-RU"/>
        </w:rPr>
        <w:t xml:space="preserve">и </w:t>
      </w:r>
      <w:r w:rsidRPr="00D351DD">
        <w:rPr>
          <w:rStyle w:val="26"/>
        </w:rPr>
        <w:t>Brucella</w:t>
      </w:r>
      <w:r w:rsidRPr="00D351DD">
        <w:rPr>
          <w:rStyle w:val="26"/>
          <w:lang w:val="ru-RU"/>
        </w:rPr>
        <w:t xml:space="preserve"> </w:t>
      </w:r>
      <w:proofErr w:type="spellStart"/>
      <w:r w:rsidRPr="00D351DD">
        <w:rPr>
          <w:rStyle w:val="26"/>
        </w:rPr>
        <w:t>spp</w:t>
      </w:r>
      <w:proofErr w:type="spellEnd"/>
      <w:r w:rsidRPr="00D351DD">
        <w:rPr>
          <w:rStyle w:val="26"/>
          <w:lang w:val="ru-RU"/>
        </w:rPr>
        <w:t>.</w:t>
      </w:r>
      <w:r w:rsidRPr="00D351DD">
        <w:rPr>
          <w:sz w:val="24"/>
          <w:szCs w:val="24"/>
          <w:lang w:bidi="en-US"/>
        </w:rPr>
        <w:t xml:space="preserve"> </w:t>
      </w:r>
      <w:r w:rsidRPr="00D351DD">
        <w:rPr>
          <w:sz w:val="24"/>
          <w:szCs w:val="24"/>
        </w:rPr>
        <w:t>Диагностика клинических случаев на основе микроскопии в сочетании с положительными серологическими результатами обычно подходит для рутинных целей. Когда результаты биологического окрашивания не убедительны, то можно пользоваться другим специальным методом для подтверждения. Предпочтительно использовать ПЦР.</w:t>
      </w:r>
    </w:p>
    <w:p w14:paraId="5610D5CB" w14:textId="77777777" w:rsidR="00D63006" w:rsidRPr="00D351DD" w:rsidRDefault="00D63006" w:rsidP="00D351DD">
      <w:pPr>
        <w:ind w:firstLine="567"/>
        <w:jc w:val="both"/>
        <w:rPr>
          <w:sz w:val="24"/>
          <w:szCs w:val="24"/>
        </w:rPr>
      </w:pPr>
    </w:p>
    <w:p w14:paraId="7515540C" w14:textId="5DFC2376" w:rsidR="00CC143D" w:rsidRDefault="0099736A" w:rsidP="00D351DD">
      <w:pPr>
        <w:ind w:firstLine="567"/>
        <w:jc w:val="both"/>
        <w:rPr>
          <w:b/>
          <w:bCs/>
          <w:sz w:val="24"/>
          <w:szCs w:val="24"/>
        </w:rPr>
      </w:pPr>
      <w:r>
        <w:rPr>
          <w:b/>
          <w:bCs/>
          <w:sz w:val="24"/>
          <w:szCs w:val="24"/>
        </w:rPr>
        <w:t>6.</w:t>
      </w:r>
      <w:r w:rsidR="00D63006" w:rsidRPr="00D351DD">
        <w:rPr>
          <w:b/>
          <w:bCs/>
          <w:sz w:val="24"/>
          <w:szCs w:val="24"/>
        </w:rPr>
        <w:t>3 Специфические методы обнаружения</w:t>
      </w:r>
    </w:p>
    <w:p w14:paraId="064059A3" w14:textId="77777777" w:rsidR="006C1FC3" w:rsidRPr="00D351DD" w:rsidRDefault="006C1FC3" w:rsidP="00D351DD">
      <w:pPr>
        <w:ind w:firstLine="567"/>
        <w:jc w:val="both"/>
        <w:rPr>
          <w:b/>
          <w:bCs/>
          <w:sz w:val="24"/>
          <w:szCs w:val="24"/>
        </w:rPr>
      </w:pPr>
    </w:p>
    <w:p w14:paraId="78CFEA07" w14:textId="6DBB6AD3" w:rsidR="00CC143D" w:rsidRPr="00D351DD" w:rsidRDefault="00CC143D" w:rsidP="00D351DD">
      <w:pPr>
        <w:pStyle w:val="af5"/>
        <w:spacing w:after="0"/>
        <w:ind w:right="112" w:firstLine="567"/>
        <w:rPr>
          <w:sz w:val="24"/>
          <w:szCs w:val="24"/>
        </w:rPr>
      </w:pPr>
      <w:r w:rsidRPr="00D351DD">
        <w:rPr>
          <w:sz w:val="24"/>
          <w:szCs w:val="24"/>
        </w:rPr>
        <w:t xml:space="preserve">Обнаружить </w:t>
      </w:r>
      <w:r w:rsidRPr="00D351DD">
        <w:rPr>
          <w:rStyle w:val="26"/>
          <w:rFonts w:eastAsia="Tahoma"/>
        </w:rPr>
        <w:t>Coxiella</w:t>
      </w:r>
      <w:r w:rsidRPr="00D351DD">
        <w:rPr>
          <w:rStyle w:val="26"/>
          <w:rFonts w:eastAsia="Tahoma"/>
          <w:lang w:val="ru-RU"/>
        </w:rPr>
        <w:t xml:space="preserve"> </w:t>
      </w:r>
      <w:proofErr w:type="spellStart"/>
      <w:r w:rsidRPr="00D351DD">
        <w:rPr>
          <w:rStyle w:val="26"/>
          <w:rFonts w:eastAsia="Tahoma"/>
        </w:rPr>
        <w:t>burnetii</w:t>
      </w:r>
      <w:proofErr w:type="spellEnd"/>
      <w:r w:rsidRPr="00D351DD">
        <w:rPr>
          <w:sz w:val="24"/>
          <w:szCs w:val="24"/>
          <w:lang w:bidi="en-US"/>
        </w:rPr>
        <w:t xml:space="preserve"> </w:t>
      </w:r>
      <w:r w:rsidRPr="00D351DD">
        <w:rPr>
          <w:sz w:val="24"/>
          <w:szCs w:val="24"/>
        </w:rPr>
        <w:t xml:space="preserve">в пробах можно с помощью специфической </w:t>
      </w:r>
      <w:proofErr w:type="spellStart"/>
      <w:r w:rsidRPr="00D351DD">
        <w:rPr>
          <w:sz w:val="24"/>
          <w:szCs w:val="24"/>
        </w:rPr>
        <w:t>иммунодетекции</w:t>
      </w:r>
      <w:proofErr w:type="spellEnd"/>
      <w:r w:rsidRPr="00D351DD">
        <w:rPr>
          <w:sz w:val="24"/>
          <w:szCs w:val="24"/>
        </w:rPr>
        <w:t xml:space="preserve"> (ИФА с захватом, </w:t>
      </w:r>
      <w:proofErr w:type="spellStart"/>
      <w:r w:rsidRPr="00D351DD">
        <w:rPr>
          <w:sz w:val="24"/>
          <w:szCs w:val="24"/>
        </w:rPr>
        <w:t>иммуногистохимия</w:t>
      </w:r>
      <w:proofErr w:type="spellEnd"/>
      <w:r w:rsidRPr="00D351DD">
        <w:rPr>
          <w:sz w:val="24"/>
          <w:szCs w:val="24"/>
        </w:rPr>
        <w:t xml:space="preserve">), </w:t>
      </w:r>
      <w:proofErr w:type="spellStart"/>
      <w:r w:rsidRPr="00D351DD">
        <w:rPr>
          <w:sz w:val="24"/>
          <w:szCs w:val="24"/>
          <w:lang w:bidi="en-US"/>
        </w:rPr>
        <w:t>in-situ</w:t>
      </w:r>
      <w:proofErr w:type="spellEnd"/>
      <w:r w:rsidRPr="00D351DD">
        <w:rPr>
          <w:sz w:val="24"/>
          <w:szCs w:val="24"/>
          <w:lang w:bidi="en-US"/>
        </w:rPr>
        <w:t xml:space="preserve"> </w:t>
      </w:r>
      <w:r w:rsidRPr="00D351DD">
        <w:rPr>
          <w:sz w:val="24"/>
          <w:szCs w:val="24"/>
        </w:rPr>
        <w:t>гибридизации или амплификации ДНК</w:t>
      </w:r>
      <w:r w:rsidRPr="00D351DD">
        <w:rPr>
          <w:sz w:val="24"/>
          <w:szCs w:val="24"/>
          <w:lang w:bidi="en-US"/>
        </w:rPr>
        <w:t xml:space="preserve">. </w:t>
      </w:r>
      <w:proofErr w:type="spellStart"/>
      <w:r w:rsidRPr="00D351DD">
        <w:rPr>
          <w:sz w:val="24"/>
          <w:szCs w:val="24"/>
        </w:rPr>
        <w:t>Иммнуногистологические</w:t>
      </w:r>
      <w:proofErr w:type="spellEnd"/>
      <w:r w:rsidRPr="00D351DD">
        <w:rPr>
          <w:sz w:val="24"/>
          <w:szCs w:val="24"/>
        </w:rPr>
        <w:t xml:space="preserve"> исследования можно проводить с тканями, погруженными в парафин, или на мазках, зафиксированных в ацетоне. В качестве метода используют непрямую </w:t>
      </w:r>
      <w:proofErr w:type="spellStart"/>
      <w:r w:rsidRPr="00D351DD">
        <w:rPr>
          <w:sz w:val="24"/>
          <w:szCs w:val="24"/>
        </w:rPr>
        <w:t>иммунофлуоресценцию</w:t>
      </w:r>
      <w:proofErr w:type="spellEnd"/>
      <w:r w:rsidRPr="00D351DD">
        <w:rPr>
          <w:sz w:val="24"/>
          <w:szCs w:val="24"/>
        </w:rPr>
        <w:t xml:space="preserve"> или </w:t>
      </w:r>
      <w:proofErr w:type="spellStart"/>
      <w:r w:rsidRPr="00D351DD">
        <w:rPr>
          <w:sz w:val="24"/>
          <w:szCs w:val="24"/>
        </w:rPr>
        <w:t>иммунопероксидазный</w:t>
      </w:r>
      <w:proofErr w:type="spellEnd"/>
      <w:r w:rsidRPr="00D351DD">
        <w:rPr>
          <w:sz w:val="24"/>
          <w:szCs w:val="24"/>
        </w:rPr>
        <w:t xml:space="preserve"> анализ со специфическими </w:t>
      </w:r>
      <w:proofErr w:type="spellStart"/>
      <w:r w:rsidRPr="00D351DD">
        <w:rPr>
          <w:sz w:val="24"/>
          <w:szCs w:val="24"/>
        </w:rPr>
        <w:t>поликлональными</w:t>
      </w:r>
      <w:proofErr w:type="spellEnd"/>
      <w:r w:rsidRPr="00D351DD">
        <w:rPr>
          <w:sz w:val="24"/>
          <w:szCs w:val="24"/>
        </w:rPr>
        <w:t xml:space="preserve"> антителами против </w:t>
      </w:r>
      <w:r w:rsidRPr="00D351DD">
        <w:rPr>
          <w:rStyle w:val="26"/>
          <w:rFonts w:eastAsia="Tahoma"/>
        </w:rPr>
        <w:t>Coxiella</w:t>
      </w:r>
      <w:r w:rsidRPr="00D351DD">
        <w:rPr>
          <w:rStyle w:val="26"/>
          <w:rFonts w:eastAsia="Tahoma"/>
          <w:lang w:val="ru-RU"/>
        </w:rPr>
        <w:t xml:space="preserve"> </w:t>
      </w:r>
      <w:proofErr w:type="spellStart"/>
      <w:r w:rsidRPr="00D351DD">
        <w:rPr>
          <w:rStyle w:val="26"/>
          <w:rFonts w:eastAsia="Tahoma"/>
        </w:rPr>
        <w:t>burnetii</w:t>
      </w:r>
      <w:proofErr w:type="spellEnd"/>
      <w:r w:rsidRPr="00D351DD">
        <w:rPr>
          <w:sz w:val="24"/>
          <w:szCs w:val="24"/>
        </w:rPr>
        <w:t xml:space="preserve">, выработанными лабораторными животными (кролики и морские свинки). </w:t>
      </w:r>
      <w:proofErr w:type="spellStart"/>
      <w:r w:rsidRPr="00D351DD">
        <w:rPr>
          <w:sz w:val="24"/>
          <w:szCs w:val="24"/>
        </w:rPr>
        <w:t>Антивидовой</w:t>
      </w:r>
      <w:proofErr w:type="spellEnd"/>
      <w:r w:rsidRPr="00D351DD">
        <w:rPr>
          <w:sz w:val="24"/>
          <w:szCs w:val="24"/>
        </w:rPr>
        <w:t xml:space="preserve"> </w:t>
      </w:r>
      <w:proofErr w:type="spellStart"/>
      <w:r w:rsidRPr="00D351DD">
        <w:rPr>
          <w:sz w:val="24"/>
          <w:szCs w:val="24"/>
        </w:rPr>
        <w:t>конъюгат</w:t>
      </w:r>
      <w:proofErr w:type="spellEnd"/>
      <w:r w:rsidRPr="00D351DD">
        <w:rPr>
          <w:sz w:val="24"/>
          <w:szCs w:val="24"/>
        </w:rPr>
        <w:t xml:space="preserve"> против </w:t>
      </w:r>
      <w:proofErr w:type="spellStart"/>
      <w:r w:rsidRPr="00D351DD">
        <w:rPr>
          <w:sz w:val="24"/>
          <w:szCs w:val="24"/>
          <w:lang w:bidi="en-US"/>
        </w:rPr>
        <w:t>IgG</w:t>
      </w:r>
      <w:proofErr w:type="spellEnd"/>
      <w:r w:rsidRPr="00D351DD">
        <w:rPr>
          <w:sz w:val="24"/>
          <w:szCs w:val="24"/>
          <w:lang w:bidi="en-US"/>
        </w:rPr>
        <w:t xml:space="preserve"> </w:t>
      </w:r>
      <w:r w:rsidRPr="00D351DD">
        <w:rPr>
          <w:sz w:val="24"/>
          <w:szCs w:val="24"/>
        </w:rPr>
        <w:t xml:space="preserve">(кролик или морская свинка), меченный </w:t>
      </w:r>
      <w:r w:rsidRPr="00D351DD">
        <w:rPr>
          <w:sz w:val="24"/>
          <w:szCs w:val="24"/>
        </w:rPr>
        <w:lastRenderedPageBreak/>
        <w:t xml:space="preserve">ФИТЦ или </w:t>
      </w:r>
      <w:proofErr w:type="spellStart"/>
      <w:r w:rsidRPr="00D351DD">
        <w:rPr>
          <w:sz w:val="24"/>
          <w:szCs w:val="24"/>
        </w:rPr>
        <w:t>пероксидазой</w:t>
      </w:r>
      <w:proofErr w:type="spellEnd"/>
      <w:r w:rsidRPr="00D351DD">
        <w:rPr>
          <w:sz w:val="24"/>
          <w:szCs w:val="24"/>
        </w:rPr>
        <w:t xml:space="preserve">, используют для визуализации бактерий. Контрольные положительные предметные стекла с антигеном </w:t>
      </w:r>
      <w:r w:rsidRPr="00D351DD">
        <w:rPr>
          <w:rStyle w:val="26"/>
          <w:rFonts w:eastAsia="Tahoma"/>
        </w:rPr>
        <w:t>Coxiella</w:t>
      </w:r>
      <w:r w:rsidRPr="00D351DD">
        <w:rPr>
          <w:rStyle w:val="26"/>
          <w:rFonts w:eastAsia="Tahoma"/>
          <w:lang w:val="ru-RU"/>
        </w:rPr>
        <w:t xml:space="preserve"> </w:t>
      </w:r>
      <w:proofErr w:type="spellStart"/>
      <w:r w:rsidRPr="00D351DD">
        <w:rPr>
          <w:rStyle w:val="26"/>
          <w:rFonts w:eastAsia="Tahoma"/>
        </w:rPr>
        <w:t>burnetii</w:t>
      </w:r>
      <w:proofErr w:type="spellEnd"/>
      <w:r w:rsidRPr="00D351DD">
        <w:rPr>
          <w:rStyle w:val="26"/>
          <w:rFonts w:eastAsia="Tahoma"/>
          <w:lang w:val="ru-RU"/>
        </w:rPr>
        <w:t xml:space="preserve"> </w:t>
      </w:r>
      <w:r w:rsidRPr="00D351DD">
        <w:rPr>
          <w:sz w:val="24"/>
          <w:szCs w:val="24"/>
        </w:rPr>
        <w:t xml:space="preserve">необходимы для сравнения. </w:t>
      </w:r>
    </w:p>
    <w:p w14:paraId="73F8BF21" w14:textId="3F53492A" w:rsidR="00CC143D" w:rsidRPr="00D351DD" w:rsidRDefault="00CC143D" w:rsidP="00D351DD">
      <w:pPr>
        <w:pStyle w:val="af5"/>
        <w:spacing w:after="0"/>
        <w:ind w:right="117" w:firstLine="567"/>
        <w:rPr>
          <w:sz w:val="24"/>
          <w:szCs w:val="24"/>
        </w:rPr>
      </w:pPr>
      <w:r w:rsidRPr="00DA5C53">
        <w:rPr>
          <w:sz w:val="24"/>
          <w:szCs w:val="24"/>
        </w:rPr>
        <w:t xml:space="preserve">Флуоресцентную гибридизацию </w:t>
      </w:r>
      <w:proofErr w:type="spellStart"/>
      <w:r w:rsidRPr="00DA5C53">
        <w:rPr>
          <w:sz w:val="24"/>
          <w:szCs w:val="24"/>
          <w:lang w:bidi="en-US"/>
        </w:rPr>
        <w:t>in</w:t>
      </w:r>
      <w:proofErr w:type="spellEnd"/>
      <w:r w:rsidRPr="00DA5C53">
        <w:rPr>
          <w:sz w:val="24"/>
          <w:szCs w:val="24"/>
          <w:lang w:bidi="en-US"/>
        </w:rPr>
        <w:t xml:space="preserve"> </w:t>
      </w:r>
      <w:proofErr w:type="spellStart"/>
      <w:r w:rsidRPr="00DA5C53">
        <w:rPr>
          <w:sz w:val="24"/>
          <w:szCs w:val="24"/>
          <w:lang w:bidi="en-US"/>
        </w:rPr>
        <w:t>situ</w:t>
      </w:r>
      <w:proofErr w:type="spellEnd"/>
      <w:r w:rsidRPr="00DA5C53">
        <w:rPr>
          <w:sz w:val="24"/>
          <w:szCs w:val="24"/>
          <w:lang w:bidi="en-US"/>
        </w:rPr>
        <w:t xml:space="preserve"> (FISH) </w:t>
      </w:r>
      <w:r w:rsidRPr="00DA5C53">
        <w:rPr>
          <w:sz w:val="24"/>
          <w:szCs w:val="24"/>
        </w:rPr>
        <w:t xml:space="preserve">с использованием специфических </w:t>
      </w:r>
      <w:proofErr w:type="spellStart"/>
      <w:r w:rsidRPr="00DA5C53">
        <w:rPr>
          <w:sz w:val="24"/>
          <w:szCs w:val="24"/>
        </w:rPr>
        <w:t>олигонуклеотидных</w:t>
      </w:r>
      <w:proofErr w:type="spellEnd"/>
      <w:r w:rsidRPr="00DA5C53">
        <w:rPr>
          <w:sz w:val="24"/>
          <w:szCs w:val="24"/>
        </w:rPr>
        <w:t xml:space="preserve"> зондов, нацеленных на </w:t>
      </w:r>
      <w:r w:rsidRPr="00DA5C53">
        <w:rPr>
          <w:sz w:val="24"/>
          <w:szCs w:val="24"/>
          <w:lang w:bidi="en-US"/>
        </w:rPr>
        <w:t xml:space="preserve">16s </w:t>
      </w:r>
      <w:r w:rsidRPr="00DA5C53">
        <w:rPr>
          <w:sz w:val="24"/>
          <w:szCs w:val="24"/>
        </w:rPr>
        <w:t>рРНК, можно</w:t>
      </w:r>
      <w:r w:rsidRPr="00D351DD">
        <w:rPr>
          <w:sz w:val="24"/>
          <w:szCs w:val="24"/>
        </w:rPr>
        <w:t xml:space="preserve"> использовать на тканях, погруженных в парафин, особенно на образцах плаценты.</w:t>
      </w:r>
    </w:p>
    <w:p w14:paraId="29456127" w14:textId="77777777" w:rsidR="00DA5C53" w:rsidRDefault="00CC143D" w:rsidP="00D351DD">
      <w:pPr>
        <w:pStyle w:val="af5"/>
        <w:spacing w:after="0"/>
        <w:ind w:right="109" w:firstLine="567"/>
        <w:rPr>
          <w:sz w:val="24"/>
          <w:szCs w:val="24"/>
          <w:lang w:bidi="en-US"/>
        </w:rPr>
      </w:pPr>
      <w:r w:rsidRPr="00D351DD">
        <w:rPr>
          <w:sz w:val="24"/>
          <w:szCs w:val="24"/>
        </w:rPr>
        <w:t xml:space="preserve">Методы ПЦР успешно применялись для выявления ДНК </w:t>
      </w:r>
      <w:r w:rsidRPr="00D351DD">
        <w:rPr>
          <w:rStyle w:val="26"/>
          <w:rFonts w:eastAsia="Tahoma"/>
        </w:rPr>
        <w:t>Coxiella</w:t>
      </w:r>
      <w:r w:rsidRPr="00D351DD">
        <w:rPr>
          <w:rStyle w:val="26"/>
          <w:rFonts w:eastAsia="Tahoma"/>
          <w:lang w:val="ru-RU"/>
        </w:rPr>
        <w:t xml:space="preserve"> </w:t>
      </w:r>
      <w:proofErr w:type="spellStart"/>
      <w:r w:rsidRPr="00D351DD">
        <w:rPr>
          <w:rStyle w:val="26"/>
          <w:rFonts w:eastAsia="Tahoma"/>
        </w:rPr>
        <w:t>burnetii</w:t>
      </w:r>
      <w:proofErr w:type="spellEnd"/>
      <w:r w:rsidRPr="00D351DD">
        <w:rPr>
          <w:sz w:val="24"/>
          <w:szCs w:val="24"/>
          <w:lang w:bidi="en-US"/>
        </w:rPr>
        <w:t xml:space="preserve"> </w:t>
      </w:r>
      <w:r w:rsidRPr="00D351DD">
        <w:rPr>
          <w:sz w:val="24"/>
          <w:szCs w:val="24"/>
        </w:rPr>
        <w:t>в культурах клеток и биологических пробах. Чтобы гарантировать безопасность лабораторного персонала, пробы биологического материала можно инактивировать до ПЦР путем нагревания до 90</w:t>
      </w:r>
      <w:r w:rsidR="00DA5C53" w:rsidRPr="00DA5C53">
        <w:rPr>
          <w:sz w:val="24"/>
          <w:szCs w:val="24"/>
        </w:rPr>
        <w:t xml:space="preserve"> </w:t>
      </w:r>
      <w:r w:rsidRPr="00D351DD">
        <w:rPr>
          <w:sz w:val="24"/>
          <w:szCs w:val="24"/>
        </w:rPr>
        <w:t xml:space="preserve">°С в течение </w:t>
      </w:r>
      <w:proofErr w:type="gramStart"/>
      <w:r w:rsidRPr="00D351DD">
        <w:rPr>
          <w:sz w:val="24"/>
          <w:szCs w:val="24"/>
        </w:rPr>
        <w:t>30-60</w:t>
      </w:r>
      <w:proofErr w:type="gramEnd"/>
      <w:r w:rsidRPr="00D351DD">
        <w:rPr>
          <w:sz w:val="24"/>
          <w:szCs w:val="24"/>
        </w:rPr>
        <w:t xml:space="preserve"> минут в зависимости от вида пробы, размера или веса. Процесс инактивации необходимо проверять и </w:t>
      </w:r>
      <w:proofErr w:type="spellStart"/>
      <w:r w:rsidRPr="00D351DD">
        <w:rPr>
          <w:sz w:val="24"/>
          <w:szCs w:val="24"/>
        </w:rPr>
        <w:t>валидировать</w:t>
      </w:r>
      <w:proofErr w:type="spellEnd"/>
      <w:r w:rsidRPr="00D351DD">
        <w:rPr>
          <w:sz w:val="24"/>
          <w:szCs w:val="24"/>
        </w:rPr>
        <w:t xml:space="preserve"> до использования в соответствии с условиями местности. ПЦР проводят в лабораториях, оборудованных должным образом, с использованием </w:t>
      </w:r>
      <w:proofErr w:type="spellStart"/>
      <w:r w:rsidRPr="00D351DD">
        <w:rPr>
          <w:sz w:val="24"/>
          <w:szCs w:val="24"/>
        </w:rPr>
        <w:t>праймеров</w:t>
      </w:r>
      <w:proofErr w:type="spellEnd"/>
      <w:r w:rsidRPr="00D351DD">
        <w:rPr>
          <w:sz w:val="24"/>
          <w:szCs w:val="24"/>
        </w:rPr>
        <w:t xml:space="preserve">, полученных от различных мишеней, таких как многоэкземплярная </w:t>
      </w:r>
      <w:proofErr w:type="spellStart"/>
      <w:r w:rsidRPr="00D351DD">
        <w:rPr>
          <w:sz w:val="24"/>
          <w:szCs w:val="24"/>
        </w:rPr>
        <w:t>инсерционная</w:t>
      </w:r>
      <w:proofErr w:type="spellEnd"/>
      <w:r w:rsidRPr="00D351DD">
        <w:rPr>
          <w:sz w:val="24"/>
          <w:szCs w:val="24"/>
        </w:rPr>
        <w:t xml:space="preserve"> последовательность </w:t>
      </w:r>
      <w:r w:rsidRPr="00D351DD">
        <w:rPr>
          <w:sz w:val="24"/>
          <w:szCs w:val="24"/>
          <w:lang w:bidi="en-US"/>
        </w:rPr>
        <w:t xml:space="preserve">IS1111 </w:t>
      </w:r>
      <w:r w:rsidRPr="00D351DD">
        <w:rPr>
          <w:sz w:val="24"/>
          <w:szCs w:val="24"/>
        </w:rPr>
        <w:t xml:space="preserve">(учетный номер М80806), используется наиболее широко. Использование указанных </w:t>
      </w:r>
      <w:proofErr w:type="spellStart"/>
      <w:r w:rsidRPr="00D351DD">
        <w:rPr>
          <w:sz w:val="24"/>
          <w:szCs w:val="24"/>
        </w:rPr>
        <w:t>праймеров</w:t>
      </w:r>
      <w:proofErr w:type="spellEnd"/>
      <w:r w:rsidRPr="00D351DD">
        <w:rPr>
          <w:sz w:val="24"/>
          <w:szCs w:val="24"/>
        </w:rPr>
        <w:t xml:space="preserve"> для амплификации данной последовательности позволяет увеличить чувствительность теста благодаря наличию нескольких копий геномов </w:t>
      </w:r>
      <w:r w:rsidRPr="00D351DD">
        <w:rPr>
          <w:rStyle w:val="26"/>
          <w:rFonts w:eastAsia="Tahoma"/>
        </w:rPr>
        <w:t>Coxiella</w:t>
      </w:r>
      <w:r w:rsidRPr="00D351DD">
        <w:rPr>
          <w:rStyle w:val="26"/>
          <w:rFonts w:eastAsia="Tahoma"/>
          <w:lang w:val="ru-RU"/>
        </w:rPr>
        <w:t xml:space="preserve"> </w:t>
      </w:r>
      <w:proofErr w:type="spellStart"/>
      <w:r w:rsidRPr="00D351DD">
        <w:rPr>
          <w:rStyle w:val="26"/>
          <w:rFonts w:eastAsia="Tahoma"/>
        </w:rPr>
        <w:t>burnetii</w:t>
      </w:r>
      <w:proofErr w:type="spellEnd"/>
      <w:r w:rsidRPr="00D351DD">
        <w:rPr>
          <w:sz w:val="24"/>
          <w:szCs w:val="24"/>
          <w:lang w:bidi="en-US"/>
        </w:rPr>
        <w:t xml:space="preserve">. </w:t>
      </w:r>
      <w:r w:rsidRPr="00D351DD">
        <w:rPr>
          <w:sz w:val="24"/>
          <w:szCs w:val="24"/>
        </w:rPr>
        <w:t xml:space="preserve">Другие гены-мишени, используемые в ПЦР для специфической идентификации </w:t>
      </w:r>
      <w:r w:rsidRPr="00D351DD">
        <w:rPr>
          <w:rStyle w:val="26"/>
          <w:rFonts w:eastAsia="Tahoma"/>
        </w:rPr>
        <w:t>Coxiella</w:t>
      </w:r>
      <w:r w:rsidRPr="00D351DD">
        <w:rPr>
          <w:rStyle w:val="26"/>
          <w:rFonts w:eastAsia="Tahoma"/>
          <w:lang w:val="ru-RU"/>
        </w:rPr>
        <w:t xml:space="preserve"> </w:t>
      </w:r>
      <w:proofErr w:type="spellStart"/>
      <w:r w:rsidRPr="00D351DD">
        <w:rPr>
          <w:rStyle w:val="26"/>
          <w:rFonts w:eastAsia="Tahoma"/>
        </w:rPr>
        <w:t>burnetii</w:t>
      </w:r>
      <w:proofErr w:type="spellEnd"/>
      <w:r w:rsidRPr="00D351DD">
        <w:rPr>
          <w:sz w:val="24"/>
          <w:szCs w:val="24"/>
        </w:rPr>
        <w:t>: ген супероксид-</w:t>
      </w:r>
      <w:proofErr w:type="spellStart"/>
      <w:r w:rsidRPr="00D351DD">
        <w:rPr>
          <w:sz w:val="24"/>
          <w:szCs w:val="24"/>
        </w:rPr>
        <w:t>дисмутаза</w:t>
      </w:r>
      <w:proofErr w:type="spellEnd"/>
      <w:r w:rsidRPr="00D351DD">
        <w:rPr>
          <w:sz w:val="24"/>
          <w:szCs w:val="24"/>
        </w:rPr>
        <w:t xml:space="preserve"> </w:t>
      </w:r>
      <w:r w:rsidRPr="00D351DD">
        <w:rPr>
          <w:sz w:val="24"/>
          <w:szCs w:val="24"/>
          <w:lang w:bidi="en-US"/>
        </w:rPr>
        <w:t>(</w:t>
      </w:r>
      <w:proofErr w:type="spellStart"/>
      <w:r w:rsidRPr="00D351DD">
        <w:rPr>
          <w:sz w:val="24"/>
          <w:szCs w:val="24"/>
          <w:lang w:bidi="en-US"/>
        </w:rPr>
        <w:t>SodB</w:t>
      </w:r>
      <w:proofErr w:type="spellEnd"/>
      <w:r w:rsidRPr="00D351DD">
        <w:rPr>
          <w:sz w:val="24"/>
          <w:szCs w:val="24"/>
          <w:lang w:bidi="en-US"/>
        </w:rPr>
        <w:t xml:space="preserve">) </w:t>
      </w:r>
      <w:r w:rsidRPr="00D351DD">
        <w:rPr>
          <w:sz w:val="24"/>
          <w:szCs w:val="24"/>
        </w:rPr>
        <w:t xml:space="preserve">(учетный номер М74242); </w:t>
      </w:r>
      <w:proofErr w:type="spellStart"/>
      <w:r w:rsidRPr="00D351DD">
        <w:rPr>
          <w:sz w:val="24"/>
          <w:szCs w:val="24"/>
          <w:lang w:bidi="en-US"/>
        </w:rPr>
        <w:t>coml</w:t>
      </w:r>
      <w:proofErr w:type="spellEnd"/>
      <w:r w:rsidRPr="00D351DD">
        <w:rPr>
          <w:sz w:val="24"/>
          <w:szCs w:val="24"/>
          <w:lang w:bidi="en-US"/>
        </w:rPr>
        <w:t xml:space="preserve">, </w:t>
      </w:r>
      <w:r w:rsidRPr="00D351DD">
        <w:rPr>
          <w:sz w:val="24"/>
          <w:szCs w:val="24"/>
        </w:rPr>
        <w:t xml:space="preserve">кодирующий </w:t>
      </w:r>
      <w:r w:rsidRPr="00D351DD">
        <w:rPr>
          <w:sz w:val="24"/>
          <w:szCs w:val="24"/>
          <w:lang w:bidi="en-US"/>
        </w:rPr>
        <w:t xml:space="preserve">27kDA </w:t>
      </w:r>
      <w:r w:rsidRPr="00D351DD">
        <w:rPr>
          <w:sz w:val="24"/>
          <w:szCs w:val="24"/>
        </w:rPr>
        <w:t xml:space="preserve">белок внешней мембраны (учетный номер АВ 004712); оперон теплового шока, кодирующий два белка теплового шока </w:t>
      </w:r>
      <w:r w:rsidRPr="00D351DD">
        <w:rPr>
          <w:sz w:val="24"/>
          <w:szCs w:val="24"/>
          <w:lang w:bidi="en-US"/>
        </w:rPr>
        <w:t>(</w:t>
      </w:r>
      <w:proofErr w:type="spellStart"/>
      <w:r w:rsidRPr="00D351DD">
        <w:rPr>
          <w:sz w:val="24"/>
          <w:szCs w:val="24"/>
          <w:lang w:bidi="en-US"/>
        </w:rPr>
        <w:t>htpA</w:t>
      </w:r>
      <w:proofErr w:type="spellEnd"/>
      <w:r w:rsidRPr="00D351DD">
        <w:rPr>
          <w:sz w:val="24"/>
          <w:szCs w:val="24"/>
          <w:lang w:bidi="en-US"/>
        </w:rPr>
        <w:t xml:space="preserve"> </w:t>
      </w:r>
      <w:r w:rsidRPr="00D351DD">
        <w:rPr>
          <w:sz w:val="24"/>
          <w:szCs w:val="24"/>
        </w:rPr>
        <w:t xml:space="preserve">и </w:t>
      </w:r>
      <w:proofErr w:type="spellStart"/>
      <w:r w:rsidRPr="00D351DD">
        <w:rPr>
          <w:sz w:val="24"/>
          <w:szCs w:val="24"/>
          <w:lang w:bidi="en-US"/>
        </w:rPr>
        <w:t>htpB</w:t>
      </w:r>
      <w:proofErr w:type="spellEnd"/>
      <w:r w:rsidRPr="00D351DD">
        <w:rPr>
          <w:sz w:val="24"/>
          <w:szCs w:val="24"/>
          <w:lang w:bidi="en-US"/>
        </w:rPr>
        <w:t xml:space="preserve">) </w:t>
      </w:r>
      <w:r w:rsidRPr="00D351DD">
        <w:rPr>
          <w:sz w:val="24"/>
          <w:szCs w:val="24"/>
        </w:rPr>
        <w:t xml:space="preserve">(учетный номер М20482); </w:t>
      </w:r>
      <w:proofErr w:type="spellStart"/>
      <w:r w:rsidRPr="00D351DD">
        <w:rPr>
          <w:sz w:val="24"/>
          <w:szCs w:val="24"/>
        </w:rPr>
        <w:t>изоцитратдегидрогеназа</w:t>
      </w:r>
      <w:proofErr w:type="spellEnd"/>
      <w:r w:rsidRPr="00D351DD">
        <w:rPr>
          <w:sz w:val="24"/>
          <w:szCs w:val="24"/>
        </w:rPr>
        <w:t xml:space="preserve"> </w:t>
      </w:r>
      <w:r w:rsidRPr="00D351DD">
        <w:rPr>
          <w:sz w:val="24"/>
          <w:szCs w:val="24"/>
          <w:lang w:bidi="en-US"/>
        </w:rPr>
        <w:t>(</w:t>
      </w:r>
      <w:proofErr w:type="spellStart"/>
      <w:r w:rsidRPr="00D351DD">
        <w:rPr>
          <w:sz w:val="24"/>
          <w:szCs w:val="24"/>
          <w:lang w:bidi="en-US"/>
        </w:rPr>
        <w:t>icd</w:t>
      </w:r>
      <w:proofErr w:type="spellEnd"/>
      <w:r w:rsidRPr="00D351DD">
        <w:rPr>
          <w:sz w:val="24"/>
          <w:szCs w:val="24"/>
          <w:lang w:bidi="en-US"/>
        </w:rPr>
        <w:t xml:space="preserve">) </w:t>
      </w:r>
      <w:r w:rsidRPr="00D351DD">
        <w:rPr>
          <w:sz w:val="24"/>
          <w:szCs w:val="24"/>
        </w:rPr>
        <w:t xml:space="preserve">(учетный номер </w:t>
      </w:r>
      <w:r w:rsidRPr="00D351DD">
        <w:rPr>
          <w:sz w:val="24"/>
          <w:szCs w:val="24"/>
          <w:lang w:bidi="en-US"/>
        </w:rPr>
        <w:t xml:space="preserve">AF069035); </w:t>
      </w:r>
      <w:r w:rsidRPr="00D351DD">
        <w:rPr>
          <w:sz w:val="24"/>
          <w:szCs w:val="24"/>
        </w:rPr>
        <w:t xml:space="preserve">белок, усиливающий </w:t>
      </w:r>
      <w:proofErr w:type="spellStart"/>
      <w:r w:rsidRPr="00D351DD">
        <w:rPr>
          <w:sz w:val="24"/>
          <w:szCs w:val="24"/>
        </w:rPr>
        <w:t>инфективность</w:t>
      </w:r>
      <w:proofErr w:type="spellEnd"/>
      <w:r w:rsidRPr="00D351DD">
        <w:rPr>
          <w:sz w:val="24"/>
          <w:szCs w:val="24"/>
        </w:rPr>
        <w:t xml:space="preserve"> макрофагов </w:t>
      </w:r>
      <w:r w:rsidRPr="00D351DD">
        <w:rPr>
          <w:sz w:val="24"/>
          <w:szCs w:val="24"/>
          <w:lang w:bidi="en-US"/>
        </w:rPr>
        <w:t>(</w:t>
      </w:r>
      <w:proofErr w:type="spellStart"/>
      <w:r w:rsidRPr="00D351DD">
        <w:rPr>
          <w:sz w:val="24"/>
          <w:szCs w:val="24"/>
          <w:lang w:bidi="en-US"/>
        </w:rPr>
        <w:t>cbmip</w:t>
      </w:r>
      <w:proofErr w:type="spellEnd"/>
      <w:r w:rsidRPr="00D351DD">
        <w:rPr>
          <w:sz w:val="24"/>
          <w:szCs w:val="24"/>
          <w:lang w:bidi="en-US"/>
        </w:rPr>
        <w:t>)</w:t>
      </w:r>
      <w:r w:rsidRPr="00D351DD">
        <w:rPr>
          <w:sz w:val="24"/>
          <w:szCs w:val="24"/>
          <w:lang w:bidi="en-US"/>
        </w:rPr>
        <w:tab/>
      </w:r>
      <w:r w:rsidRPr="00D351DD">
        <w:rPr>
          <w:sz w:val="24"/>
          <w:szCs w:val="24"/>
        </w:rPr>
        <w:t xml:space="preserve">(учетный номер </w:t>
      </w:r>
      <w:r w:rsidRPr="00D351DD">
        <w:rPr>
          <w:sz w:val="24"/>
          <w:szCs w:val="24"/>
          <w:lang w:bidi="en-US"/>
        </w:rPr>
        <w:t xml:space="preserve">U14170). </w:t>
      </w:r>
    </w:p>
    <w:p w14:paraId="303E24B4" w14:textId="77777777" w:rsidR="00DA5C53" w:rsidRDefault="00DA5C53" w:rsidP="00D351DD">
      <w:pPr>
        <w:pStyle w:val="af5"/>
        <w:spacing w:after="0"/>
        <w:ind w:right="109" w:firstLine="567"/>
        <w:rPr>
          <w:sz w:val="24"/>
          <w:szCs w:val="24"/>
          <w:lang w:bidi="en-US"/>
        </w:rPr>
      </w:pPr>
    </w:p>
    <w:p w14:paraId="50209BC0" w14:textId="22595FF6" w:rsidR="00CC143D" w:rsidRPr="00DA5C53" w:rsidRDefault="00DA5C53" w:rsidP="00D351DD">
      <w:pPr>
        <w:pStyle w:val="af5"/>
        <w:spacing w:after="0"/>
        <w:ind w:right="109" w:firstLine="567"/>
      </w:pPr>
      <w:r w:rsidRPr="00DA5C53">
        <w:rPr>
          <w:lang w:bidi="en-US"/>
        </w:rPr>
        <w:t xml:space="preserve">Примечание – </w:t>
      </w:r>
      <w:r w:rsidR="00CC143D" w:rsidRPr="00DA5C53">
        <w:t xml:space="preserve">Некоторые последовательности </w:t>
      </w:r>
      <w:proofErr w:type="spellStart"/>
      <w:r w:rsidR="00CC143D" w:rsidRPr="00DA5C53">
        <w:t>праймеров</w:t>
      </w:r>
      <w:proofErr w:type="spellEnd"/>
      <w:r w:rsidR="00CC143D" w:rsidRPr="00DA5C53">
        <w:t xml:space="preserve"> и зондов можно получить на сайте Французского национального референтного центра по ку-лихорадке у человека.</w:t>
      </w:r>
    </w:p>
    <w:p w14:paraId="7FC78DE5" w14:textId="77777777" w:rsidR="00DA5C53" w:rsidRPr="00D351DD" w:rsidRDefault="00DA5C53" w:rsidP="00D351DD">
      <w:pPr>
        <w:pStyle w:val="af5"/>
        <w:spacing w:after="0"/>
        <w:ind w:right="109" w:firstLine="567"/>
        <w:rPr>
          <w:sz w:val="24"/>
          <w:szCs w:val="24"/>
        </w:rPr>
      </w:pPr>
    </w:p>
    <w:p w14:paraId="47E208A8" w14:textId="45998041" w:rsidR="00CC143D" w:rsidRDefault="00CC143D" w:rsidP="00D351DD">
      <w:pPr>
        <w:pStyle w:val="af5"/>
        <w:spacing w:after="0"/>
        <w:ind w:right="110" w:firstLine="567"/>
        <w:rPr>
          <w:sz w:val="24"/>
          <w:szCs w:val="24"/>
        </w:rPr>
      </w:pPr>
      <w:r w:rsidRPr="00D351DD">
        <w:rPr>
          <w:sz w:val="24"/>
          <w:szCs w:val="24"/>
        </w:rPr>
        <w:t>ПЦР в реальном времени дает дополнительные средства для выявления и количественного определения</w:t>
      </w:r>
      <w:r w:rsidRPr="00D351DD">
        <w:rPr>
          <w:sz w:val="24"/>
          <w:szCs w:val="24"/>
          <w:lang w:bidi="en-US"/>
        </w:rPr>
        <w:t xml:space="preserve">. </w:t>
      </w:r>
      <w:r w:rsidRPr="00D351DD">
        <w:rPr>
          <w:sz w:val="24"/>
          <w:szCs w:val="24"/>
        </w:rPr>
        <w:t xml:space="preserve">Что касается традиционной ПЦР, то используют различные гены-мишени: например, </w:t>
      </w:r>
      <w:r w:rsidRPr="00D351DD">
        <w:rPr>
          <w:sz w:val="24"/>
          <w:szCs w:val="24"/>
          <w:lang w:bidi="en-US"/>
        </w:rPr>
        <w:t xml:space="preserve">IS1111; IS30; com1; </w:t>
      </w:r>
      <w:proofErr w:type="spellStart"/>
      <w:r w:rsidRPr="00D351DD">
        <w:rPr>
          <w:sz w:val="24"/>
          <w:szCs w:val="24"/>
          <w:lang w:bidi="en-US"/>
        </w:rPr>
        <w:t>icd</w:t>
      </w:r>
      <w:proofErr w:type="spellEnd"/>
      <w:r w:rsidRPr="00D351DD">
        <w:rPr>
          <w:sz w:val="24"/>
          <w:szCs w:val="24"/>
          <w:lang w:bidi="en-US"/>
        </w:rPr>
        <w:t xml:space="preserve">. </w:t>
      </w:r>
      <w:r w:rsidRPr="00D351DD">
        <w:rPr>
          <w:sz w:val="24"/>
          <w:szCs w:val="24"/>
        </w:rPr>
        <w:t xml:space="preserve">Для количественного определения бактерий в биологических образцах с использованием ПЦР в реальном времени рекомендуется </w:t>
      </w:r>
      <w:proofErr w:type="spellStart"/>
      <w:r w:rsidRPr="00D351DD">
        <w:rPr>
          <w:sz w:val="24"/>
          <w:szCs w:val="24"/>
        </w:rPr>
        <w:t>амплифицировать</w:t>
      </w:r>
      <w:proofErr w:type="spellEnd"/>
      <w:r w:rsidRPr="00D351DD">
        <w:rPr>
          <w:sz w:val="24"/>
          <w:szCs w:val="24"/>
        </w:rPr>
        <w:t xml:space="preserve"> уникальную и специфическую последовательность. Недавние сведения показывают, что количество </w:t>
      </w:r>
      <w:proofErr w:type="spellStart"/>
      <w:r w:rsidRPr="00D351DD">
        <w:rPr>
          <w:sz w:val="24"/>
          <w:szCs w:val="24"/>
        </w:rPr>
        <w:t>инсерционных</w:t>
      </w:r>
      <w:proofErr w:type="spellEnd"/>
      <w:r w:rsidRPr="00D351DD">
        <w:rPr>
          <w:sz w:val="24"/>
          <w:szCs w:val="24"/>
        </w:rPr>
        <w:t xml:space="preserve"> последовательностей </w:t>
      </w:r>
      <w:r w:rsidRPr="00D351DD">
        <w:rPr>
          <w:sz w:val="24"/>
          <w:szCs w:val="24"/>
          <w:lang w:bidi="en-US"/>
        </w:rPr>
        <w:t xml:space="preserve">(IS </w:t>
      </w:r>
      <w:r w:rsidRPr="00D351DD">
        <w:rPr>
          <w:sz w:val="24"/>
          <w:szCs w:val="24"/>
        </w:rPr>
        <w:t xml:space="preserve">1111) может довольно серьезно варьироваться (от 7 до 110), в зависимости от изолята. Несмотря на то, что использование этой последовательности может увеличить чувствительность теста, он может быть и </w:t>
      </w:r>
      <w:proofErr w:type="gramStart"/>
      <w:r w:rsidRPr="00D351DD">
        <w:rPr>
          <w:sz w:val="24"/>
          <w:szCs w:val="24"/>
        </w:rPr>
        <w:t>не достаточно</w:t>
      </w:r>
      <w:proofErr w:type="gramEnd"/>
      <w:r w:rsidRPr="00D351DD">
        <w:rPr>
          <w:sz w:val="24"/>
          <w:szCs w:val="24"/>
        </w:rPr>
        <w:t xml:space="preserve"> точен для количественного определения при использовании различных штаммов. </w:t>
      </w:r>
      <w:r w:rsidR="00DA5C53">
        <w:rPr>
          <w:sz w:val="24"/>
          <w:szCs w:val="24"/>
        </w:rPr>
        <w:t>О</w:t>
      </w:r>
      <w:r w:rsidRPr="00D351DD">
        <w:rPr>
          <w:sz w:val="24"/>
          <w:szCs w:val="24"/>
        </w:rPr>
        <w:t>н вполне информативен и точен для больших количеств бактерий (</w:t>
      </w:r>
      <w:proofErr w:type="gramStart"/>
      <w:r w:rsidRPr="00D351DD">
        <w:rPr>
          <w:sz w:val="24"/>
          <w:szCs w:val="24"/>
        </w:rPr>
        <w:t>т.е. &gt;</w:t>
      </w:r>
      <w:proofErr w:type="gramEnd"/>
      <w:r w:rsidR="00DA5C53" w:rsidRPr="00DA5C53">
        <w:rPr>
          <w:sz w:val="24"/>
          <w:szCs w:val="24"/>
        </w:rPr>
        <w:t xml:space="preserve"> </w:t>
      </w:r>
      <w:r w:rsidRPr="00D351DD">
        <w:rPr>
          <w:sz w:val="24"/>
          <w:szCs w:val="24"/>
        </w:rPr>
        <w:t>10</w:t>
      </w:r>
      <w:r w:rsidRPr="00D351DD">
        <w:rPr>
          <w:sz w:val="24"/>
          <w:szCs w:val="24"/>
          <w:vertAlign w:val="superscript"/>
        </w:rPr>
        <w:t>4</w:t>
      </w:r>
      <w:r w:rsidRPr="00D351DD">
        <w:rPr>
          <w:sz w:val="24"/>
          <w:szCs w:val="24"/>
        </w:rPr>
        <w:t xml:space="preserve"> для вагинальных смывов) при диагностике выкидышей. Что касается комплексных матриц, необходимо оценить </w:t>
      </w:r>
      <w:proofErr w:type="spellStart"/>
      <w:r w:rsidRPr="00D351DD">
        <w:rPr>
          <w:sz w:val="24"/>
          <w:szCs w:val="24"/>
        </w:rPr>
        <w:t>элюаты</w:t>
      </w:r>
      <w:proofErr w:type="spellEnd"/>
      <w:r w:rsidRPr="00D351DD">
        <w:rPr>
          <w:sz w:val="24"/>
          <w:szCs w:val="24"/>
        </w:rPr>
        <w:t xml:space="preserve"> ДНК на способность ингибировать ПЦР путем добавления внутреннего ДНК контроля (как последовательность гена-мишени </w:t>
      </w:r>
      <w:r w:rsidRPr="00D351DD">
        <w:rPr>
          <w:sz w:val="24"/>
          <w:szCs w:val="24"/>
          <w:lang w:bidi="en-US"/>
        </w:rPr>
        <w:t xml:space="preserve">GAPDH) </w:t>
      </w:r>
      <w:r w:rsidRPr="00D351DD">
        <w:rPr>
          <w:sz w:val="24"/>
          <w:szCs w:val="24"/>
        </w:rPr>
        <w:t>или внешнего контроля.</w:t>
      </w:r>
    </w:p>
    <w:p w14:paraId="0BA87A47" w14:textId="77777777" w:rsidR="00DA5C53" w:rsidRPr="00D351DD" w:rsidRDefault="00DA5C53" w:rsidP="00D351DD">
      <w:pPr>
        <w:pStyle w:val="af5"/>
        <w:spacing w:after="0"/>
        <w:ind w:right="110" w:firstLine="567"/>
        <w:rPr>
          <w:sz w:val="24"/>
          <w:szCs w:val="24"/>
        </w:rPr>
      </w:pPr>
    </w:p>
    <w:p w14:paraId="4572F28B" w14:textId="4EAC9944" w:rsidR="00CC143D" w:rsidRPr="00DA5C53" w:rsidRDefault="00DA5C53" w:rsidP="00D351DD">
      <w:pPr>
        <w:pStyle w:val="af5"/>
        <w:spacing w:after="0"/>
        <w:ind w:right="112" w:firstLine="567"/>
      </w:pPr>
      <w:r w:rsidRPr="00DA5C53">
        <w:t xml:space="preserve">Примечание – </w:t>
      </w:r>
      <w:r w:rsidR="000036E2" w:rsidRPr="00DA5C53">
        <w:t>И</w:t>
      </w:r>
      <w:r w:rsidR="00CC143D" w:rsidRPr="00DA5C53">
        <w:t xml:space="preserve">меются готовые к использованию наборы, которые могут выявить бактерии в различных видах проб. Специфические количественные методы на основе ПЦР наборов были </w:t>
      </w:r>
      <w:proofErr w:type="spellStart"/>
      <w:r w:rsidR="00CC143D" w:rsidRPr="00DA5C53">
        <w:t>валидированы</w:t>
      </w:r>
      <w:proofErr w:type="spellEnd"/>
      <w:r w:rsidR="00CC143D" w:rsidRPr="00DA5C53">
        <w:t xml:space="preserve"> для диагностики выкидышей в соответствии с французским стандартом валидации ПЦР в реальном времени. </w:t>
      </w:r>
    </w:p>
    <w:p w14:paraId="0D8359DC" w14:textId="77777777" w:rsidR="00EA7E7F" w:rsidRPr="00D351DD" w:rsidRDefault="00EA7E7F" w:rsidP="00D351DD">
      <w:pPr>
        <w:pStyle w:val="af5"/>
        <w:spacing w:after="0"/>
        <w:ind w:right="112" w:firstLine="567"/>
        <w:rPr>
          <w:sz w:val="24"/>
          <w:szCs w:val="24"/>
        </w:rPr>
      </w:pPr>
    </w:p>
    <w:p w14:paraId="65CF8C58" w14:textId="0B82D153" w:rsidR="00CC143D" w:rsidRDefault="0099736A" w:rsidP="00D351DD">
      <w:pPr>
        <w:pStyle w:val="af5"/>
        <w:spacing w:after="0"/>
        <w:ind w:right="112" w:firstLine="567"/>
        <w:rPr>
          <w:b/>
          <w:bCs/>
          <w:sz w:val="24"/>
          <w:szCs w:val="24"/>
        </w:rPr>
      </w:pPr>
      <w:r>
        <w:rPr>
          <w:b/>
          <w:bCs/>
          <w:sz w:val="24"/>
          <w:szCs w:val="24"/>
        </w:rPr>
        <w:t>6</w:t>
      </w:r>
      <w:r w:rsidR="00EA7E7F" w:rsidRPr="00D351DD">
        <w:rPr>
          <w:b/>
          <w:bCs/>
          <w:sz w:val="24"/>
          <w:szCs w:val="24"/>
        </w:rPr>
        <w:t xml:space="preserve">.4 Методы генотипирования </w:t>
      </w:r>
    </w:p>
    <w:p w14:paraId="18E5C257" w14:textId="77777777" w:rsidR="00DA5C53" w:rsidRPr="00D351DD" w:rsidRDefault="00DA5C53" w:rsidP="00D351DD">
      <w:pPr>
        <w:pStyle w:val="af5"/>
        <w:spacing w:after="0"/>
        <w:ind w:right="112" w:firstLine="567"/>
        <w:rPr>
          <w:b/>
          <w:bCs/>
          <w:sz w:val="24"/>
          <w:szCs w:val="24"/>
        </w:rPr>
      </w:pPr>
    </w:p>
    <w:p w14:paraId="6653ABDE" w14:textId="51B00608" w:rsidR="00CC143D" w:rsidRPr="00D351DD" w:rsidRDefault="00CC143D" w:rsidP="00D351DD">
      <w:pPr>
        <w:pStyle w:val="af5"/>
        <w:spacing w:after="0"/>
        <w:ind w:right="110" w:firstLine="567"/>
        <w:rPr>
          <w:sz w:val="24"/>
          <w:szCs w:val="24"/>
        </w:rPr>
      </w:pPr>
      <w:r w:rsidRPr="00D351DD">
        <w:rPr>
          <w:sz w:val="24"/>
          <w:szCs w:val="24"/>
        </w:rPr>
        <w:t xml:space="preserve">Судя по широкому кругу хозяев, способности возбудителя длительно сохраняться в окружающей среде, и многочисленным вариантам воздушно-капельного </w:t>
      </w:r>
      <w:r w:rsidRPr="00D351DD">
        <w:rPr>
          <w:sz w:val="24"/>
          <w:szCs w:val="24"/>
        </w:rPr>
        <w:lastRenderedPageBreak/>
        <w:t xml:space="preserve">распространения, становится очевидно, что эпидемиология ку-лихорадки довольно сложна. </w:t>
      </w:r>
    </w:p>
    <w:p w14:paraId="32F55398" w14:textId="51023CAB" w:rsidR="00CC143D" w:rsidRPr="00C3492F" w:rsidRDefault="00CC143D" w:rsidP="00D351DD">
      <w:pPr>
        <w:pStyle w:val="af5"/>
        <w:spacing w:after="0"/>
        <w:ind w:right="111" w:firstLine="567"/>
        <w:rPr>
          <w:sz w:val="24"/>
          <w:szCs w:val="24"/>
        </w:rPr>
      </w:pPr>
      <w:r w:rsidRPr="00C3492F">
        <w:rPr>
          <w:sz w:val="24"/>
          <w:szCs w:val="24"/>
        </w:rPr>
        <w:t xml:space="preserve">Для характеристики штаммов </w:t>
      </w:r>
      <w:r w:rsidRPr="00C3492F">
        <w:rPr>
          <w:rStyle w:val="26"/>
          <w:rFonts w:eastAsia="Tahoma"/>
        </w:rPr>
        <w:t>Coxiella</w:t>
      </w:r>
      <w:r w:rsidRPr="00C3492F">
        <w:rPr>
          <w:rStyle w:val="26"/>
          <w:rFonts w:eastAsia="Tahoma"/>
          <w:lang w:val="ru-RU"/>
        </w:rPr>
        <w:t xml:space="preserve"> </w:t>
      </w:r>
      <w:proofErr w:type="spellStart"/>
      <w:r w:rsidRPr="00C3492F">
        <w:rPr>
          <w:rStyle w:val="26"/>
          <w:rFonts w:eastAsia="Tahoma"/>
        </w:rPr>
        <w:t>burnetii</w:t>
      </w:r>
      <w:proofErr w:type="spellEnd"/>
      <w:r w:rsidRPr="00C3492F">
        <w:rPr>
          <w:sz w:val="24"/>
          <w:szCs w:val="24"/>
          <w:lang w:bidi="en-US"/>
        </w:rPr>
        <w:t xml:space="preserve"> </w:t>
      </w:r>
      <w:r w:rsidRPr="00C3492F">
        <w:rPr>
          <w:sz w:val="24"/>
          <w:szCs w:val="24"/>
        </w:rPr>
        <w:t xml:space="preserve">использовали несколько методов типирования. Например, </w:t>
      </w:r>
      <w:proofErr w:type="spellStart"/>
      <w:r w:rsidRPr="00C3492F">
        <w:rPr>
          <w:sz w:val="24"/>
          <w:szCs w:val="24"/>
        </w:rPr>
        <w:t>рестрикционная</w:t>
      </w:r>
      <w:proofErr w:type="spellEnd"/>
      <w:r w:rsidRPr="00C3492F">
        <w:rPr>
          <w:sz w:val="24"/>
          <w:szCs w:val="24"/>
        </w:rPr>
        <w:t xml:space="preserve"> эндонуклеаза в геномной ДНК, </w:t>
      </w:r>
      <w:proofErr w:type="gramStart"/>
      <w:r w:rsidRPr="00C3492F">
        <w:rPr>
          <w:sz w:val="24"/>
          <w:szCs w:val="24"/>
        </w:rPr>
        <w:t>гель- электрофорез</w:t>
      </w:r>
      <w:proofErr w:type="gramEnd"/>
      <w:r w:rsidRPr="00C3492F">
        <w:rPr>
          <w:sz w:val="24"/>
          <w:szCs w:val="24"/>
        </w:rPr>
        <w:t xml:space="preserve"> в пульсирующем поле </w:t>
      </w:r>
      <w:r w:rsidRPr="00C3492F">
        <w:rPr>
          <w:sz w:val="24"/>
          <w:szCs w:val="24"/>
          <w:lang w:bidi="en-US"/>
        </w:rPr>
        <w:t xml:space="preserve">(PFGE) </w:t>
      </w:r>
      <w:r w:rsidRPr="00C3492F">
        <w:rPr>
          <w:sz w:val="24"/>
          <w:szCs w:val="24"/>
        </w:rPr>
        <w:t xml:space="preserve">и секвенирование и/или ПЦР-ПДРФ (Полиморфизм длин </w:t>
      </w:r>
      <w:proofErr w:type="spellStart"/>
      <w:r w:rsidRPr="00C3492F">
        <w:rPr>
          <w:sz w:val="24"/>
          <w:szCs w:val="24"/>
        </w:rPr>
        <w:t>рестрикционных</w:t>
      </w:r>
      <w:proofErr w:type="spellEnd"/>
      <w:r w:rsidRPr="00C3492F">
        <w:rPr>
          <w:sz w:val="24"/>
          <w:szCs w:val="24"/>
        </w:rPr>
        <w:t xml:space="preserve"> фрагментов - </w:t>
      </w:r>
      <w:r w:rsidRPr="00C3492F">
        <w:rPr>
          <w:sz w:val="24"/>
          <w:szCs w:val="24"/>
          <w:lang w:bidi="en-US"/>
        </w:rPr>
        <w:t xml:space="preserve">RFLP) </w:t>
      </w:r>
      <w:r w:rsidRPr="00C3492F">
        <w:rPr>
          <w:sz w:val="24"/>
          <w:szCs w:val="24"/>
        </w:rPr>
        <w:t xml:space="preserve">генов </w:t>
      </w:r>
      <w:proofErr w:type="spellStart"/>
      <w:r w:rsidRPr="00C3492F">
        <w:rPr>
          <w:sz w:val="24"/>
          <w:szCs w:val="24"/>
          <w:lang w:bidi="en-US"/>
        </w:rPr>
        <w:t>icd</w:t>
      </w:r>
      <w:proofErr w:type="spellEnd"/>
      <w:r w:rsidRPr="00C3492F">
        <w:rPr>
          <w:sz w:val="24"/>
          <w:szCs w:val="24"/>
          <w:lang w:bidi="en-US"/>
        </w:rPr>
        <w:t xml:space="preserve">, com1, </w:t>
      </w:r>
      <w:proofErr w:type="spellStart"/>
      <w:r w:rsidRPr="00C3492F">
        <w:rPr>
          <w:sz w:val="24"/>
          <w:szCs w:val="24"/>
          <w:lang w:bidi="en-US"/>
        </w:rPr>
        <w:t>mucZ</w:t>
      </w:r>
      <w:proofErr w:type="spellEnd"/>
      <w:r w:rsidRPr="00C3492F">
        <w:rPr>
          <w:sz w:val="24"/>
          <w:szCs w:val="24"/>
          <w:lang w:bidi="en-US"/>
        </w:rPr>
        <w:t xml:space="preserve">. </w:t>
      </w:r>
      <w:r w:rsidR="00C3492F">
        <w:rPr>
          <w:sz w:val="24"/>
          <w:szCs w:val="24"/>
        </w:rPr>
        <w:t>Б</w:t>
      </w:r>
      <w:r w:rsidRPr="00C3492F">
        <w:rPr>
          <w:sz w:val="24"/>
          <w:szCs w:val="24"/>
        </w:rPr>
        <w:t xml:space="preserve">ыли описаны два метода типирования на основе ПЦР: </w:t>
      </w:r>
      <w:proofErr w:type="spellStart"/>
      <w:r w:rsidRPr="00C3492F">
        <w:rPr>
          <w:sz w:val="24"/>
          <w:szCs w:val="24"/>
        </w:rPr>
        <w:t>мультилокусный</w:t>
      </w:r>
      <w:proofErr w:type="spellEnd"/>
      <w:r w:rsidRPr="00C3492F">
        <w:rPr>
          <w:sz w:val="24"/>
          <w:szCs w:val="24"/>
        </w:rPr>
        <w:t xml:space="preserve"> анализ тандемных повторов </w:t>
      </w:r>
      <w:r w:rsidRPr="00C3492F">
        <w:rPr>
          <w:sz w:val="24"/>
          <w:szCs w:val="24"/>
          <w:lang w:bidi="en-US"/>
        </w:rPr>
        <w:t xml:space="preserve">(MLVA) </w:t>
      </w:r>
      <w:r w:rsidRPr="00C3492F">
        <w:rPr>
          <w:sz w:val="24"/>
          <w:szCs w:val="24"/>
        </w:rPr>
        <w:t xml:space="preserve">и </w:t>
      </w:r>
      <w:proofErr w:type="spellStart"/>
      <w:r w:rsidRPr="00C3492F">
        <w:rPr>
          <w:sz w:val="24"/>
          <w:szCs w:val="24"/>
        </w:rPr>
        <w:t>мультиспейсерное</w:t>
      </w:r>
      <w:proofErr w:type="spellEnd"/>
      <w:r w:rsidRPr="00C3492F">
        <w:rPr>
          <w:sz w:val="24"/>
          <w:szCs w:val="24"/>
        </w:rPr>
        <w:t xml:space="preserve"> </w:t>
      </w:r>
      <w:proofErr w:type="spellStart"/>
      <w:r w:rsidRPr="00C3492F">
        <w:rPr>
          <w:sz w:val="24"/>
          <w:szCs w:val="24"/>
        </w:rPr>
        <w:t>сиквенс</w:t>
      </w:r>
      <w:proofErr w:type="spellEnd"/>
      <w:r w:rsidRPr="00C3492F">
        <w:rPr>
          <w:sz w:val="24"/>
          <w:szCs w:val="24"/>
        </w:rPr>
        <w:t xml:space="preserve"> типирование </w:t>
      </w:r>
      <w:r w:rsidRPr="00C3492F">
        <w:rPr>
          <w:sz w:val="24"/>
          <w:szCs w:val="24"/>
          <w:lang w:bidi="en-US"/>
        </w:rPr>
        <w:t xml:space="preserve">(MST), </w:t>
      </w:r>
      <w:r w:rsidRPr="00C3492F">
        <w:rPr>
          <w:sz w:val="24"/>
          <w:szCs w:val="24"/>
        </w:rPr>
        <w:t xml:space="preserve">которые позволяют </w:t>
      </w:r>
      <w:proofErr w:type="spellStart"/>
      <w:r w:rsidRPr="00C3492F">
        <w:rPr>
          <w:sz w:val="24"/>
          <w:szCs w:val="24"/>
        </w:rPr>
        <w:t>типировать</w:t>
      </w:r>
      <w:proofErr w:type="spellEnd"/>
      <w:r w:rsidRPr="00C3492F">
        <w:rPr>
          <w:sz w:val="24"/>
          <w:szCs w:val="24"/>
        </w:rPr>
        <w:t xml:space="preserve"> </w:t>
      </w:r>
      <w:r w:rsidRPr="00C3492F">
        <w:rPr>
          <w:rStyle w:val="26"/>
          <w:rFonts w:eastAsia="Tahoma"/>
        </w:rPr>
        <w:t>Coxiella</w:t>
      </w:r>
      <w:r w:rsidRPr="00C3492F">
        <w:rPr>
          <w:rStyle w:val="26"/>
          <w:rFonts w:eastAsia="Tahoma"/>
          <w:lang w:val="ru-RU"/>
        </w:rPr>
        <w:t xml:space="preserve"> </w:t>
      </w:r>
      <w:proofErr w:type="spellStart"/>
      <w:r w:rsidRPr="00C3492F">
        <w:rPr>
          <w:rStyle w:val="26"/>
          <w:rFonts w:eastAsia="Tahoma"/>
        </w:rPr>
        <w:t>burnetii</w:t>
      </w:r>
      <w:proofErr w:type="spellEnd"/>
      <w:r w:rsidRPr="00C3492F">
        <w:rPr>
          <w:sz w:val="24"/>
          <w:szCs w:val="24"/>
          <w:lang w:bidi="en-US"/>
        </w:rPr>
        <w:t xml:space="preserve"> </w:t>
      </w:r>
      <w:r w:rsidRPr="00C3492F">
        <w:rPr>
          <w:sz w:val="24"/>
          <w:szCs w:val="24"/>
        </w:rPr>
        <w:t xml:space="preserve">без необходимости выделения организма. Продолжаются научные исследования в области разработки новых подходов, таких как однонуклеотидный полиморфизм </w:t>
      </w:r>
      <w:r w:rsidRPr="00C3492F">
        <w:rPr>
          <w:sz w:val="24"/>
          <w:szCs w:val="24"/>
          <w:lang w:bidi="en-US"/>
        </w:rPr>
        <w:t xml:space="preserve">(SNP), </w:t>
      </w:r>
      <w:r w:rsidRPr="00C3492F">
        <w:rPr>
          <w:sz w:val="24"/>
          <w:szCs w:val="24"/>
        </w:rPr>
        <w:t>сравнения их дискриминационных возможностей и информативной ценности.</w:t>
      </w:r>
    </w:p>
    <w:p w14:paraId="61102C7E" w14:textId="40CC249F" w:rsidR="0099736A" w:rsidRDefault="0099736A" w:rsidP="0099736A">
      <w:pPr>
        <w:pStyle w:val="af5"/>
        <w:spacing w:after="0"/>
        <w:ind w:right="110" w:firstLine="567"/>
        <w:rPr>
          <w:sz w:val="24"/>
          <w:szCs w:val="24"/>
          <w:lang w:bidi="en-US"/>
        </w:rPr>
      </w:pPr>
      <w:r w:rsidRPr="00C3492F">
        <w:rPr>
          <w:sz w:val="24"/>
          <w:szCs w:val="24"/>
          <w:lang w:bidi="en-US"/>
        </w:rPr>
        <w:t xml:space="preserve">MLVA </w:t>
      </w:r>
      <w:r w:rsidRPr="00C3492F">
        <w:rPr>
          <w:sz w:val="24"/>
          <w:szCs w:val="24"/>
        </w:rPr>
        <w:t xml:space="preserve">и </w:t>
      </w:r>
      <w:r w:rsidRPr="00C3492F">
        <w:rPr>
          <w:sz w:val="24"/>
          <w:szCs w:val="24"/>
          <w:lang w:bidi="en-US"/>
        </w:rPr>
        <w:t xml:space="preserve">MST </w:t>
      </w:r>
      <w:r w:rsidRPr="00C3492F">
        <w:rPr>
          <w:sz w:val="24"/>
          <w:szCs w:val="24"/>
        </w:rPr>
        <w:t xml:space="preserve">считаются наиболее дискриминационными методами в отношении </w:t>
      </w:r>
      <w:r w:rsidRPr="00C3492F">
        <w:rPr>
          <w:rStyle w:val="26"/>
          <w:rFonts w:eastAsia="Tahoma"/>
        </w:rPr>
        <w:t>Coxiella</w:t>
      </w:r>
      <w:r w:rsidRPr="00C3492F">
        <w:rPr>
          <w:rStyle w:val="26"/>
          <w:rFonts w:eastAsia="Tahoma"/>
          <w:lang w:val="ru-RU"/>
        </w:rPr>
        <w:t xml:space="preserve"> </w:t>
      </w:r>
      <w:proofErr w:type="spellStart"/>
      <w:r w:rsidRPr="00C3492F">
        <w:rPr>
          <w:rStyle w:val="26"/>
          <w:rFonts w:eastAsia="Tahoma"/>
        </w:rPr>
        <w:t>burnetii</w:t>
      </w:r>
      <w:proofErr w:type="spellEnd"/>
      <w:r w:rsidRPr="00C3492F">
        <w:rPr>
          <w:rStyle w:val="26"/>
          <w:rFonts w:eastAsia="Tahoma"/>
          <w:lang w:val="ru-RU"/>
        </w:rPr>
        <w:t>,</w:t>
      </w:r>
      <w:r w:rsidRPr="00C3492F">
        <w:rPr>
          <w:sz w:val="24"/>
          <w:szCs w:val="24"/>
          <w:lang w:bidi="en-US"/>
        </w:rPr>
        <w:t xml:space="preserve"> </w:t>
      </w:r>
      <w:r w:rsidRPr="00C3492F">
        <w:rPr>
          <w:sz w:val="24"/>
          <w:szCs w:val="24"/>
        </w:rPr>
        <w:t>позволяя идентифицировать до 36 различных генотипов. Эти методы все чаще используют для характеристики полевых образцов или изолятов</w:t>
      </w:r>
      <w:r w:rsidR="00C3492F">
        <w:rPr>
          <w:sz w:val="24"/>
          <w:szCs w:val="24"/>
        </w:rPr>
        <w:t>.</w:t>
      </w:r>
    </w:p>
    <w:p w14:paraId="41116956" w14:textId="77777777" w:rsidR="0099736A" w:rsidRDefault="0099736A" w:rsidP="0099736A">
      <w:pPr>
        <w:pStyle w:val="af5"/>
        <w:spacing w:after="0"/>
        <w:ind w:right="110" w:firstLine="567"/>
        <w:rPr>
          <w:sz w:val="24"/>
          <w:szCs w:val="24"/>
          <w:lang w:bidi="en-US"/>
        </w:rPr>
      </w:pPr>
    </w:p>
    <w:p w14:paraId="29E91705" w14:textId="0B214E67" w:rsidR="0099736A" w:rsidRPr="00D351DD" w:rsidRDefault="0099736A" w:rsidP="0099736A">
      <w:pPr>
        <w:pStyle w:val="af5"/>
        <w:spacing w:after="0"/>
        <w:ind w:right="110" w:firstLine="567"/>
        <w:rPr>
          <w:b/>
          <w:bCs/>
          <w:sz w:val="24"/>
          <w:szCs w:val="24"/>
          <w:lang w:bidi="en-US"/>
        </w:rPr>
      </w:pPr>
      <w:r>
        <w:rPr>
          <w:b/>
          <w:bCs/>
          <w:sz w:val="24"/>
          <w:szCs w:val="24"/>
          <w:lang w:bidi="en-US"/>
        </w:rPr>
        <w:t>7</w:t>
      </w:r>
      <w:r w:rsidRPr="00D351DD">
        <w:rPr>
          <w:b/>
          <w:bCs/>
          <w:sz w:val="24"/>
          <w:szCs w:val="24"/>
          <w:lang w:bidi="en-US"/>
        </w:rPr>
        <w:t xml:space="preserve"> Серологические тесты</w:t>
      </w:r>
    </w:p>
    <w:p w14:paraId="6E24EAD6" w14:textId="77777777" w:rsidR="0099736A" w:rsidRPr="00D351DD" w:rsidRDefault="0099736A" w:rsidP="0099736A">
      <w:pPr>
        <w:pStyle w:val="af5"/>
        <w:spacing w:after="0"/>
        <w:ind w:right="110" w:firstLine="567"/>
        <w:rPr>
          <w:b/>
          <w:bCs/>
          <w:sz w:val="24"/>
          <w:szCs w:val="24"/>
          <w:lang w:bidi="en-US"/>
        </w:rPr>
      </w:pPr>
    </w:p>
    <w:p w14:paraId="195213A6" w14:textId="28189064" w:rsidR="0099736A" w:rsidRDefault="0099736A" w:rsidP="0099736A">
      <w:pPr>
        <w:pStyle w:val="af5"/>
        <w:spacing w:after="0"/>
        <w:ind w:right="110" w:firstLine="567"/>
        <w:rPr>
          <w:b/>
          <w:bCs/>
          <w:sz w:val="24"/>
          <w:szCs w:val="24"/>
          <w:lang w:bidi="en-US"/>
        </w:rPr>
      </w:pPr>
      <w:r>
        <w:rPr>
          <w:b/>
          <w:bCs/>
          <w:sz w:val="24"/>
          <w:szCs w:val="24"/>
          <w:lang w:bidi="en-US"/>
        </w:rPr>
        <w:t>7</w:t>
      </w:r>
      <w:r w:rsidRPr="00D351DD">
        <w:rPr>
          <w:b/>
          <w:bCs/>
          <w:sz w:val="24"/>
          <w:szCs w:val="24"/>
          <w:lang w:bidi="en-US"/>
        </w:rPr>
        <w:t>.1 Твердофазный иммуноферментный анализ (ИФА)</w:t>
      </w:r>
    </w:p>
    <w:p w14:paraId="5CEF97E2" w14:textId="77777777" w:rsidR="00C3492F" w:rsidRPr="00D351DD" w:rsidRDefault="00C3492F" w:rsidP="0099736A">
      <w:pPr>
        <w:pStyle w:val="af5"/>
        <w:spacing w:after="0"/>
        <w:ind w:right="110" w:firstLine="567"/>
        <w:rPr>
          <w:b/>
          <w:bCs/>
          <w:sz w:val="24"/>
          <w:szCs w:val="24"/>
        </w:rPr>
      </w:pPr>
    </w:p>
    <w:p w14:paraId="7CC87D2D" w14:textId="3614626C" w:rsidR="0099736A" w:rsidRPr="00D351DD" w:rsidRDefault="009F0639" w:rsidP="0099736A">
      <w:pPr>
        <w:pStyle w:val="af5"/>
        <w:spacing w:after="0"/>
        <w:ind w:right="111" w:firstLine="567"/>
        <w:rPr>
          <w:sz w:val="24"/>
          <w:szCs w:val="24"/>
        </w:rPr>
      </w:pPr>
      <w:r>
        <w:rPr>
          <w:sz w:val="24"/>
          <w:szCs w:val="24"/>
        </w:rPr>
        <w:t xml:space="preserve">7.1.1 </w:t>
      </w:r>
      <w:r w:rsidR="00DD5BBA">
        <w:rPr>
          <w:sz w:val="24"/>
          <w:szCs w:val="24"/>
        </w:rPr>
        <w:t>Настоящая</w:t>
      </w:r>
      <w:r w:rsidR="0099736A" w:rsidRPr="00D351DD">
        <w:rPr>
          <w:sz w:val="24"/>
          <w:szCs w:val="24"/>
        </w:rPr>
        <w:t xml:space="preserve"> методика отличается высокой чувствительностью и достаточной специфичностью</w:t>
      </w:r>
      <w:r w:rsidR="0099736A" w:rsidRPr="00D351DD">
        <w:rPr>
          <w:sz w:val="24"/>
          <w:szCs w:val="24"/>
          <w:lang w:bidi="en-US"/>
        </w:rPr>
        <w:t xml:space="preserve">. </w:t>
      </w:r>
      <w:r w:rsidR="0099736A" w:rsidRPr="00D351DD">
        <w:rPr>
          <w:sz w:val="24"/>
          <w:szCs w:val="24"/>
        </w:rPr>
        <w:t xml:space="preserve">Настоящим методом легко пользоваться в условиях лабораторий, имеющих необходимое оборудование (спектрофотометр) и реагенты. ИФА предпочтительней, чем РНИФ и РСК. Особенно для диагностики болезней животных, поскольку она удобна для крупномасштабного скрининга и обладает наибольшей робастностью. Готовые к использованию наборы есть в продаже и позволяют выявить смеси антител </w:t>
      </w:r>
      <w:proofErr w:type="spellStart"/>
      <w:r w:rsidR="0099736A" w:rsidRPr="00D351DD">
        <w:rPr>
          <w:sz w:val="24"/>
          <w:szCs w:val="24"/>
        </w:rPr>
        <w:t>антифазы</w:t>
      </w:r>
      <w:proofErr w:type="spellEnd"/>
      <w:r w:rsidR="0099736A" w:rsidRPr="00D351DD">
        <w:rPr>
          <w:sz w:val="24"/>
          <w:szCs w:val="24"/>
        </w:rPr>
        <w:t xml:space="preserve"> I и II. Контроль качества для некоторых наборов ИФА был усовершенствован при помощи внешних эталонных материалов, предоставленных французской национальной референтной лабораторией, и позволяющих стандартизировать партии наборов.</w:t>
      </w:r>
    </w:p>
    <w:p w14:paraId="32771831" w14:textId="77777777" w:rsidR="0099736A" w:rsidRDefault="0099736A" w:rsidP="0099736A">
      <w:pPr>
        <w:pStyle w:val="af5"/>
        <w:spacing w:after="0"/>
        <w:ind w:right="1" w:firstLine="567"/>
        <w:rPr>
          <w:sz w:val="24"/>
          <w:szCs w:val="24"/>
        </w:rPr>
      </w:pPr>
      <w:r w:rsidRPr="00D351DD">
        <w:rPr>
          <w:sz w:val="24"/>
          <w:szCs w:val="24"/>
        </w:rPr>
        <w:t xml:space="preserve">Антиген </w:t>
      </w:r>
      <w:r w:rsidRPr="00D351DD">
        <w:rPr>
          <w:rStyle w:val="26"/>
          <w:rFonts w:eastAsia="Tahoma"/>
        </w:rPr>
        <w:t>Coxiella</w:t>
      </w:r>
      <w:r w:rsidRPr="00D351DD">
        <w:rPr>
          <w:rStyle w:val="26"/>
          <w:rFonts w:eastAsia="Tahoma"/>
          <w:lang w:val="ru-RU"/>
        </w:rPr>
        <w:t xml:space="preserve"> </w:t>
      </w:r>
      <w:proofErr w:type="spellStart"/>
      <w:r w:rsidRPr="00D351DD">
        <w:rPr>
          <w:rStyle w:val="26"/>
          <w:rFonts w:eastAsia="Tahoma"/>
        </w:rPr>
        <w:t>burnetii</w:t>
      </w:r>
      <w:proofErr w:type="spellEnd"/>
      <w:r w:rsidRPr="00D351DD">
        <w:rPr>
          <w:rStyle w:val="26"/>
          <w:rFonts w:eastAsia="Tahoma"/>
          <w:lang w:val="ru-RU"/>
        </w:rPr>
        <w:t xml:space="preserve"> </w:t>
      </w:r>
      <w:r w:rsidRPr="00D351DD">
        <w:rPr>
          <w:rStyle w:val="26"/>
          <w:rFonts w:eastAsia="Tahoma"/>
          <w:lang w:val="ru-RU" w:bidi="ru-RU"/>
        </w:rPr>
        <w:t>для</w:t>
      </w:r>
      <w:r w:rsidRPr="00D351DD">
        <w:rPr>
          <w:sz w:val="24"/>
          <w:szCs w:val="24"/>
        </w:rPr>
        <w:t xml:space="preserve"> ИФА готовят, выращивая стандартные штаммы в куриных эмбрионах или в культуре клеток, как описано ниже для РИФ. Лунки </w:t>
      </w:r>
      <w:proofErr w:type="spellStart"/>
      <w:r w:rsidRPr="00D351DD">
        <w:rPr>
          <w:sz w:val="24"/>
          <w:szCs w:val="24"/>
        </w:rPr>
        <w:t>микропланшета</w:t>
      </w:r>
      <w:proofErr w:type="spellEnd"/>
      <w:r w:rsidRPr="00D351DD">
        <w:rPr>
          <w:sz w:val="24"/>
          <w:szCs w:val="24"/>
        </w:rPr>
        <w:t xml:space="preserve"> покрывают инактивированным </w:t>
      </w:r>
      <w:proofErr w:type="spellStart"/>
      <w:r w:rsidRPr="00D351DD">
        <w:rPr>
          <w:sz w:val="24"/>
          <w:szCs w:val="24"/>
        </w:rPr>
        <w:t>цельноклеточным</w:t>
      </w:r>
      <w:proofErr w:type="spellEnd"/>
      <w:r w:rsidRPr="00D351DD">
        <w:rPr>
          <w:sz w:val="24"/>
          <w:szCs w:val="24"/>
        </w:rPr>
        <w:t xml:space="preserve"> антигеном </w:t>
      </w:r>
      <w:r w:rsidRPr="00D351DD">
        <w:rPr>
          <w:rStyle w:val="26"/>
          <w:rFonts w:eastAsia="Tahoma"/>
        </w:rPr>
        <w:t>Coxiella</w:t>
      </w:r>
      <w:r w:rsidRPr="00D351DD">
        <w:rPr>
          <w:rStyle w:val="26"/>
          <w:rFonts w:eastAsia="Tahoma"/>
          <w:lang w:val="ru-RU"/>
        </w:rPr>
        <w:t xml:space="preserve"> </w:t>
      </w:r>
      <w:proofErr w:type="spellStart"/>
      <w:r w:rsidRPr="00D351DD">
        <w:rPr>
          <w:rStyle w:val="26"/>
          <w:rFonts w:eastAsia="Tahoma"/>
        </w:rPr>
        <w:t>burnetii</w:t>
      </w:r>
      <w:proofErr w:type="spellEnd"/>
      <w:r w:rsidRPr="00D351DD">
        <w:rPr>
          <w:rStyle w:val="26"/>
          <w:rFonts w:eastAsia="Tahoma"/>
          <w:lang w:val="ru-RU"/>
        </w:rPr>
        <w:t xml:space="preserve">. </w:t>
      </w:r>
      <w:r w:rsidRPr="00D351DD">
        <w:rPr>
          <w:sz w:val="24"/>
          <w:szCs w:val="24"/>
        </w:rPr>
        <w:t xml:space="preserve">Разведенные образцы сыворотки добавляют в лунки, и они реагируют на антигены, связанные с твердофазным носителем. Несвязанный материал удаляют смыванием после необходимого периода инкубации. </w:t>
      </w:r>
      <w:proofErr w:type="spellStart"/>
      <w:r w:rsidRPr="00D351DD">
        <w:rPr>
          <w:sz w:val="24"/>
          <w:szCs w:val="24"/>
        </w:rPr>
        <w:t>Конъюгат</w:t>
      </w:r>
      <w:proofErr w:type="spellEnd"/>
      <w:r w:rsidRPr="00D351DD">
        <w:rPr>
          <w:sz w:val="24"/>
          <w:szCs w:val="24"/>
        </w:rPr>
        <w:t xml:space="preserve"> (меченный </w:t>
      </w:r>
      <w:proofErr w:type="spellStart"/>
      <w:r w:rsidRPr="00D351DD">
        <w:rPr>
          <w:sz w:val="24"/>
          <w:szCs w:val="24"/>
        </w:rPr>
        <w:t>пероксидазой</w:t>
      </w:r>
      <w:proofErr w:type="spellEnd"/>
      <w:r w:rsidRPr="00D351DD">
        <w:rPr>
          <w:sz w:val="24"/>
          <w:szCs w:val="24"/>
        </w:rPr>
        <w:t xml:space="preserve"> </w:t>
      </w:r>
      <w:r w:rsidRPr="002B6F6E">
        <w:rPr>
          <w:sz w:val="24"/>
          <w:szCs w:val="24"/>
        </w:rPr>
        <w:t xml:space="preserve">хрена </w:t>
      </w:r>
      <w:proofErr w:type="spellStart"/>
      <w:r w:rsidRPr="002B6F6E">
        <w:rPr>
          <w:sz w:val="24"/>
          <w:szCs w:val="24"/>
        </w:rPr>
        <w:t>антижвачный</w:t>
      </w:r>
      <w:proofErr w:type="spellEnd"/>
      <w:r w:rsidRPr="002B6F6E">
        <w:rPr>
          <w:sz w:val="24"/>
          <w:szCs w:val="24"/>
        </w:rPr>
        <w:t xml:space="preserve"> иммуноглобулин) вступает в реакцию со специфическими антителами, связанными с антигеном. </w:t>
      </w:r>
      <w:proofErr w:type="spellStart"/>
      <w:r w:rsidRPr="002B6F6E">
        <w:rPr>
          <w:sz w:val="24"/>
          <w:szCs w:val="24"/>
        </w:rPr>
        <w:t>Конъюгат</w:t>
      </w:r>
      <w:proofErr w:type="spellEnd"/>
      <w:r w:rsidRPr="002B6F6E">
        <w:rPr>
          <w:sz w:val="24"/>
          <w:szCs w:val="24"/>
        </w:rPr>
        <w:t>, не вступивший в реакцию, удаляют смыванием после необходимого периода инкубации. Добавляют ферментный субстрат. Степень конверсии субстрата пропорциональна количеству связанных антител. Реакцию останавливают после необходимого периода времени и уровень окрашивания измеряют спектрофотометрическим способом.</w:t>
      </w:r>
    </w:p>
    <w:p w14:paraId="53A5BB6F" w14:textId="77777777" w:rsidR="002B6F6E" w:rsidRPr="002B6F6E" w:rsidRDefault="002B6F6E" w:rsidP="0099736A">
      <w:pPr>
        <w:pStyle w:val="af5"/>
        <w:spacing w:after="0"/>
        <w:ind w:right="1" w:firstLine="567"/>
        <w:rPr>
          <w:sz w:val="24"/>
          <w:szCs w:val="24"/>
        </w:rPr>
      </w:pPr>
    </w:p>
    <w:p w14:paraId="1DE7D88F" w14:textId="6C295488" w:rsidR="0099736A" w:rsidRPr="002B6F6E" w:rsidRDefault="0099736A" w:rsidP="0099736A">
      <w:pPr>
        <w:pStyle w:val="af5"/>
        <w:spacing w:after="0"/>
        <w:ind w:right="1" w:firstLine="567"/>
        <w:rPr>
          <w:sz w:val="24"/>
          <w:szCs w:val="24"/>
        </w:rPr>
      </w:pPr>
      <w:r w:rsidRPr="002B6F6E">
        <w:rPr>
          <w:sz w:val="24"/>
          <w:szCs w:val="24"/>
        </w:rPr>
        <w:t>7.1.</w:t>
      </w:r>
      <w:r w:rsidR="009F0639">
        <w:rPr>
          <w:sz w:val="24"/>
          <w:szCs w:val="24"/>
        </w:rPr>
        <w:t>2</w:t>
      </w:r>
      <w:r w:rsidRPr="002B6F6E">
        <w:rPr>
          <w:sz w:val="24"/>
          <w:szCs w:val="24"/>
        </w:rPr>
        <w:t xml:space="preserve"> </w:t>
      </w:r>
      <w:r w:rsidR="002B6F6E">
        <w:rPr>
          <w:sz w:val="24"/>
          <w:szCs w:val="24"/>
        </w:rPr>
        <w:t>Оборудование</w:t>
      </w:r>
      <w:r w:rsidRPr="002B6F6E">
        <w:rPr>
          <w:sz w:val="24"/>
          <w:szCs w:val="24"/>
        </w:rPr>
        <w:t xml:space="preserve"> и реагенты</w:t>
      </w:r>
    </w:p>
    <w:p w14:paraId="672B4A7F" w14:textId="5689160C" w:rsidR="002B6F6E" w:rsidRDefault="002B6F6E" w:rsidP="0099736A">
      <w:pPr>
        <w:tabs>
          <w:tab w:val="left" w:pos="2822"/>
          <w:tab w:val="left" w:pos="7037"/>
        </w:tabs>
        <w:ind w:right="1" w:firstLine="567"/>
        <w:jc w:val="both"/>
        <w:rPr>
          <w:sz w:val="24"/>
          <w:szCs w:val="24"/>
        </w:rPr>
      </w:pPr>
      <w:r>
        <w:rPr>
          <w:sz w:val="24"/>
          <w:szCs w:val="24"/>
        </w:rPr>
        <w:t>Для проведения анализа используют следующее оборудование и реагенты:</w:t>
      </w:r>
    </w:p>
    <w:p w14:paraId="375A7149" w14:textId="77777777" w:rsidR="002B6F6E" w:rsidRDefault="002B6F6E" w:rsidP="0099736A">
      <w:pPr>
        <w:tabs>
          <w:tab w:val="left" w:pos="2822"/>
          <w:tab w:val="left" w:pos="7037"/>
        </w:tabs>
        <w:ind w:right="1" w:firstLine="567"/>
        <w:jc w:val="both"/>
        <w:rPr>
          <w:rStyle w:val="26"/>
          <w:lang w:val="ru-RU"/>
        </w:rPr>
      </w:pPr>
      <w:r>
        <w:rPr>
          <w:sz w:val="24"/>
          <w:szCs w:val="24"/>
        </w:rPr>
        <w:t xml:space="preserve">- </w:t>
      </w:r>
      <w:proofErr w:type="spellStart"/>
      <w:r>
        <w:rPr>
          <w:sz w:val="24"/>
          <w:szCs w:val="24"/>
        </w:rPr>
        <w:t>т</w:t>
      </w:r>
      <w:r w:rsidR="0099736A" w:rsidRPr="002B6F6E">
        <w:rPr>
          <w:sz w:val="24"/>
          <w:szCs w:val="24"/>
        </w:rPr>
        <w:t>итрационные</w:t>
      </w:r>
      <w:proofErr w:type="spellEnd"/>
      <w:r w:rsidR="0099736A" w:rsidRPr="002B6F6E">
        <w:rPr>
          <w:sz w:val="24"/>
          <w:szCs w:val="24"/>
        </w:rPr>
        <w:t xml:space="preserve"> </w:t>
      </w:r>
      <w:proofErr w:type="spellStart"/>
      <w:r w:rsidR="0099736A" w:rsidRPr="002B6F6E">
        <w:rPr>
          <w:sz w:val="24"/>
          <w:szCs w:val="24"/>
        </w:rPr>
        <w:t>микропланшеты</w:t>
      </w:r>
      <w:proofErr w:type="spellEnd"/>
      <w:r w:rsidR="0099736A" w:rsidRPr="002B6F6E">
        <w:rPr>
          <w:sz w:val="24"/>
          <w:szCs w:val="24"/>
        </w:rPr>
        <w:t xml:space="preserve"> с 96 плоскодонными лунками, только что или </w:t>
      </w:r>
      <w:r>
        <w:rPr>
          <w:sz w:val="24"/>
          <w:szCs w:val="24"/>
        </w:rPr>
        <w:t>ранее</w:t>
      </w:r>
      <w:r w:rsidR="0099736A" w:rsidRPr="00D351DD">
        <w:rPr>
          <w:sz w:val="24"/>
          <w:szCs w:val="24"/>
        </w:rPr>
        <w:t xml:space="preserve"> покрытые антигенами </w:t>
      </w:r>
      <w:r w:rsidR="0099736A" w:rsidRPr="00D351DD">
        <w:rPr>
          <w:rStyle w:val="26"/>
        </w:rPr>
        <w:t>Coxiella</w:t>
      </w:r>
      <w:r w:rsidR="0099736A" w:rsidRPr="00D351DD">
        <w:rPr>
          <w:rStyle w:val="26"/>
          <w:lang w:val="ru-RU"/>
        </w:rPr>
        <w:t xml:space="preserve"> </w:t>
      </w:r>
      <w:proofErr w:type="spellStart"/>
      <w:r w:rsidR="0099736A" w:rsidRPr="00D351DD">
        <w:rPr>
          <w:rStyle w:val="26"/>
        </w:rPr>
        <w:t>burnetii</w:t>
      </w:r>
      <w:proofErr w:type="spellEnd"/>
      <w:r w:rsidR="0099736A" w:rsidRPr="00D351DD">
        <w:rPr>
          <w:rStyle w:val="26"/>
          <w:lang w:val="ru-RU"/>
        </w:rPr>
        <w:t xml:space="preserve">; </w:t>
      </w:r>
    </w:p>
    <w:p w14:paraId="108FD606" w14:textId="77777777" w:rsidR="002B6F6E" w:rsidRDefault="002B6F6E" w:rsidP="0099736A">
      <w:pPr>
        <w:tabs>
          <w:tab w:val="left" w:pos="2822"/>
          <w:tab w:val="left" w:pos="7037"/>
        </w:tabs>
        <w:ind w:right="1" w:firstLine="567"/>
        <w:jc w:val="both"/>
        <w:rPr>
          <w:sz w:val="24"/>
          <w:szCs w:val="24"/>
        </w:rPr>
      </w:pPr>
      <w:r>
        <w:rPr>
          <w:rStyle w:val="26"/>
          <w:lang w:val="ru-RU"/>
        </w:rPr>
        <w:t xml:space="preserve">- </w:t>
      </w:r>
      <w:proofErr w:type="spellStart"/>
      <w:r w:rsidR="0099736A" w:rsidRPr="00D351DD">
        <w:rPr>
          <w:sz w:val="24"/>
          <w:szCs w:val="24"/>
        </w:rPr>
        <w:t>микропланшет</w:t>
      </w:r>
      <w:proofErr w:type="spellEnd"/>
      <w:r w:rsidR="0099736A" w:rsidRPr="00D351DD">
        <w:rPr>
          <w:sz w:val="24"/>
          <w:szCs w:val="24"/>
        </w:rPr>
        <w:t xml:space="preserve">-ридер (спектрофотометр; </w:t>
      </w:r>
    </w:p>
    <w:p w14:paraId="69473D45" w14:textId="77777777" w:rsidR="002B6F6E" w:rsidRDefault="002B6F6E" w:rsidP="0099736A">
      <w:pPr>
        <w:tabs>
          <w:tab w:val="left" w:pos="2822"/>
          <w:tab w:val="left" w:pos="7037"/>
        </w:tabs>
        <w:ind w:right="1" w:firstLine="567"/>
        <w:jc w:val="both"/>
        <w:rPr>
          <w:sz w:val="24"/>
          <w:szCs w:val="24"/>
        </w:rPr>
      </w:pPr>
      <w:r>
        <w:rPr>
          <w:sz w:val="24"/>
          <w:szCs w:val="24"/>
        </w:rPr>
        <w:t xml:space="preserve">- </w:t>
      </w:r>
      <w:r w:rsidR="0099736A" w:rsidRPr="00D351DD">
        <w:rPr>
          <w:sz w:val="24"/>
          <w:szCs w:val="24"/>
        </w:rPr>
        <w:t xml:space="preserve">405 и/или 450 и/или 492 </w:t>
      </w:r>
      <w:proofErr w:type="spellStart"/>
      <w:r w:rsidR="0099736A" w:rsidRPr="00D351DD">
        <w:rPr>
          <w:sz w:val="24"/>
          <w:szCs w:val="24"/>
        </w:rPr>
        <w:t>нм</w:t>
      </w:r>
      <w:proofErr w:type="spellEnd"/>
      <w:r w:rsidR="0099736A" w:rsidRPr="00D351DD">
        <w:rPr>
          <w:sz w:val="24"/>
          <w:szCs w:val="24"/>
        </w:rPr>
        <w:t xml:space="preserve"> фильтры); </w:t>
      </w:r>
    </w:p>
    <w:p w14:paraId="6C98C3BB" w14:textId="77777777" w:rsidR="002B6F6E" w:rsidRDefault="002B6F6E" w:rsidP="0099736A">
      <w:pPr>
        <w:tabs>
          <w:tab w:val="left" w:pos="2822"/>
          <w:tab w:val="left" w:pos="7037"/>
        </w:tabs>
        <w:ind w:right="1" w:firstLine="567"/>
        <w:jc w:val="both"/>
        <w:rPr>
          <w:sz w:val="24"/>
          <w:szCs w:val="24"/>
        </w:rPr>
      </w:pPr>
      <w:r>
        <w:rPr>
          <w:sz w:val="24"/>
          <w:szCs w:val="24"/>
        </w:rPr>
        <w:t xml:space="preserve">- </w:t>
      </w:r>
      <w:r w:rsidR="0099736A" w:rsidRPr="00D351DD">
        <w:rPr>
          <w:sz w:val="24"/>
          <w:szCs w:val="24"/>
        </w:rPr>
        <w:t xml:space="preserve">влажный инкубатор с температурой 37°С; </w:t>
      </w:r>
    </w:p>
    <w:p w14:paraId="28765A6B" w14:textId="77777777" w:rsidR="002B6F6E" w:rsidRDefault="002B6F6E" w:rsidP="0099736A">
      <w:pPr>
        <w:tabs>
          <w:tab w:val="left" w:pos="2822"/>
          <w:tab w:val="left" w:pos="7037"/>
        </w:tabs>
        <w:ind w:right="1" w:firstLine="567"/>
        <w:jc w:val="both"/>
        <w:rPr>
          <w:sz w:val="24"/>
          <w:szCs w:val="24"/>
        </w:rPr>
      </w:pPr>
      <w:r>
        <w:rPr>
          <w:sz w:val="24"/>
          <w:szCs w:val="24"/>
        </w:rPr>
        <w:lastRenderedPageBreak/>
        <w:t xml:space="preserve">- </w:t>
      </w:r>
      <w:r w:rsidR="0099736A" w:rsidRPr="00D351DD">
        <w:rPr>
          <w:sz w:val="24"/>
          <w:szCs w:val="24"/>
        </w:rPr>
        <w:t xml:space="preserve">8 и 12-канальные пипетки с одноразовыми пластиковыми наконечниками; </w:t>
      </w:r>
    </w:p>
    <w:p w14:paraId="626BA7BC" w14:textId="58FDAB7E" w:rsidR="0099736A" w:rsidRPr="00D351DD" w:rsidRDefault="002B6F6E" w:rsidP="0099736A">
      <w:pPr>
        <w:tabs>
          <w:tab w:val="left" w:pos="2822"/>
          <w:tab w:val="left" w:pos="7037"/>
        </w:tabs>
        <w:ind w:right="1" w:firstLine="567"/>
        <w:jc w:val="both"/>
        <w:rPr>
          <w:sz w:val="24"/>
          <w:szCs w:val="24"/>
        </w:rPr>
      </w:pPr>
      <w:r>
        <w:rPr>
          <w:sz w:val="24"/>
          <w:szCs w:val="24"/>
        </w:rPr>
        <w:t xml:space="preserve">- </w:t>
      </w:r>
      <w:r w:rsidR="0099736A" w:rsidRPr="00D351DD">
        <w:rPr>
          <w:sz w:val="24"/>
          <w:szCs w:val="24"/>
        </w:rPr>
        <w:t xml:space="preserve">шейкер для </w:t>
      </w:r>
      <w:proofErr w:type="spellStart"/>
      <w:r w:rsidR="0099736A" w:rsidRPr="00D351DD">
        <w:rPr>
          <w:sz w:val="24"/>
          <w:szCs w:val="24"/>
        </w:rPr>
        <w:t>микропланшетов</w:t>
      </w:r>
      <w:proofErr w:type="spellEnd"/>
      <w:r w:rsidR="0099736A" w:rsidRPr="00D351DD">
        <w:rPr>
          <w:sz w:val="24"/>
          <w:szCs w:val="24"/>
        </w:rPr>
        <w:t xml:space="preserve"> (на усмотрение)</w:t>
      </w:r>
      <w:r>
        <w:rPr>
          <w:sz w:val="24"/>
          <w:szCs w:val="24"/>
        </w:rPr>
        <w:t>;</w:t>
      </w:r>
    </w:p>
    <w:p w14:paraId="3F6F09AC" w14:textId="77777777" w:rsidR="002B6F6E" w:rsidRDefault="002B6F6E" w:rsidP="0099736A">
      <w:pPr>
        <w:pStyle w:val="af5"/>
        <w:spacing w:after="0"/>
        <w:ind w:right="1" w:firstLine="567"/>
        <w:rPr>
          <w:sz w:val="24"/>
          <w:szCs w:val="24"/>
        </w:rPr>
      </w:pPr>
      <w:r>
        <w:rPr>
          <w:sz w:val="24"/>
          <w:szCs w:val="24"/>
        </w:rPr>
        <w:t>- п</w:t>
      </w:r>
      <w:r w:rsidR="0099736A" w:rsidRPr="00D351DD">
        <w:rPr>
          <w:sz w:val="24"/>
          <w:szCs w:val="24"/>
        </w:rPr>
        <w:t xml:space="preserve">оложительные и отрицательные контрольные сыворотки; </w:t>
      </w:r>
    </w:p>
    <w:p w14:paraId="49234130" w14:textId="77777777" w:rsidR="002B6F6E" w:rsidRDefault="002B6F6E" w:rsidP="0099736A">
      <w:pPr>
        <w:pStyle w:val="af5"/>
        <w:spacing w:after="0"/>
        <w:ind w:right="1" w:firstLine="567"/>
        <w:rPr>
          <w:sz w:val="24"/>
          <w:szCs w:val="24"/>
        </w:rPr>
      </w:pPr>
      <w:r>
        <w:rPr>
          <w:sz w:val="24"/>
          <w:szCs w:val="24"/>
        </w:rPr>
        <w:t xml:space="preserve">- </w:t>
      </w:r>
      <w:proofErr w:type="spellStart"/>
      <w:r w:rsidR="0099736A" w:rsidRPr="00D351DD">
        <w:rPr>
          <w:sz w:val="24"/>
          <w:szCs w:val="24"/>
        </w:rPr>
        <w:t>конъюгат</w:t>
      </w:r>
      <w:proofErr w:type="spellEnd"/>
      <w:r w:rsidR="0099736A" w:rsidRPr="00D351DD">
        <w:rPr>
          <w:sz w:val="24"/>
          <w:szCs w:val="24"/>
        </w:rPr>
        <w:t xml:space="preserve"> (</w:t>
      </w:r>
      <w:proofErr w:type="gramStart"/>
      <w:r w:rsidR="0099736A" w:rsidRPr="00D351DD">
        <w:rPr>
          <w:sz w:val="24"/>
          <w:szCs w:val="24"/>
        </w:rPr>
        <w:t>анти иммуноглобулин</w:t>
      </w:r>
      <w:proofErr w:type="gramEnd"/>
      <w:r w:rsidR="0099736A" w:rsidRPr="00D351DD">
        <w:rPr>
          <w:sz w:val="24"/>
          <w:szCs w:val="24"/>
        </w:rPr>
        <w:t xml:space="preserve"> жвачных или белок </w:t>
      </w:r>
      <w:r w:rsidR="0099736A" w:rsidRPr="00D351DD">
        <w:rPr>
          <w:sz w:val="24"/>
          <w:szCs w:val="24"/>
          <w:lang w:bidi="en-US"/>
        </w:rPr>
        <w:t xml:space="preserve">A/G, </w:t>
      </w:r>
      <w:r w:rsidR="0099736A" w:rsidRPr="00D351DD">
        <w:rPr>
          <w:sz w:val="24"/>
          <w:szCs w:val="24"/>
        </w:rPr>
        <w:t xml:space="preserve">маркированный </w:t>
      </w:r>
      <w:proofErr w:type="spellStart"/>
      <w:r w:rsidR="0099736A" w:rsidRPr="00D351DD">
        <w:rPr>
          <w:sz w:val="24"/>
          <w:szCs w:val="24"/>
        </w:rPr>
        <w:t>пероксидазой</w:t>
      </w:r>
      <w:proofErr w:type="spellEnd"/>
      <w:r w:rsidR="0099736A" w:rsidRPr="00D351DD">
        <w:rPr>
          <w:sz w:val="24"/>
          <w:szCs w:val="24"/>
        </w:rPr>
        <w:t xml:space="preserve">); </w:t>
      </w:r>
    </w:p>
    <w:p w14:paraId="6813485C" w14:textId="77777777" w:rsidR="002B6F6E" w:rsidRDefault="002B6F6E" w:rsidP="0099736A">
      <w:pPr>
        <w:pStyle w:val="af5"/>
        <w:spacing w:after="0"/>
        <w:ind w:right="1" w:firstLine="567"/>
        <w:rPr>
          <w:sz w:val="24"/>
          <w:szCs w:val="24"/>
          <w:lang w:bidi="en-US"/>
        </w:rPr>
      </w:pPr>
      <w:r>
        <w:rPr>
          <w:sz w:val="24"/>
          <w:szCs w:val="24"/>
        </w:rPr>
        <w:t xml:space="preserve">- </w:t>
      </w:r>
      <w:r w:rsidR="0099736A" w:rsidRPr="00D351DD">
        <w:rPr>
          <w:sz w:val="24"/>
          <w:szCs w:val="24"/>
        </w:rPr>
        <w:t>десятикратная концентрация разбавителя (ФБР</w:t>
      </w:r>
      <w:r w:rsidR="0099736A" w:rsidRPr="00D351DD">
        <w:rPr>
          <w:sz w:val="24"/>
          <w:szCs w:val="24"/>
          <w:lang w:bidi="en-US"/>
        </w:rPr>
        <w:t>-</w:t>
      </w:r>
      <w:proofErr w:type="spellStart"/>
      <w:r w:rsidR="0099736A" w:rsidRPr="00D351DD">
        <w:rPr>
          <w:sz w:val="24"/>
          <w:szCs w:val="24"/>
          <w:lang w:bidi="en-US"/>
        </w:rPr>
        <w:t>Tween</w:t>
      </w:r>
      <w:proofErr w:type="spellEnd"/>
      <w:r w:rsidR="0099736A" w:rsidRPr="00D351DD">
        <w:rPr>
          <w:sz w:val="24"/>
          <w:szCs w:val="24"/>
          <w:lang w:bidi="en-US"/>
        </w:rPr>
        <w:t xml:space="preserve">); </w:t>
      </w:r>
    </w:p>
    <w:p w14:paraId="30D814DA" w14:textId="77777777" w:rsidR="002B6F6E" w:rsidRDefault="002B6F6E" w:rsidP="0099736A">
      <w:pPr>
        <w:pStyle w:val="af5"/>
        <w:spacing w:after="0"/>
        <w:ind w:right="1" w:firstLine="567"/>
        <w:rPr>
          <w:sz w:val="24"/>
          <w:szCs w:val="24"/>
        </w:rPr>
      </w:pPr>
      <w:r>
        <w:rPr>
          <w:sz w:val="24"/>
          <w:szCs w:val="24"/>
          <w:lang w:bidi="en-US"/>
        </w:rPr>
        <w:t xml:space="preserve">- </w:t>
      </w:r>
      <w:r w:rsidR="0099736A" w:rsidRPr="00D351DD">
        <w:rPr>
          <w:sz w:val="24"/>
          <w:szCs w:val="24"/>
        </w:rPr>
        <w:t xml:space="preserve">дистиллированная вода; </w:t>
      </w:r>
    </w:p>
    <w:p w14:paraId="796C7C50" w14:textId="77777777" w:rsidR="002B6F6E" w:rsidRDefault="002B6F6E" w:rsidP="0099736A">
      <w:pPr>
        <w:pStyle w:val="af5"/>
        <w:spacing w:after="0"/>
        <w:ind w:right="1" w:firstLine="567"/>
        <w:rPr>
          <w:sz w:val="24"/>
          <w:szCs w:val="24"/>
        </w:rPr>
      </w:pPr>
      <w:r>
        <w:rPr>
          <w:sz w:val="24"/>
          <w:szCs w:val="24"/>
        </w:rPr>
        <w:t xml:space="preserve">- </w:t>
      </w:r>
      <w:r w:rsidR="0099736A" w:rsidRPr="00D351DD">
        <w:rPr>
          <w:sz w:val="24"/>
          <w:szCs w:val="24"/>
        </w:rPr>
        <w:t xml:space="preserve">субстрат или </w:t>
      </w:r>
      <w:proofErr w:type="spellStart"/>
      <w:r w:rsidR="0099736A" w:rsidRPr="00D351DD">
        <w:rPr>
          <w:sz w:val="24"/>
          <w:szCs w:val="24"/>
        </w:rPr>
        <w:t>хромаген</w:t>
      </w:r>
      <w:proofErr w:type="spellEnd"/>
      <w:r w:rsidR="0099736A" w:rsidRPr="00D351DD">
        <w:rPr>
          <w:sz w:val="24"/>
          <w:szCs w:val="24"/>
        </w:rPr>
        <w:t xml:space="preserve"> (ТМВ [</w:t>
      </w:r>
      <w:proofErr w:type="spellStart"/>
      <w:r w:rsidR="0099736A" w:rsidRPr="00D351DD">
        <w:rPr>
          <w:sz w:val="24"/>
          <w:szCs w:val="24"/>
        </w:rPr>
        <w:t>Тетраметилбензидин</w:t>
      </w:r>
      <w:proofErr w:type="spellEnd"/>
      <w:r w:rsidR="0099736A" w:rsidRPr="00D351DD">
        <w:rPr>
          <w:sz w:val="24"/>
          <w:szCs w:val="24"/>
        </w:rPr>
        <w:t xml:space="preserve">]); </w:t>
      </w:r>
    </w:p>
    <w:p w14:paraId="7A087BDA" w14:textId="77777777" w:rsidR="002B6F6E" w:rsidRDefault="002B6F6E" w:rsidP="0099736A">
      <w:pPr>
        <w:pStyle w:val="af5"/>
        <w:spacing w:after="0"/>
        <w:ind w:right="1" w:firstLine="567"/>
        <w:rPr>
          <w:sz w:val="24"/>
          <w:szCs w:val="24"/>
        </w:rPr>
      </w:pPr>
      <w:r>
        <w:rPr>
          <w:sz w:val="24"/>
          <w:szCs w:val="24"/>
        </w:rPr>
        <w:t xml:space="preserve">- </w:t>
      </w:r>
      <w:r w:rsidR="0099736A" w:rsidRPr="00D351DD">
        <w:rPr>
          <w:sz w:val="24"/>
          <w:szCs w:val="24"/>
          <w:lang w:bidi="en-US"/>
        </w:rPr>
        <w:t xml:space="preserve">ABTS </w:t>
      </w:r>
      <w:r w:rsidR="0099736A" w:rsidRPr="00D351DD">
        <w:rPr>
          <w:sz w:val="24"/>
          <w:szCs w:val="24"/>
        </w:rPr>
        <w:t>(2,2'-азино-бис</w:t>
      </w:r>
      <w:r>
        <w:rPr>
          <w:sz w:val="24"/>
          <w:szCs w:val="24"/>
        </w:rPr>
        <w:t xml:space="preserve"> </w:t>
      </w:r>
      <w:r w:rsidR="0099736A" w:rsidRPr="00D351DD">
        <w:rPr>
          <w:sz w:val="24"/>
          <w:szCs w:val="24"/>
        </w:rPr>
        <w:t xml:space="preserve">(3-этилбензотиазолин-6- сульфокислота) для </w:t>
      </w:r>
      <w:proofErr w:type="spellStart"/>
      <w:r w:rsidR="0099736A" w:rsidRPr="00D351DD">
        <w:rPr>
          <w:sz w:val="24"/>
          <w:szCs w:val="24"/>
        </w:rPr>
        <w:t>пероксидазы</w:t>
      </w:r>
      <w:proofErr w:type="spellEnd"/>
      <w:r w:rsidR="0099736A" w:rsidRPr="00D351DD">
        <w:rPr>
          <w:sz w:val="24"/>
          <w:szCs w:val="24"/>
        </w:rPr>
        <w:t xml:space="preserve">); </w:t>
      </w:r>
    </w:p>
    <w:p w14:paraId="570EC391" w14:textId="1A6D2E27" w:rsidR="0099736A" w:rsidRDefault="002B6F6E" w:rsidP="0099736A">
      <w:pPr>
        <w:pStyle w:val="af5"/>
        <w:spacing w:after="0"/>
        <w:ind w:right="1" w:firstLine="567"/>
        <w:rPr>
          <w:sz w:val="24"/>
          <w:szCs w:val="24"/>
        </w:rPr>
      </w:pPr>
      <w:r>
        <w:rPr>
          <w:sz w:val="24"/>
          <w:szCs w:val="24"/>
        </w:rPr>
        <w:t xml:space="preserve">- </w:t>
      </w:r>
      <w:r w:rsidR="0099736A" w:rsidRPr="00D351DD">
        <w:rPr>
          <w:sz w:val="24"/>
          <w:szCs w:val="24"/>
        </w:rPr>
        <w:t>перекись водорода.</w:t>
      </w:r>
    </w:p>
    <w:p w14:paraId="2C8F0E57" w14:textId="77777777" w:rsidR="002B6F6E" w:rsidRPr="00D351DD" w:rsidRDefault="002B6F6E" w:rsidP="0099736A">
      <w:pPr>
        <w:pStyle w:val="af5"/>
        <w:spacing w:after="0"/>
        <w:ind w:right="1" w:firstLine="567"/>
        <w:rPr>
          <w:sz w:val="24"/>
          <w:szCs w:val="24"/>
        </w:rPr>
      </w:pPr>
    </w:p>
    <w:p w14:paraId="6C717D92" w14:textId="51E9A4E6" w:rsidR="0099736A" w:rsidRPr="00D351DD" w:rsidRDefault="009F0639" w:rsidP="009F0639">
      <w:pPr>
        <w:pStyle w:val="af5"/>
        <w:spacing w:after="0"/>
        <w:ind w:left="720" w:right="1" w:firstLine="0"/>
        <w:rPr>
          <w:sz w:val="24"/>
          <w:szCs w:val="24"/>
        </w:rPr>
      </w:pPr>
      <w:r>
        <w:rPr>
          <w:sz w:val="24"/>
          <w:szCs w:val="24"/>
        </w:rPr>
        <w:t xml:space="preserve">7.1.3 </w:t>
      </w:r>
      <w:r w:rsidR="0099736A" w:rsidRPr="00D351DD">
        <w:rPr>
          <w:sz w:val="24"/>
          <w:szCs w:val="24"/>
        </w:rPr>
        <w:t>Процедура тестирования</w:t>
      </w:r>
    </w:p>
    <w:p w14:paraId="58EB3975" w14:textId="23A99DA5" w:rsidR="0099736A" w:rsidRPr="00D351DD" w:rsidRDefault="0099736A" w:rsidP="0099736A">
      <w:pPr>
        <w:pStyle w:val="af"/>
        <w:tabs>
          <w:tab w:val="left" w:pos="1962"/>
        </w:tabs>
        <w:adjustRightInd/>
        <w:ind w:left="0" w:right="1" w:firstLine="567"/>
        <w:contextualSpacing w:val="0"/>
        <w:jc w:val="both"/>
        <w:rPr>
          <w:sz w:val="24"/>
          <w:szCs w:val="24"/>
        </w:rPr>
      </w:pPr>
      <w:r w:rsidRPr="00D351DD">
        <w:rPr>
          <w:sz w:val="24"/>
          <w:szCs w:val="24"/>
        </w:rPr>
        <w:t xml:space="preserve">а) </w:t>
      </w:r>
      <w:r w:rsidR="002B6F6E">
        <w:rPr>
          <w:sz w:val="24"/>
          <w:szCs w:val="24"/>
        </w:rPr>
        <w:t>Пробы сыворотки разводят</w:t>
      </w:r>
      <w:r w:rsidRPr="00D351DD">
        <w:rPr>
          <w:sz w:val="24"/>
          <w:szCs w:val="24"/>
        </w:rPr>
        <w:t>, включая контрольные сыворотки, до необходимой концентрации (1/100 или 1/400 в зависимости от используемого набора) и распредел</w:t>
      </w:r>
      <w:r w:rsidR="002B6F6E">
        <w:rPr>
          <w:sz w:val="24"/>
          <w:szCs w:val="24"/>
        </w:rPr>
        <w:t>яют</w:t>
      </w:r>
      <w:r w:rsidRPr="00D351DD">
        <w:rPr>
          <w:sz w:val="24"/>
          <w:szCs w:val="24"/>
        </w:rPr>
        <w:t xml:space="preserve"> 0,1 мл на лунку в двух </w:t>
      </w:r>
      <w:proofErr w:type="spellStart"/>
      <w:r w:rsidRPr="00D351DD">
        <w:rPr>
          <w:sz w:val="24"/>
          <w:szCs w:val="24"/>
        </w:rPr>
        <w:t>повторностях</w:t>
      </w:r>
      <w:proofErr w:type="spellEnd"/>
      <w:r w:rsidRPr="00D351DD">
        <w:rPr>
          <w:sz w:val="24"/>
          <w:szCs w:val="24"/>
        </w:rPr>
        <w:t>. Контрольные сыворотки включают положительные и отрицательные сыворотки, предоставленные производителем, и внутреннюю положительную эталонную сыворотку из лаборатории, чтобы сравнить титры между разными тестами.</w:t>
      </w:r>
    </w:p>
    <w:p w14:paraId="53081B3D" w14:textId="311D0216" w:rsidR="0099736A" w:rsidRPr="00D351DD" w:rsidRDefault="0099736A" w:rsidP="0099736A">
      <w:pPr>
        <w:pStyle w:val="af"/>
        <w:tabs>
          <w:tab w:val="left" w:pos="1962"/>
        </w:tabs>
        <w:adjustRightInd/>
        <w:ind w:left="0" w:right="1" w:firstLine="567"/>
        <w:contextualSpacing w:val="0"/>
        <w:jc w:val="both"/>
        <w:rPr>
          <w:sz w:val="24"/>
          <w:szCs w:val="24"/>
        </w:rPr>
      </w:pPr>
      <w:r w:rsidRPr="00D351DD">
        <w:rPr>
          <w:sz w:val="24"/>
          <w:szCs w:val="24"/>
        </w:rPr>
        <w:t xml:space="preserve">б) </w:t>
      </w:r>
      <w:r w:rsidR="002B6F6E">
        <w:rPr>
          <w:sz w:val="24"/>
          <w:szCs w:val="24"/>
        </w:rPr>
        <w:t>Планшет накрывают</w:t>
      </w:r>
      <w:r w:rsidRPr="00D351DD">
        <w:rPr>
          <w:sz w:val="24"/>
          <w:szCs w:val="24"/>
        </w:rPr>
        <w:t xml:space="preserve"> крышкой и инкубир</w:t>
      </w:r>
      <w:r w:rsidR="002B6F6E">
        <w:rPr>
          <w:sz w:val="24"/>
          <w:szCs w:val="24"/>
        </w:rPr>
        <w:t>уют</w:t>
      </w:r>
      <w:r w:rsidRPr="00D351DD">
        <w:rPr>
          <w:sz w:val="24"/>
          <w:szCs w:val="24"/>
        </w:rPr>
        <w:t xml:space="preserve"> при комнатной температуре в течение 30</w:t>
      </w:r>
      <w:r w:rsidR="002B6F6E">
        <w:rPr>
          <w:sz w:val="24"/>
          <w:szCs w:val="24"/>
        </w:rPr>
        <w:t>–</w:t>
      </w:r>
      <w:r w:rsidRPr="00D351DD">
        <w:rPr>
          <w:sz w:val="24"/>
          <w:szCs w:val="24"/>
        </w:rPr>
        <w:t xml:space="preserve">90 минут. </w:t>
      </w:r>
      <w:r w:rsidR="002B6F6E">
        <w:rPr>
          <w:sz w:val="24"/>
          <w:szCs w:val="24"/>
        </w:rPr>
        <w:t>Удаляют</w:t>
      </w:r>
      <w:r w:rsidRPr="00D351DD">
        <w:rPr>
          <w:sz w:val="24"/>
          <w:szCs w:val="24"/>
        </w:rPr>
        <w:t xml:space="preserve"> содержимое и промы</w:t>
      </w:r>
      <w:r w:rsidR="002B6F6E">
        <w:rPr>
          <w:sz w:val="24"/>
          <w:szCs w:val="24"/>
        </w:rPr>
        <w:t>вают</w:t>
      </w:r>
      <w:r w:rsidRPr="00D351DD">
        <w:rPr>
          <w:sz w:val="24"/>
          <w:szCs w:val="24"/>
        </w:rPr>
        <w:t xml:space="preserve"> три раза в промывочном растворе при комнатной температуре.</w:t>
      </w:r>
    </w:p>
    <w:p w14:paraId="7909D5EA" w14:textId="29C078E4" w:rsidR="0099736A" w:rsidRPr="00D351DD" w:rsidRDefault="0099736A" w:rsidP="0099736A">
      <w:pPr>
        <w:pStyle w:val="af"/>
        <w:tabs>
          <w:tab w:val="left" w:pos="1961"/>
          <w:tab w:val="left" w:pos="1962"/>
        </w:tabs>
        <w:adjustRightInd/>
        <w:ind w:left="0" w:right="1" w:firstLine="567"/>
        <w:contextualSpacing w:val="0"/>
        <w:jc w:val="both"/>
        <w:rPr>
          <w:sz w:val="24"/>
          <w:szCs w:val="24"/>
        </w:rPr>
      </w:pPr>
      <w:r w:rsidRPr="00D351DD">
        <w:rPr>
          <w:sz w:val="24"/>
          <w:szCs w:val="24"/>
        </w:rPr>
        <w:t>в) Добав</w:t>
      </w:r>
      <w:r w:rsidR="002B6F6E">
        <w:rPr>
          <w:sz w:val="24"/>
          <w:szCs w:val="24"/>
        </w:rPr>
        <w:t>ляют</w:t>
      </w:r>
      <w:r w:rsidRPr="00D351DD">
        <w:rPr>
          <w:sz w:val="24"/>
          <w:szCs w:val="24"/>
        </w:rPr>
        <w:t xml:space="preserve"> необходимое разведение свежеприготовленного </w:t>
      </w:r>
      <w:proofErr w:type="spellStart"/>
      <w:r w:rsidRPr="00D351DD">
        <w:rPr>
          <w:sz w:val="24"/>
          <w:szCs w:val="24"/>
        </w:rPr>
        <w:t>конъюгата</w:t>
      </w:r>
      <w:proofErr w:type="spellEnd"/>
      <w:r w:rsidRPr="00D351DD">
        <w:rPr>
          <w:sz w:val="24"/>
          <w:szCs w:val="24"/>
        </w:rPr>
        <w:t xml:space="preserve"> в лунки (0,1 мл на лунку).</w:t>
      </w:r>
    </w:p>
    <w:p w14:paraId="09605B49" w14:textId="1CFCCC82" w:rsidR="0099736A" w:rsidRPr="00D351DD" w:rsidRDefault="0099736A" w:rsidP="0099736A">
      <w:pPr>
        <w:pStyle w:val="af"/>
        <w:tabs>
          <w:tab w:val="left" w:pos="1961"/>
          <w:tab w:val="left" w:pos="1962"/>
        </w:tabs>
        <w:adjustRightInd/>
        <w:ind w:left="0" w:right="1" w:firstLine="567"/>
        <w:contextualSpacing w:val="0"/>
        <w:jc w:val="both"/>
        <w:rPr>
          <w:sz w:val="24"/>
          <w:szCs w:val="24"/>
        </w:rPr>
      </w:pPr>
      <w:r w:rsidRPr="00D351DD">
        <w:rPr>
          <w:sz w:val="24"/>
          <w:szCs w:val="24"/>
        </w:rPr>
        <w:t xml:space="preserve">г) </w:t>
      </w:r>
      <w:r w:rsidR="002B6F6E">
        <w:rPr>
          <w:sz w:val="24"/>
          <w:szCs w:val="24"/>
        </w:rPr>
        <w:t>Накрывают</w:t>
      </w:r>
      <w:r w:rsidRPr="00D351DD">
        <w:rPr>
          <w:sz w:val="24"/>
          <w:szCs w:val="24"/>
        </w:rPr>
        <w:t xml:space="preserve"> каждый планшет и инкубир</w:t>
      </w:r>
      <w:r w:rsidR="002B6F6E">
        <w:rPr>
          <w:sz w:val="24"/>
          <w:szCs w:val="24"/>
        </w:rPr>
        <w:t>уют</w:t>
      </w:r>
      <w:r w:rsidRPr="00D351DD">
        <w:rPr>
          <w:sz w:val="24"/>
          <w:szCs w:val="24"/>
        </w:rPr>
        <w:t xml:space="preserve"> по </w:t>
      </w:r>
      <w:r w:rsidR="002B6F6E">
        <w:rPr>
          <w:sz w:val="24"/>
          <w:szCs w:val="24"/>
        </w:rPr>
        <w:t>7.1.2 (б)</w:t>
      </w:r>
      <w:r w:rsidRPr="00D351DD">
        <w:rPr>
          <w:sz w:val="24"/>
          <w:szCs w:val="24"/>
          <w:lang w:bidi="en-US"/>
        </w:rPr>
        <w:t xml:space="preserve">. </w:t>
      </w:r>
      <w:r w:rsidRPr="00D351DD">
        <w:rPr>
          <w:sz w:val="24"/>
          <w:szCs w:val="24"/>
        </w:rPr>
        <w:t xml:space="preserve">Снова </w:t>
      </w:r>
      <w:r w:rsidR="002B6F6E">
        <w:rPr>
          <w:sz w:val="24"/>
          <w:szCs w:val="24"/>
        </w:rPr>
        <w:t>промывают</w:t>
      </w:r>
      <w:r w:rsidRPr="00D351DD">
        <w:rPr>
          <w:sz w:val="24"/>
          <w:szCs w:val="24"/>
        </w:rPr>
        <w:t xml:space="preserve"> три раза.</w:t>
      </w:r>
    </w:p>
    <w:p w14:paraId="509ABAF0" w14:textId="07FF7AA3" w:rsidR="0099736A" w:rsidRPr="00D351DD" w:rsidRDefault="0099736A" w:rsidP="0099736A">
      <w:pPr>
        <w:pStyle w:val="af"/>
        <w:tabs>
          <w:tab w:val="left" w:pos="1962"/>
        </w:tabs>
        <w:adjustRightInd/>
        <w:ind w:left="0" w:right="1" w:firstLine="567"/>
        <w:contextualSpacing w:val="0"/>
        <w:jc w:val="both"/>
        <w:rPr>
          <w:sz w:val="24"/>
          <w:szCs w:val="24"/>
        </w:rPr>
      </w:pPr>
      <w:r w:rsidRPr="00D351DD">
        <w:rPr>
          <w:sz w:val="24"/>
          <w:szCs w:val="24"/>
        </w:rPr>
        <w:t xml:space="preserve">д) </w:t>
      </w:r>
      <w:r w:rsidR="002B6F6E">
        <w:rPr>
          <w:sz w:val="24"/>
          <w:szCs w:val="24"/>
        </w:rPr>
        <w:t>Добавляют</w:t>
      </w:r>
      <w:r w:rsidRPr="00D351DD">
        <w:rPr>
          <w:sz w:val="24"/>
          <w:szCs w:val="24"/>
        </w:rPr>
        <w:t xml:space="preserve"> 0,1 мл свежеприготовленного раствора хромогенного субстрата в каждую лунку (например, ТВМ в 0,1 М уксусной кислоты и 30</w:t>
      </w:r>
      <w:r>
        <w:rPr>
          <w:sz w:val="24"/>
          <w:szCs w:val="24"/>
        </w:rPr>
        <w:t xml:space="preserve"> </w:t>
      </w:r>
      <w:r w:rsidRPr="00D351DD">
        <w:rPr>
          <w:sz w:val="24"/>
          <w:szCs w:val="24"/>
        </w:rPr>
        <w:t xml:space="preserve">% Н2О2 раствор </w:t>
      </w:r>
      <w:r w:rsidR="002B6F6E">
        <w:rPr>
          <w:sz w:val="24"/>
          <w:szCs w:val="24"/>
        </w:rPr>
        <w:t>(</w:t>
      </w:r>
      <w:r w:rsidRPr="00D351DD">
        <w:rPr>
          <w:sz w:val="24"/>
          <w:szCs w:val="24"/>
        </w:rPr>
        <w:t xml:space="preserve">0,2 </w:t>
      </w:r>
      <w:proofErr w:type="spellStart"/>
      <w:r w:rsidRPr="00D351DD">
        <w:rPr>
          <w:sz w:val="24"/>
          <w:szCs w:val="24"/>
        </w:rPr>
        <w:t>мкл</w:t>
      </w:r>
      <w:proofErr w:type="spellEnd"/>
      <w:r w:rsidRPr="00D351DD">
        <w:rPr>
          <w:sz w:val="24"/>
          <w:szCs w:val="24"/>
        </w:rPr>
        <w:t>/мл</w:t>
      </w:r>
      <w:r w:rsidR="002B6F6E">
        <w:rPr>
          <w:sz w:val="24"/>
          <w:szCs w:val="24"/>
        </w:rPr>
        <w:t>)</w:t>
      </w:r>
      <w:r w:rsidRPr="00D351DD">
        <w:rPr>
          <w:sz w:val="24"/>
          <w:szCs w:val="24"/>
        </w:rPr>
        <w:t xml:space="preserve">; или 0,25 </w:t>
      </w:r>
      <w:proofErr w:type="spellStart"/>
      <w:r w:rsidRPr="00D351DD">
        <w:rPr>
          <w:sz w:val="24"/>
          <w:szCs w:val="24"/>
        </w:rPr>
        <w:t>мМ</w:t>
      </w:r>
      <w:proofErr w:type="spellEnd"/>
      <w:r w:rsidRPr="00D351DD">
        <w:rPr>
          <w:sz w:val="24"/>
          <w:szCs w:val="24"/>
        </w:rPr>
        <w:t xml:space="preserve"> </w:t>
      </w:r>
      <w:r w:rsidRPr="00D351DD">
        <w:rPr>
          <w:sz w:val="24"/>
          <w:szCs w:val="24"/>
          <w:lang w:bidi="en-US"/>
        </w:rPr>
        <w:t xml:space="preserve">ABTS </w:t>
      </w:r>
      <w:r w:rsidRPr="00D351DD">
        <w:rPr>
          <w:sz w:val="24"/>
          <w:szCs w:val="24"/>
        </w:rPr>
        <w:t>в цитратно-фосфатном буфере, рН 5,0 и 30</w:t>
      </w:r>
      <w:r>
        <w:rPr>
          <w:sz w:val="24"/>
          <w:szCs w:val="24"/>
        </w:rPr>
        <w:t xml:space="preserve"> </w:t>
      </w:r>
      <w:r w:rsidRPr="00D351DD">
        <w:rPr>
          <w:sz w:val="24"/>
          <w:szCs w:val="24"/>
        </w:rPr>
        <w:t xml:space="preserve">% </w:t>
      </w:r>
      <w:r w:rsidRPr="00D351DD">
        <w:rPr>
          <w:sz w:val="24"/>
          <w:szCs w:val="24"/>
          <w:lang w:bidi="en-US"/>
        </w:rPr>
        <w:t xml:space="preserve">H2O2 </w:t>
      </w:r>
      <w:r w:rsidRPr="00D351DD">
        <w:rPr>
          <w:sz w:val="24"/>
          <w:szCs w:val="24"/>
        </w:rPr>
        <w:t xml:space="preserve">раствор </w:t>
      </w:r>
      <w:r w:rsidR="002B6F6E">
        <w:rPr>
          <w:sz w:val="24"/>
          <w:szCs w:val="24"/>
        </w:rPr>
        <w:t>(</w:t>
      </w:r>
      <w:r w:rsidRPr="00D351DD">
        <w:rPr>
          <w:sz w:val="24"/>
          <w:szCs w:val="24"/>
        </w:rPr>
        <w:t xml:space="preserve">0,1 </w:t>
      </w:r>
      <w:proofErr w:type="spellStart"/>
      <w:r w:rsidRPr="00D351DD">
        <w:rPr>
          <w:sz w:val="24"/>
          <w:szCs w:val="24"/>
        </w:rPr>
        <w:t>мкл</w:t>
      </w:r>
      <w:proofErr w:type="spellEnd"/>
      <w:r w:rsidRPr="00D351DD">
        <w:rPr>
          <w:sz w:val="24"/>
          <w:szCs w:val="24"/>
        </w:rPr>
        <w:t>/мл</w:t>
      </w:r>
      <w:r w:rsidR="002B6F6E">
        <w:rPr>
          <w:sz w:val="24"/>
          <w:szCs w:val="24"/>
        </w:rPr>
        <w:t>)</w:t>
      </w:r>
      <w:r w:rsidRPr="00D351DD">
        <w:rPr>
          <w:sz w:val="24"/>
          <w:szCs w:val="24"/>
        </w:rPr>
        <w:t>).</w:t>
      </w:r>
    </w:p>
    <w:p w14:paraId="5B026499" w14:textId="462CBF02" w:rsidR="0099736A" w:rsidRPr="00D351DD" w:rsidRDefault="0099736A" w:rsidP="0099736A">
      <w:pPr>
        <w:pStyle w:val="af"/>
        <w:tabs>
          <w:tab w:val="left" w:pos="1962"/>
        </w:tabs>
        <w:adjustRightInd/>
        <w:ind w:left="0" w:right="1" w:firstLine="567"/>
        <w:contextualSpacing w:val="0"/>
        <w:jc w:val="both"/>
        <w:rPr>
          <w:sz w:val="24"/>
          <w:szCs w:val="24"/>
        </w:rPr>
      </w:pPr>
      <w:r w:rsidRPr="00D351DD">
        <w:rPr>
          <w:sz w:val="24"/>
          <w:szCs w:val="24"/>
        </w:rPr>
        <w:t xml:space="preserve">е) </w:t>
      </w:r>
      <w:r w:rsidR="002B6F6E">
        <w:rPr>
          <w:sz w:val="24"/>
          <w:szCs w:val="24"/>
        </w:rPr>
        <w:t>Встряхивают</w:t>
      </w:r>
      <w:r w:rsidRPr="00D351DD">
        <w:rPr>
          <w:sz w:val="24"/>
          <w:szCs w:val="24"/>
        </w:rPr>
        <w:t xml:space="preserve"> планшет</w:t>
      </w:r>
      <w:r w:rsidR="002B6F6E">
        <w:rPr>
          <w:sz w:val="24"/>
          <w:szCs w:val="24"/>
        </w:rPr>
        <w:t>, затем</w:t>
      </w:r>
      <w:r w:rsidRPr="00D351DD">
        <w:rPr>
          <w:sz w:val="24"/>
          <w:szCs w:val="24"/>
        </w:rPr>
        <w:t xml:space="preserve"> инкубир</w:t>
      </w:r>
      <w:r w:rsidR="002B6F6E">
        <w:rPr>
          <w:sz w:val="24"/>
          <w:szCs w:val="24"/>
        </w:rPr>
        <w:t>уют</w:t>
      </w:r>
      <w:r w:rsidRPr="00D351DD">
        <w:rPr>
          <w:sz w:val="24"/>
          <w:szCs w:val="24"/>
        </w:rPr>
        <w:t xml:space="preserve"> в соответствии с рекомендациями производителя, остан</w:t>
      </w:r>
      <w:r w:rsidR="002B6F6E">
        <w:rPr>
          <w:sz w:val="24"/>
          <w:szCs w:val="24"/>
        </w:rPr>
        <w:t>авливают</w:t>
      </w:r>
      <w:r w:rsidRPr="00D351DD">
        <w:rPr>
          <w:sz w:val="24"/>
          <w:szCs w:val="24"/>
        </w:rPr>
        <w:t xml:space="preserve"> реакцию, добавив стоп-раствор в каждую лунку, например, 0,05 мл 2 М серной кислоты для ТВМ или 10</w:t>
      </w:r>
      <w:r>
        <w:rPr>
          <w:sz w:val="24"/>
          <w:szCs w:val="24"/>
        </w:rPr>
        <w:t xml:space="preserve"> </w:t>
      </w:r>
      <w:r w:rsidRPr="00D351DD">
        <w:rPr>
          <w:sz w:val="24"/>
          <w:szCs w:val="24"/>
        </w:rPr>
        <w:t xml:space="preserve">% </w:t>
      </w:r>
      <w:proofErr w:type="spellStart"/>
      <w:r w:rsidRPr="00D351DD">
        <w:rPr>
          <w:sz w:val="24"/>
          <w:szCs w:val="24"/>
        </w:rPr>
        <w:t>додецилсульфат</w:t>
      </w:r>
      <w:proofErr w:type="spellEnd"/>
      <w:r w:rsidRPr="00D351DD">
        <w:rPr>
          <w:sz w:val="24"/>
          <w:szCs w:val="24"/>
        </w:rPr>
        <w:t xml:space="preserve"> натрия для </w:t>
      </w:r>
      <w:r w:rsidRPr="00D351DD">
        <w:rPr>
          <w:sz w:val="24"/>
          <w:szCs w:val="24"/>
          <w:lang w:bidi="en-US"/>
        </w:rPr>
        <w:t>ABTS</w:t>
      </w:r>
      <w:r w:rsidRPr="00D351DD">
        <w:rPr>
          <w:sz w:val="24"/>
          <w:szCs w:val="24"/>
        </w:rPr>
        <w:t>.</w:t>
      </w:r>
    </w:p>
    <w:p w14:paraId="05DA3281" w14:textId="2E5C3A87" w:rsidR="0099736A" w:rsidRDefault="0099736A" w:rsidP="0099736A">
      <w:pPr>
        <w:pStyle w:val="af"/>
        <w:tabs>
          <w:tab w:val="left" w:pos="1962"/>
        </w:tabs>
        <w:adjustRightInd/>
        <w:ind w:left="0" w:right="1" w:firstLine="567"/>
        <w:contextualSpacing w:val="0"/>
        <w:jc w:val="both"/>
        <w:rPr>
          <w:sz w:val="24"/>
          <w:szCs w:val="24"/>
        </w:rPr>
      </w:pPr>
      <w:r w:rsidRPr="00D351DD">
        <w:rPr>
          <w:sz w:val="24"/>
          <w:szCs w:val="24"/>
        </w:rPr>
        <w:t xml:space="preserve">ж) </w:t>
      </w:r>
      <w:r w:rsidR="002B6F6E">
        <w:rPr>
          <w:sz w:val="24"/>
          <w:szCs w:val="24"/>
        </w:rPr>
        <w:t>К</w:t>
      </w:r>
      <w:r w:rsidRPr="00D351DD">
        <w:rPr>
          <w:sz w:val="24"/>
          <w:szCs w:val="24"/>
        </w:rPr>
        <w:t>оэффициент поглощения с каждой лунки</w:t>
      </w:r>
      <w:r w:rsidR="002B6F6E">
        <w:rPr>
          <w:sz w:val="24"/>
          <w:szCs w:val="24"/>
        </w:rPr>
        <w:t xml:space="preserve"> считают</w:t>
      </w:r>
      <w:r w:rsidRPr="00D351DD">
        <w:rPr>
          <w:sz w:val="24"/>
          <w:szCs w:val="24"/>
        </w:rPr>
        <w:t xml:space="preserve"> с помощью ридера при 405 </w:t>
      </w:r>
      <w:proofErr w:type="spellStart"/>
      <w:r w:rsidRPr="00D351DD">
        <w:rPr>
          <w:sz w:val="24"/>
          <w:szCs w:val="24"/>
        </w:rPr>
        <w:t>нм</w:t>
      </w:r>
      <w:proofErr w:type="spellEnd"/>
      <w:r w:rsidRPr="00D351DD">
        <w:rPr>
          <w:sz w:val="24"/>
          <w:szCs w:val="24"/>
        </w:rPr>
        <w:t xml:space="preserve"> </w:t>
      </w:r>
      <w:r w:rsidRPr="00D351DD">
        <w:rPr>
          <w:sz w:val="24"/>
          <w:szCs w:val="24"/>
          <w:lang w:bidi="en-US"/>
        </w:rPr>
        <w:t xml:space="preserve">(ABTS) </w:t>
      </w:r>
      <w:r w:rsidRPr="00D351DD">
        <w:rPr>
          <w:sz w:val="24"/>
          <w:szCs w:val="24"/>
        </w:rPr>
        <w:t xml:space="preserve">или 450 </w:t>
      </w:r>
      <w:proofErr w:type="spellStart"/>
      <w:r w:rsidRPr="00D351DD">
        <w:rPr>
          <w:sz w:val="24"/>
          <w:szCs w:val="24"/>
        </w:rPr>
        <w:t>нм</w:t>
      </w:r>
      <w:proofErr w:type="spellEnd"/>
      <w:r w:rsidRPr="00D351DD">
        <w:rPr>
          <w:sz w:val="24"/>
          <w:szCs w:val="24"/>
        </w:rPr>
        <w:t xml:space="preserve"> </w:t>
      </w:r>
      <w:r w:rsidRPr="00D351DD">
        <w:rPr>
          <w:sz w:val="24"/>
          <w:szCs w:val="24"/>
          <w:lang w:bidi="en-US"/>
        </w:rPr>
        <w:t xml:space="preserve">(TMB). </w:t>
      </w:r>
      <w:r w:rsidRPr="00D351DD">
        <w:rPr>
          <w:sz w:val="24"/>
          <w:szCs w:val="24"/>
        </w:rPr>
        <w:t>Показатели поглощения используются для расчета результатов.</w:t>
      </w:r>
    </w:p>
    <w:p w14:paraId="1E8F6A01" w14:textId="77777777" w:rsidR="002B6F6E" w:rsidRPr="000F135D" w:rsidRDefault="002B6F6E" w:rsidP="0099736A">
      <w:pPr>
        <w:pStyle w:val="af"/>
        <w:tabs>
          <w:tab w:val="left" w:pos="1962"/>
        </w:tabs>
        <w:adjustRightInd/>
        <w:ind w:left="0" w:right="1" w:firstLine="567"/>
        <w:contextualSpacing w:val="0"/>
        <w:jc w:val="both"/>
        <w:rPr>
          <w:sz w:val="24"/>
          <w:szCs w:val="24"/>
        </w:rPr>
      </w:pPr>
    </w:p>
    <w:p w14:paraId="1ED02814" w14:textId="2BBE4687" w:rsidR="0099736A" w:rsidRPr="00D351DD" w:rsidRDefault="0099736A" w:rsidP="0099736A">
      <w:pPr>
        <w:pStyle w:val="af"/>
        <w:tabs>
          <w:tab w:val="left" w:pos="1962"/>
        </w:tabs>
        <w:adjustRightInd/>
        <w:ind w:left="0" w:right="1" w:firstLine="567"/>
        <w:contextualSpacing w:val="0"/>
        <w:jc w:val="both"/>
        <w:rPr>
          <w:sz w:val="24"/>
          <w:szCs w:val="24"/>
        </w:rPr>
      </w:pPr>
      <w:r>
        <w:rPr>
          <w:sz w:val="24"/>
          <w:szCs w:val="24"/>
        </w:rPr>
        <w:t>7</w:t>
      </w:r>
      <w:r w:rsidRPr="00D351DD">
        <w:rPr>
          <w:sz w:val="24"/>
          <w:szCs w:val="24"/>
        </w:rPr>
        <w:t>.1.</w:t>
      </w:r>
      <w:r w:rsidR="009F0639">
        <w:rPr>
          <w:sz w:val="24"/>
          <w:szCs w:val="24"/>
        </w:rPr>
        <w:t>4</w:t>
      </w:r>
      <w:r w:rsidRPr="00D351DD">
        <w:rPr>
          <w:sz w:val="24"/>
          <w:szCs w:val="24"/>
        </w:rPr>
        <w:t xml:space="preserve"> </w:t>
      </w:r>
      <w:r w:rsidR="000F135D">
        <w:rPr>
          <w:sz w:val="24"/>
          <w:szCs w:val="24"/>
        </w:rPr>
        <w:t>Обработка</w:t>
      </w:r>
      <w:r w:rsidRPr="00D351DD">
        <w:rPr>
          <w:sz w:val="24"/>
          <w:szCs w:val="24"/>
        </w:rPr>
        <w:t xml:space="preserve"> результатов</w:t>
      </w:r>
    </w:p>
    <w:p w14:paraId="329E36FF" w14:textId="77777777" w:rsidR="0099736A" w:rsidRPr="00D351DD" w:rsidRDefault="0099736A" w:rsidP="0099736A">
      <w:pPr>
        <w:pStyle w:val="af5"/>
        <w:spacing w:after="0"/>
        <w:ind w:right="1" w:firstLine="567"/>
        <w:rPr>
          <w:sz w:val="24"/>
          <w:szCs w:val="24"/>
        </w:rPr>
      </w:pPr>
      <w:r w:rsidRPr="00D351DD">
        <w:rPr>
          <w:sz w:val="24"/>
          <w:szCs w:val="24"/>
        </w:rPr>
        <w:t>В коммерческих наборах показатели для интерпретации вложены в сами наборы.</w:t>
      </w:r>
    </w:p>
    <w:p w14:paraId="7AB0A329" w14:textId="73C8258C" w:rsidR="0099736A" w:rsidRPr="00D351DD" w:rsidRDefault="0099736A" w:rsidP="0099736A">
      <w:pPr>
        <w:pStyle w:val="af5"/>
        <w:spacing w:after="0"/>
        <w:ind w:right="1" w:firstLine="567"/>
        <w:rPr>
          <w:sz w:val="24"/>
          <w:szCs w:val="24"/>
        </w:rPr>
      </w:pPr>
      <w:r w:rsidRPr="00D351DD">
        <w:rPr>
          <w:sz w:val="24"/>
          <w:szCs w:val="24"/>
        </w:rPr>
        <w:t>Например, рассчи</w:t>
      </w:r>
      <w:r w:rsidR="009F0639">
        <w:rPr>
          <w:sz w:val="24"/>
          <w:szCs w:val="24"/>
        </w:rPr>
        <w:t>тывают</w:t>
      </w:r>
      <w:r w:rsidRPr="00D351DD">
        <w:rPr>
          <w:sz w:val="24"/>
          <w:szCs w:val="24"/>
        </w:rPr>
        <w:t xml:space="preserve"> среднюю абсорбцию (</w:t>
      </w:r>
      <w:proofErr w:type="spellStart"/>
      <w:r w:rsidRPr="00D351DD">
        <w:rPr>
          <w:sz w:val="24"/>
          <w:szCs w:val="24"/>
          <w:lang w:bidi="en-US"/>
        </w:rPr>
        <w:t>Ab</w:t>
      </w:r>
      <w:proofErr w:type="spellEnd"/>
      <w:r w:rsidRPr="00D351DD">
        <w:rPr>
          <w:sz w:val="24"/>
          <w:szCs w:val="24"/>
          <w:lang w:bidi="en-US"/>
        </w:rPr>
        <w:t xml:space="preserve">) </w:t>
      </w:r>
      <w:r w:rsidRPr="00D351DD">
        <w:rPr>
          <w:sz w:val="24"/>
          <w:szCs w:val="24"/>
        </w:rPr>
        <w:t>образца сыворотки и положительных (</w:t>
      </w:r>
      <w:proofErr w:type="spellStart"/>
      <w:r w:rsidRPr="00D351DD">
        <w:rPr>
          <w:sz w:val="24"/>
          <w:szCs w:val="24"/>
        </w:rPr>
        <w:t>Abpos</w:t>
      </w:r>
      <w:proofErr w:type="spellEnd"/>
      <w:r w:rsidRPr="00D351DD">
        <w:rPr>
          <w:sz w:val="24"/>
          <w:szCs w:val="24"/>
        </w:rPr>
        <w:t>) и отрицательных (</w:t>
      </w:r>
      <w:proofErr w:type="spellStart"/>
      <w:r w:rsidRPr="00D351DD">
        <w:rPr>
          <w:sz w:val="24"/>
          <w:szCs w:val="24"/>
        </w:rPr>
        <w:t>Abneg</w:t>
      </w:r>
      <w:proofErr w:type="spellEnd"/>
      <w:r w:rsidRPr="00D351DD">
        <w:rPr>
          <w:sz w:val="24"/>
          <w:szCs w:val="24"/>
        </w:rPr>
        <w:t>) контрольных сывороток, и для каждой сыворотки рассчит</w:t>
      </w:r>
      <w:r w:rsidR="009F0639">
        <w:rPr>
          <w:sz w:val="24"/>
          <w:szCs w:val="24"/>
        </w:rPr>
        <w:t>ывают</w:t>
      </w:r>
      <w:r w:rsidRPr="00D351DD">
        <w:rPr>
          <w:sz w:val="24"/>
          <w:szCs w:val="24"/>
        </w:rPr>
        <w:t xml:space="preserve"> процент по формуле (1):</w:t>
      </w:r>
    </w:p>
    <w:p w14:paraId="65704385" w14:textId="77777777" w:rsidR="0099736A" w:rsidRPr="00D351DD" w:rsidRDefault="0099736A" w:rsidP="0099736A">
      <w:pPr>
        <w:pStyle w:val="af5"/>
        <w:spacing w:after="0"/>
        <w:ind w:right="23" w:firstLine="567"/>
        <w:rPr>
          <w:sz w:val="24"/>
          <w:szCs w:val="24"/>
        </w:rPr>
      </w:pPr>
    </w:p>
    <w:p w14:paraId="1EDB2740" w14:textId="77777777" w:rsidR="0099736A" w:rsidRPr="00D351DD" w:rsidRDefault="0099736A" w:rsidP="0099736A">
      <w:pPr>
        <w:ind w:right="1035" w:firstLine="3402"/>
        <w:jc w:val="both"/>
        <w:rPr>
          <w:sz w:val="24"/>
          <w:szCs w:val="24"/>
        </w:rPr>
      </w:pPr>
      <w:r w:rsidRPr="00D351DD">
        <w:rPr>
          <w:sz w:val="24"/>
          <w:szCs w:val="24"/>
          <w:u w:val="single"/>
        </w:rPr>
        <w:t xml:space="preserve">  </w:t>
      </w:r>
      <w:proofErr w:type="spellStart"/>
      <w:r w:rsidRPr="00D351DD">
        <w:rPr>
          <w:sz w:val="24"/>
          <w:szCs w:val="24"/>
          <w:u w:val="single"/>
        </w:rPr>
        <w:t>Ab</w:t>
      </w:r>
      <w:proofErr w:type="spellEnd"/>
      <w:r w:rsidRPr="00D351DD">
        <w:rPr>
          <w:sz w:val="24"/>
          <w:szCs w:val="24"/>
          <w:u w:val="single"/>
        </w:rPr>
        <w:t xml:space="preserve"> - </w:t>
      </w:r>
      <w:proofErr w:type="spellStart"/>
      <w:r w:rsidRPr="00D351DD">
        <w:rPr>
          <w:sz w:val="24"/>
          <w:szCs w:val="24"/>
          <w:u w:val="single"/>
        </w:rPr>
        <w:t>Abneg</w:t>
      </w:r>
      <w:proofErr w:type="spellEnd"/>
      <w:r w:rsidRPr="00D351DD">
        <w:rPr>
          <w:sz w:val="24"/>
          <w:szCs w:val="24"/>
          <w:u w:val="single"/>
        </w:rPr>
        <w:t xml:space="preserve"> </w:t>
      </w:r>
    </w:p>
    <w:p w14:paraId="587D853C" w14:textId="47670753" w:rsidR="0099736A" w:rsidRPr="00D351DD" w:rsidRDefault="0099736A" w:rsidP="0099736A">
      <w:pPr>
        <w:ind w:right="1" w:firstLine="3402"/>
        <w:rPr>
          <w:sz w:val="24"/>
          <w:szCs w:val="24"/>
        </w:rPr>
      </w:pPr>
      <w:proofErr w:type="spellStart"/>
      <w:r w:rsidRPr="00D351DD">
        <w:rPr>
          <w:sz w:val="24"/>
          <w:szCs w:val="24"/>
        </w:rPr>
        <w:t>Abpos</w:t>
      </w:r>
      <w:proofErr w:type="spellEnd"/>
      <w:r w:rsidRPr="00D351DD">
        <w:rPr>
          <w:sz w:val="24"/>
          <w:szCs w:val="24"/>
        </w:rPr>
        <w:t xml:space="preserve"> – </w:t>
      </w:r>
      <w:proofErr w:type="spellStart"/>
      <w:r w:rsidRPr="00D351DD">
        <w:rPr>
          <w:sz w:val="24"/>
          <w:szCs w:val="24"/>
        </w:rPr>
        <w:t>Abneg</w:t>
      </w:r>
      <w:proofErr w:type="spellEnd"/>
      <w:r w:rsidRPr="00D351DD">
        <w:rPr>
          <w:sz w:val="24"/>
          <w:szCs w:val="24"/>
        </w:rPr>
        <w:t xml:space="preserve">     </w:t>
      </w:r>
      <w:r w:rsidRPr="00D351DD">
        <w:rPr>
          <w:sz w:val="24"/>
          <w:szCs w:val="24"/>
        </w:rPr>
        <w:sym w:font="Symbol" w:char="F0B4"/>
      </w:r>
      <w:proofErr w:type="gramStart"/>
      <w:r w:rsidRPr="00D351DD">
        <w:rPr>
          <w:sz w:val="24"/>
          <w:szCs w:val="24"/>
        </w:rPr>
        <w:t>100  ,</w:t>
      </w:r>
      <w:proofErr w:type="gramEnd"/>
      <w:r w:rsidRPr="00D351DD">
        <w:rPr>
          <w:sz w:val="24"/>
          <w:szCs w:val="24"/>
        </w:rPr>
        <w:t xml:space="preserve">                                   </w:t>
      </w:r>
      <w:r w:rsidR="009F0639">
        <w:rPr>
          <w:sz w:val="24"/>
          <w:szCs w:val="24"/>
        </w:rPr>
        <w:t xml:space="preserve">      </w:t>
      </w:r>
      <w:r w:rsidRPr="00D351DD">
        <w:rPr>
          <w:sz w:val="24"/>
          <w:szCs w:val="24"/>
        </w:rPr>
        <w:t xml:space="preserve">         (1)</w:t>
      </w:r>
    </w:p>
    <w:p w14:paraId="626D3778" w14:textId="77777777" w:rsidR="0099736A" w:rsidRPr="00D351DD" w:rsidRDefault="0099736A" w:rsidP="0099736A">
      <w:pPr>
        <w:ind w:right="1" w:firstLine="3402"/>
        <w:rPr>
          <w:sz w:val="24"/>
          <w:szCs w:val="24"/>
        </w:rPr>
      </w:pPr>
    </w:p>
    <w:p w14:paraId="12F5ED49" w14:textId="412D69E8" w:rsidR="0099736A" w:rsidRPr="00D351DD" w:rsidRDefault="009F0639" w:rsidP="0099736A">
      <w:pPr>
        <w:pStyle w:val="af5"/>
        <w:spacing w:after="0"/>
        <w:ind w:right="495" w:firstLine="567"/>
        <w:rPr>
          <w:sz w:val="24"/>
          <w:szCs w:val="24"/>
        </w:rPr>
      </w:pPr>
      <w:r>
        <w:rPr>
          <w:sz w:val="24"/>
          <w:szCs w:val="24"/>
        </w:rPr>
        <w:t>Р</w:t>
      </w:r>
      <w:r w:rsidR="0099736A" w:rsidRPr="00D351DD">
        <w:rPr>
          <w:sz w:val="24"/>
          <w:szCs w:val="24"/>
        </w:rPr>
        <w:t xml:space="preserve">езультаты </w:t>
      </w:r>
      <w:r>
        <w:rPr>
          <w:sz w:val="24"/>
          <w:szCs w:val="24"/>
        </w:rPr>
        <w:t xml:space="preserve">обрабатывают </w:t>
      </w:r>
      <w:r w:rsidR="0099736A" w:rsidRPr="00D351DD">
        <w:rPr>
          <w:sz w:val="24"/>
          <w:szCs w:val="24"/>
        </w:rPr>
        <w:t>по следующей схеме:</w:t>
      </w:r>
    </w:p>
    <w:p w14:paraId="7F9CB234" w14:textId="17564716" w:rsidR="0099736A" w:rsidRPr="00D351DD" w:rsidRDefault="0099736A" w:rsidP="0099736A">
      <w:pPr>
        <w:pStyle w:val="af5"/>
        <w:tabs>
          <w:tab w:val="left" w:pos="4438"/>
        </w:tabs>
        <w:spacing w:after="0"/>
        <w:ind w:right="1" w:firstLine="567"/>
        <w:rPr>
          <w:sz w:val="24"/>
          <w:szCs w:val="24"/>
        </w:rPr>
      </w:pPr>
      <w:r w:rsidRPr="00D351DD">
        <w:rPr>
          <w:sz w:val="24"/>
          <w:szCs w:val="24"/>
          <w:lang w:val="de-DE"/>
        </w:rPr>
        <w:t>Ab</w:t>
      </w:r>
      <w:r w:rsidRPr="00D351DD">
        <w:rPr>
          <w:sz w:val="24"/>
          <w:szCs w:val="24"/>
        </w:rPr>
        <w:t xml:space="preserve"> &lt;</w:t>
      </w:r>
      <w:r w:rsidR="009F0639">
        <w:rPr>
          <w:sz w:val="24"/>
          <w:szCs w:val="24"/>
        </w:rPr>
        <w:t xml:space="preserve"> </w:t>
      </w:r>
      <w:r w:rsidRPr="00D351DD">
        <w:rPr>
          <w:sz w:val="24"/>
          <w:szCs w:val="24"/>
        </w:rPr>
        <w:t>30%</w:t>
      </w:r>
      <w:r w:rsidRPr="00D351DD">
        <w:rPr>
          <w:sz w:val="24"/>
          <w:szCs w:val="24"/>
        </w:rPr>
        <w:tab/>
        <w:t xml:space="preserve">отрицательная сыворотка </w:t>
      </w:r>
    </w:p>
    <w:p w14:paraId="396D66EF" w14:textId="77777777" w:rsidR="0099736A" w:rsidRPr="00D351DD" w:rsidRDefault="0099736A" w:rsidP="0099736A">
      <w:pPr>
        <w:pStyle w:val="af5"/>
        <w:tabs>
          <w:tab w:val="left" w:pos="4438"/>
        </w:tabs>
        <w:spacing w:after="0"/>
        <w:ind w:right="1" w:firstLine="567"/>
        <w:rPr>
          <w:sz w:val="24"/>
          <w:szCs w:val="24"/>
        </w:rPr>
      </w:pPr>
      <w:r w:rsidRPr="00D351DD">
        <w:rPr>
          <w:sz w:val="24"/>
          <w:szCs w:val="24"/>
          <w:lang w:val="de-DE"/>
        </w:rPr>
        <w:t>Ab</w:t>
      </w:r>
      <w:r w:rsidRPr="00D351DD">
        <w:rPr>
          <w:sz w:val="24"/>
          <w:szCs w:val="24"/>
        </w:rPr>
        <w:t xml:space="preserve"> &gt; 30%</w:t>
      </w:r>
      <w:r w:rsidRPr="00D351DD">
        <w:rPr>
          <w:sz w:val="24"/>
          <w:szCs w:val="24"/>
        </w:rPr>
        <w:tab/>
        <w:t>положительная сыворотка</w:t>
      </w:r>
    </w:p>
    <w:p w14:paraId="3512A3FC" w14:textId="746D11F1" w:rsidR="0099736A" w:rsidRPr="00D351DD" w:rsidRDefault="0099736A" w:rsidP="0099736A">
      <w:pPr>
        <w:pStyle w:val="af5"/>
        <w:spacing w:after="0"/>
        <w:ind w:right="41" w:firstLine="567"/>
        <w:rPr>
          <w:sz w:val="24"/>
          <w:szCs w:val="24"/>
        </w:rPr>
      </w:pPr>
      <w:r w:rsidRPr="00D351DD">
        <w:rPr>
          <w:sz w:val="24"/>
          <w:szCs w:val="24"/>
        </w:rPr>
        <w:t>Подгот</w:t>
      </w:r>
      <w:r w:rsidR="009F0639">
        <w:rPr>
          <w:sz w:val="24"/>
          <w:szCs w:val="24"/>
        </w:rPr>
        <w:t>авливают</w:t>
      </w:r>
      <w:r w:rsidRPr="00D351DD">
        <w:rPr>
          <w:sz w:val="24"/>
          <w:szCs w:val="24"/>
        </w:rPr>
        <w:t xml:space="preserve"> контрольную карту и рассчит</w:t>
      </w:r>
      <w:r w:rsidR="009F0639">
        <w:rPr>
          <w:sz w:val="24"/>
          <w:szCs w:val="24"/>
        </w:rPr>
        <w:t>ывают</w:t>
      </w:r>
      <w:r w:rsidRPr="00D351DD">
        <w:rPr>
          <w:sz w:val="24"/>
          <w:szCs w:val="24"/>
        </w:rPr>
        <w:t xml:space="preserve"> погрешность измерений величины в точке разделения, чтобы интерпретировать результаты, близкие к точке </w:t>
      </w:r>
      <w:r w:rsidRPr="00D351DD">
        <w:rPr>
          <w:sz w:val="24"/>
          <w:szCs w:val="24"/>
        </w:rPr>
        <w:lastRenderedPageBreak/>
        <w:t>разделения.</w:t>
      </w:r>
    </w:p>
    <w:p w14:paraId="2729C720" w14:textId="77777777" w:rsidR="0099736A" w:rsidRPr="00D351DD" w:rsidRDefault="0099736A" w:rsidP="0099736A">
      <w:pPr>
        <w:pStyle w:val="af5"/>
        <w:spacing w:after="0"/>
        <w:ind w:right="41" w:firstLine="567"/>
        <w:rPr>
          <w:sz w:val="24"/>
          <w:szCs w:val="24"/>
        </w:rPr>
      </w:pPr>
    </w:p>
    <w:p w14:paraId="08C8E288" w14:textId="525D8487" w:rsidR="0099736A" w:rsidRDefault="009F0639" w:rsidP="009F0639">
      <w:pPr>
        <w:pStyle w:val="af5"/>
        <w:spacing w:after="0"/>
        <w:ind w:right="41" w:firstLine="567"/>
        <w:rPr>
          <w:b/>
          <w:bCs/>
          <w:sz w:val="24"/>
          <w:szCs w:val="24"/>
        </w:rPr>
      </w:pPr>
      <w:r w:rsidRPr="009F0639">
        <w:rPr>
          <w:b/>
          <w:bCs/>
          <w:sz w:val="24"/>
          <w:szCs w:val="24"/>
        </w:rPr>
        <w:t>7.</w:t>
      </w:r>
      <w:r>
        <w:rPr>
          <w:b/>
          <w:bCs/>
          <w:sz w:val="24"/>
          <w:szCs w:val="24"/>
        </w:rPr>
        <w:t xml:space="preserve">2 </w:t>
      </w:r>
      <w:r w:rsidR="0099736A" w:rsidRPr="00D351DD">
        <w:rPr>
          <w:b/>
          <w:bCs/>
          <w:sz w:val="24"/>
          <w:szCs w:val="24"/>
        </w:rPr>
        <w:t xml:space="preserve">Реакция непрямой </w:t>
      </w:r>
      <w:proofErr w:type="spellStart"/>
      <w:r w:rsidR="0099736A" w:rsidRPr="00D351DD">
        <w:rPr>
          <w:b/>
          <w:bCs/>
          <w:sz w:val="24"/>
          <w:szCs w:val="24"/>
        </w:rPr>
        <w:t>иммунофлюоресценции</w:t>
      </w:r>
      <w:proofErr w:type="spellEnd"/>
      <w:r w:rsidR="0099736A" w:rsidRPr="00D351DD">
        <w:rPr>
          <w:b/>
          <w:bCs/>
          <w:sz w:val="24"/>
          <w:szCs w:val="24"/>
        </w:rPr>
        <w:t xml:space="preserve"> (РНИФ)</w:t>
      </w:r>
    </w:p>
    <w:p w14:paraId="4D503682" w14:textId="77777777" w:rsidR="009F0639" w:rsidRPr="00D351DD" w:rsidRDefault="009F0639" w:rsidP="009F0639">
      <w:pPr>
        <w:pStyle w:val="af5"/>
        <w:spacing w:after="0"/>
        <w:ind w:right="41" w:firstLine="567"/>
        <w:rPr>
          <w:b/>
          <w:bCs/>
          <w:sz w:val="24"/>
          <w:szCs w:val="24"/>
        </w:rPr>
      </w:pPr>
    </w:p>
    <w:p w14:paraId="6AFBCCBF" w14:textId="77777777" w:rsidR="009F0639" w:rsidRDefault="009F0639" w:rsidP="0099736A">
      <w:pPr>
        <w:ind w:firstLine="567"/>
        <w:jc w:val="both"/>
        <w:rPr>
          <w:sz w:val="24"/>
          <w:szCs w:val="24"/>
        </w:rPr>
      </w:pPr>
      <w:r>
        <w:rPr>
          <w:sz w:val="24"/>
          <w:szCs w:val="24"/>
        </w:rPr>
        <w:t xml:space="preserve">7.2.1 </w:t>
      </w:r>
      <w:r w:rsidR="0099736A" w:rsidRPr="00D351DD">
        <w:rPr>
          <w:sz w:val="24"/>
          <w:szCs w:val="24"/>
        </w:rPr>
        <w:t xml:space="preserve">В системе здравоохранения адаптированный РНИФ в виде </w:t>
      </w:r>
      <w:proofErr w:type="spellStart"/>
      <w:r w:rsidR="0099736A" w:rsidRPr="00D351DD">
        <w:rPr>
          <w:sz w:val="24"/>
          <w:szCs w:val="24"/>
        </w:rPr>
        <w:t>микроиммунофлюоресценции</w:t>
      </w:r>
      <w:proofErr w:type="spellEnd"/>
      <w:r w:rsidR="0099736A" w:rsidRPr="00D351DD">
        <w:rPr>
          <w:sz w:val="24"/>
          <w:szCs w:val="24"/>
        </w:rPr>
        <w:t xml:space="preserve"> является методом серодиагностики ку-лихорадки. Процедуру можно адаптировать для выполнения </w:t>
      </w:r>
      <w:proofErr w:type="spellStart"/>
      <w:r w:rsidR="0099736A" w:rsidRPr="00D351DD">
        <w:rPr>
          <w:sz w:val="24"/>
          <w:szCs w:val="24"/>
        </w:rPr>
        <w:t>имумнопероксидазного</w:t>
      </w:r>
      <w:proofErr w:type="spellEnd"/>
      <w:r w:rsidR="0099736A" w:rsidRPr="00D351DD">
        <w:rPr>
          <w:sz w:val="24"/>
          <w:szCs w:val="24"/>
        </w:rPr>
        <w:t xml:space="preserve"> анализа. Вкратце, используются антигены </w:t>
      </w:r>
      <w:r w:rsidR="0099736A" w:rsidRPr="00D351DD">
        <w:rPr>
          <w:rStyle w:val="26"/>
        </w:rPr>
        <w:t>Coxiella</w:t>
      </w:r>
      <w:r w:rsidR="0099736A" w:rsidRPr="00D351DD">
        <w:rPr>
          <w:rStyle w:val="26"/>
          <w:lang w:val="ru-RU"/>
        </w:rPr>
        <w:t xml:space="preserve"> </w:t>
      </w:r>
      <w:proofErr w:type="spellStart"/>
      <w:r w:rsidR="0099736A" w:rsidRPr="00D351DD">
        <w:rPr>
          <w:rStyle w:val="26"/>
        </w:rPr>
        <w:t>burnetii</w:t>
      </w:r>
      <w:proofErr w:type="spellEnd"/>
      <w:r w:rsidR="0099736A" w:rsidRPr="00D351DD">
        <w:rPr>
          <w:sz w:val="24"/>
          <w:szCs w:val="24"/>
          <w:lang w:bidi="en-US"/>
        </w:rPr>
        <w:t xml:space="preserve"> </w:t>
      </w:r>
      <w:r w:rsidR="0099736A" w:rsidRPr="00D351DD">
        <w:rPr>
          <w:sz w:val="24"/>
          <w:szCs w:val="24"/>
        </w:rPr>
        <w:t xml:space="preserve">фазы I и II; антигены фазы II получают выращиванием эталонного штамма </w:t>
      </w:r>
      <w:r w:rsidR="0099736A" w:rsidRPr="00D351DD">
        <w:rPr>
          <w:rStyle w:val="26"/>
        </w:rPr>
        <w:t>Coxiella</w:t>
      </w:r>
      <w:r w:rsidR="0099736A" w:rsidRPr="00D351DD">
        <w:rPr>
          <w:rStyle w:val="26"/>
          <w:lang w:val="ru-RU"/>
        </w:rPr>
        <w:t xml:space="preserve"> </w:t>
      </w:r>
      <w:proofErr w:type="spellStart"/>
      <w:r w:rsidR="0099736A" w:rsidRPr="00D351DD">
        <w:rPr>
          <w:rStyle w:val="26"/>
        </w:rPr>
        <w:t>burnetii</w:t>
      </w:r>
      <w:proofErr w:type="spellEnd"/>
      <w:r w:rsidR="0099736A" w:rsidRPr="00D351DD">
        <w:rPr>
          <w:sz w:val="24"/>
          <w:szCs w:val="24"/>
          <w:lang w:bidi="en-US"/>
        </w:rPr>
        <w:t xml:space="preserve"> </w:t>
      </w:r>
      <w:proofErr w:type="spellStart"/>
      <w:r w:rsidR="0099736A" w:rsidRPr="00D351DD">
        <w:rPr>
          <w:sz w:val="24"/>
          <w:szCs w:val="24"/>
          <w:lang w:bidi="en-US"/>
        </w:rPr>
        <w:t>Nine</w:t>
      </w:r>
      <w:proofErr w:type="spellEnd"/>
      <w:r w:rsidR="0099736A" w:rsidRPr="00D351DD">
        <w:rPr>
          <w:sz w:val="24"/>
          <w:szCs w:val="24"/>
          <w:lang w:bidi="en-US"/>
        </w:rPr>
        <w:t xml:space="preserve"> </w:t>
      </w:r>
      <w:proofErr w:type="spellStart"/>
      <w:r w:rsidR="0099736A" w:rsidRPr="00D351DD">
        <w:rPr>
          <w:sz w:val="24"/>
          <w:szCs w:val="24"/>
          <w:lang w:bidi="en-US"/>
        </w:rPr>
        <w:t>Mile</w:t>
      </w:r>
      <w:proofErr w:type="spellEnd"/>
      <w:r w:rsidR="0099736A" w:rsidRPr="00D351DD">
        <w:rPr>
          <w:sz w:val="24"/>
          <w:szCs w:val="24"/>
          <w:lang w:bidi="en-US"/>
        </w:rPr>
        <w:t xml:space="preserve"> </w:t>
      </w:r>
      <w:r w:rsidR="0099736A" w:rsidRPr="00D351DD">
        <w:rPr>
          <w:sz w:val="24"/>
          <w:szCs w:val="24"/>
        </w:rPr>
        <w:t xml:space="preserve">в культуре клеток, антиген фазы </w:t>
      </w:r>
      <w:r w:rsidR="0099736A" w:rsidRPr="00D351DD">
        <w:rPr>
          <w:sz w:val="24"/>
          <w:szCs w:val="24"/>
          <w:lang w:bidi="en-US"/>
        </w:rPr>
        <w:t xml:space="preserve">I </w:t>
      </w:r>
      <w:r w:rsidR="0099736A" w:rsidRPr="00D351DD">
        <w:rPr>
          <w:sz w:val="24"/>
          <w:szCs w:val="24"/>
        </w:rPr>
        <w:t xml:space="preserve">получают из селезенки лабораторных животных. Антиген разводят, выкапывают в лунки предметного стекла, дают высохнуть и фиксируют в ацетоне. Две формы инфекции у людей, острая и хроническая, демонстрируют разные серологические профили: во время острой фазы ку-лихорадки уровень антител </w:t>
      </w:r>
      <w:proofErr w:type="spellStart"/>
      <w:r w:rsidR="0099736A" w:rsidRPr="00D351DD">
        <w:rPr>
          <w:sz w:val="24"/>
          <w:szCs w:val="24"/>
          <w:lang w:bidi="en-US"/>
        </w:rPr>
        <w:t>IgG</w:t>
      </w:r>
      <w:proofErr w:type="spellEnd"/>
      <w:r w:rsidR="0099736A" w:rsidRPr="00D351DD">
        <w:rPr>
          <w:sz w:val="24"/>
          <w:szCs w:val="24"/>
          <w:lang w:bidi="en-US"/>
        </w:rPr>
        <w:t xml:space="preserve"> </w:t>
      </w:r>
      <w:r w:rsidR="0099736A" w:rsidRPr="00D351DD">
        <w:rPr>
          <w:sz w:val="24"/>
          <w:szCs w:val="24"/>
        </w:rPr>
        <w:t xml:space="preserve">повышается только против фазы </w:t>
      </w:r>
      <w:r w:rsidR="0099736A" w:rsidRPr="00D351DD">
        <w:rPr>
          <w:sz w:val="24"/>
          <w:szCs w:val="24"/>
          <w:lang w:bidi="en-US"/>
        </w:rPr>
        <w:t xml:space="preserve">II, </w:t>
      </w:r>
      <w:r w:rsidR="0099736A" w:rsidRPr="00D351DD">
        <w:rPr>
          <w:sz w:val="24"/>
          <w:szCs w:val="24"/>
        </w:rPr>
        <w:t xml:space="preserve">а при хронической форме ку-лихорадки наблюдают высокие уровни антител </w:t>
      </w:r>
      <w:proofErr w:type="spellStart"/>
      <w:r w:rsidR="0099736A" w:rsidRPr="00D351DD">
        <w:rPr>
          <w:sz w:val="24"/>
          <w:szCs w:val="24"/>
          <w:lang w:bidi="en-US"/>
        </w:rPr>
        <w:t>IgG</w:t>
      </w:r>
      <w:proofErr w:type="spellEnd"/>
      <w:r w:rsidR="0099736A" w:rsidRPr="00D351DD">
        <w:rPr>
          <w:sz w:val="24"/>
          <w:szCs w:val="24"/>
          <w:lang w:bidi="en-US"/>
        </w:rPr>
        <w:t xml:space="preserve"> </w:t>
      </w:r>
      <w:r w:rsidR="0099736A" w:rsidRPr="00D351DD">
        <w:rPr>
          <w:sz w:val="24"/>
          <w:szCs w:val="24"/>
        </w:rPr>
        <w:t xml:space="preserve">и к фазе II, и к фазе </w:t>
      </w:r>
      <w:r w:rsidR="0099736A" w:rsidRPr="00D351DD">
        <w:rPr>
          <w:sz w:val="24"/>
          <w:szCs w:val="24"/>
          <w:lang w:bidi="en-US"/>
        </w:rPr>
        <w:t>I</w:t>
      </w:r>
      <w:r w:rsidR="0099736A" w:rsidRPr="00D351DD">
        <w:rPr>
          <w:sz w:val="24"/>
          <w:szCs w:val="24"/>
        </w:rPr>
        <w:t xml:space="preserve">. </w:t>
      </w:r>
    </w:p>
    <w:p w14:paraId="3D0F2580" w14:textId="77777777" w:rsidR="009F0639" w:rsidRDefault="009F0639" w:rsidP="0099736A">
      <w:pPr>
        <w:ind w:firstLine="567"/>
        <w:jc w:val="both"/>
        <w:rPr>
          <w:sz w:val="24"/>
          <w:szCs w:val="24"/>
        </w:rPr>
      </w:pPr>
    </w:p>
    <w:p w14:paraId="1DA72EF6" w14:textId="1DB2AF6B" w:rsidR="0099736A" w:rsidRPr="009F0639" w:rsidRDefault="009F0639" w:rsidP="0099736A">
      <w:pPr>
        <w:ind w:firstLine="567"/>
        <w:jc w:val="both"/>
      </w:pPr>
      <w:r w:rsidRPr="009F0639">
        <w:t xml:space="preserve">Примечание – </w:t>
      </w:r>
      <w:r w:rsidR="0099736A" w:rsidRPr="009F0639">
        <w:t xml:space="preserve">Лунки, отмеченные антигенами, можно купить у поставщика, предоставляющего форму фазы </w:t>
      </w:r>
      <w:r w:rsidR="0099736A" w:rsidRPr="009F0639">
        <w:rPr>
          <w:lang w:bidi="en-US"/>
        </w:rPr>
        <w:t xml:space="preserve">II </w:t>
      </w:r>
      <w:r w:rsidR="0099736A" w:rsidRPr="009F0639">
        <w:t xml:space="preserve">или фазы </w:t>
      </w:r>
      <w:r w:rsidR="0099736A" w:rsidRPr="009F0639">
        <w:rPr>
          <w:lang w:bidi="en-US"/>
        </w:rPr>
        <w:t xml:space="preserve">I </w:t>
      </w:r>
      <w:r w:rsidR="0099736A" w:rsidRPr="009F0639">
        <w:rPr>
          <w:rStyle w:val="26"/>
          <w:sz w:val="20"/>
          <w:szCs w:val="20"/>
        </w:rPr>
        <w:t>Coxiella</w:t>
      </w:r>
      <w:r w:rsidR="0099736A" w:rsidRPr="009F0639">
        <w:rPr>
          <w:rStyle w:val="26"/>
          <w:sz w:val="20"/>
          <w:szCs w:val="20"/>
          <w:lang w:val="ru-RU"/>
        </w:rPr>
        <w:t xml:space="preserve"> </w:t>
      </w:r>
      <w:proofErr w:type="spellStart"/>
      <w:r w:rsidR="0099736A" w:rsidRPr="009F0639">
        <w:rPr>
          <w:rStyle w:val="26"/>
          <w:sz w:val="20"/>
          <w:szCs w:val="20"/>
        </w:rPr>
        <w:t>burnetii</w:t>
      </w:r>
      <w:proofErr w:type="spellEnd"/>
      <w:r w:rsidR="0099736A" w:rsidRPr="009F0639">
        <w:rPr>
          <w:lang w:bidi="en-US"/>
        </w:rPr>
        <w:t xml:space="preserve">. </w:t>
      </w:r>
      <w:r w:rsidR="0099736A" w:rsidRPr="009F0639">
        <w:t xml:space="preserve">Их можно адаптировать путем замены человеческого </w:t>
      </w:r>
      <w:proofErr w:type="spellStart"/>
      <w:r w:rsidR="0099736A" w:rsidRPr="009F0639">
        <w:t>конъюгата</w:t>
      </w:r>
      <w:proofErr w:type="spellEnd"/>
      <w:r w:rsidR="0099736A" w:rsidRPr="009F0639">
        <w:t xml:space="preserve"> </w:t>
      </w:r>
      <w:proofErr w:type="spellStart"/>
      <w:r w:rsidR="0099736A" w:rsidRPr="009F0639">
        <w:t>конъюгатом</w:t>
      </w:r>
      <w:proofErr w:type="spellEnd"/>
      <w:r w:rsidR="0099736A" w:rsidRPr="009F0639">
        <w:t xml:space="preserve">, адаптированным к различным видам животных. </w:t>
      </w:r>
      <w:proofErr w:type="spellStart"/>
      <w:r w:rsidR="0099736A" w:rsidRPr="009F0639">
        <w:t>Интепретация</w:t>
      </w:r>
      <w:proofErr w:type="spellEnd"/>
      <w:r w:rsidR="0099736A" w:rsidRPr="009F0639">
        <w:t xml:space="preserve"> в отношении хронической или острой формы не была еще </w:t>
      </w:r>
      <w:proofErr w:type="spellStart"/>
      <w:r w:rsidR="0099736A" w:rsidRPr="009F0639">
        <w:t>валидирована</w:t>
      </w:r>
      <w:proofErr w:type="spellEnd"/>
      <w:r w:rsidR="0099736A" w:rsidRPr="009F0639">
        <w:t xml:space="preserve"> для жвачных.</w:t>
      </w:r>
    </w:p>
    <w:p w14:paraId="6CDBD6C9" w14:textId="77777777" w:rsidR="009F0639" w:rsidRPr="00D351DD" w:rsidRDefault="009F0639" w:rsidP="0099736A">
      <w:pPr>
        <w:ind w:firstLine="567"/>
        <w:jc w:val="both"/>
        <w:rPr>
          <w:sz w:val="24"/>
          <w:szCs w:val="24"/>
        </w:rPr>
      </w:pPr>
    </w:p>
    <w:p w14:paraId="31C145A5" w14:textId="3DE86650" w:rsidR="0099736A" w:rsidRPr="00D351DD" w:rsidRDefault="0099736A" w:rsidP="0099736A">
      <w:pPr>
        <w:ind w:firstLine="567"/>
        <w:jc w:val="both"/>
        <w:rPr>
          <w:sz w:val="24"/>
          <w:szCs w:val="24"/>
        </w:rPr>
      </w:pPr>
      <w:r>
        <w:rPr>
          <w:sz w:val="24"/>
          <w:szCs w:val="24"/>
        </w:rPr>
        <w:t>7</w:t>
      </w:r>
      <w:r w:rsidRPr="00D351DD">
        <w:rPr>
          <w:sz w:val="24"/>
          <w:szCs w:val="24"/>
        </w:rPr>
        <w:t>.2.</w:t>
      </w:r>
      <w:r w:rsidR="009F0639">
        <w:rPr>
          <w:sz w:val="24"/>
          <w:szCs w:val="24"/>
        </w:rPr>
        <w:t>2</w:t>
      </w:r>
      <w:r w:rsidRPr="00D351DD">
        <w:rPr>
          <w:sz w:val="24"/>
          <w:szCs w:val="24"/>
        </w:rPr>
        <w:t xml:space="preserve"> Подготовка антигена</w:t>
      </w:r>
    </w:p>
    <w:p w14:paraId="5E99A035" w14:textId="38E484D6" w:rsidR="0099736A" w:rsidRPr="00D351DD" w:rsidRDefault="009F0639" w:rsidP="0099736A">
      <w:pPr>
        <w:pStyle w:val="af5"/>
        <w:spacing w:after="0"/>
        <w:ind w:right="113" w:firstLine="567"/>
        <w:rPr>
          <w:sz w:val="24"/>
          <w:szCs w:val="24"/>
        </w:rPr>
      </w:pPr>
      <w:r>
        <w:rPr>
          <w:sz w:val="24"/>
          <w:szCs w:val="24"/>
        </w:rPr>
        <w:t>В настоящем пункте</w:t>
      </w:r>
      <w:r w:rsidR="0099736A" w:rsidRPr="00D351DD">
        <w:rPr>
          <w:sz w:val="24"/>
          <w:szCs w:val="24"/>
        </w:rPr>
        <w:t xml:space="preserve"> приведено описание процедуры подготовки </w:t>
      </w:r>
      <w:r w:rsidR="0099736A" w:rsidRPr="00D351DD">
        <w:rPr>
          <w:rStyle w:val="26"/>
          <w:rFonts w:eastAsia="Tahoma"/>
        </w:rPr>
        <w:t>Coxiella</w:t>
      </w:r>
      <w:r w:rsidR="0099736A" w:rsidRPr="00D351DD">
        <w:rPr>
          <w:rStyle w:val="26"/>
          <w:rFonts w:eastAsia="Tahoma"/>
          <w:lang w:val="ru-RU"/>
        </w:rPr>
        <w:t xml:space="preserve"> </w:t>
      </w:r>
      <w:proofErr w:type="spellStart"/>
      <w:r w:rsidR="0099736A" w:rsidRPr="00D351DD">
        <w:rPr>
          <w:rStyle w:val="26"/>
          <w:rFonts w:eastAsia="Tahoma"/>
        </w:rPr>
        <w:t>burnetii</w:t>
      </w:r>
      <w:proofErr w:type="spellEnd"/>
      <w:r w:rsidR="0099736A" w:rsidRPr="00D351DD">
        <w:rPr>
          <w:sz w:val="24"/>
          <w:szCs w:val="24"/>
          <w:lang w:bidi="en-US"/>
        </w:rPr>
        <w:t xml:space="preserve"> </w:t>
      </w:r>
      <w:r w:rsidR="0099736A" w:rsidRPr="00D351DD">
        <w:rPr>
          <w:sz w:val="24"/>
          <w:szCs w:val="24"/>
        </w:rPr>
        <w:t xml:space="preserve">для серологической диагностики РНИФ на основе антигенов фазы </w:t>
      </w:r>
      <w:r w:rsidR="0099736A" w:rsidRPr="00D351DD">
        <w:rPr>
          <w:sz w:val="24"/>
          <w:szCs w:val="24"/>
          <w:lang w:bidi="en-US"/>
        </w:rPr>
        <w:t xml:space="preserve">II </w:t>
      </w:r>
      <w:r w:rsidR="0099736A" w:rsidRPr="00D351DD">
        <w:rPr>
          <w:sz w:val="24"/>
          <w:szCs w:val="24"/>
        </w:rPr>
        <w:t xml:space="preserve">и фазы </w:t>
      </w:r>
      <w:r w:rsidR="0099736A" w:rsidRPr="00D351DD">
        <w:rPr>
          <w:sz w:val="24"/>
          <w:szCs w:val="24"/>
          <w:lang w:bidi="en-US"/>
        </w:rPr>
        <w:t>I</w:t>
      </w:r>
      <w:r>
        <w:rPr>
          <w:sz w:val="24"/>
          <w:szCs w:val="24"/>
          <w:lang w:bidi="en-US"/>
        </w:rPr>
        <w:t xml:space="preserve">. </w:t>
      </w:r>
      <w:r w:rsidR="0099736A" w:rsidRPr="00D351DD">
        <w:rPr>
          <w:sz w:val="24"/>
          <w:szCs w:val="24"/>
        </w:rPr>
        <w:t xml:space="preserve">Значительные количества </w:t>
      </w:r>
      <w:r w:rsidR="0099736A" w:rsidRPr="00D351DD">
        <w:rPr>
          <w:rStyle w:val="26"/>
          <w:rFonts w:eastAsia="Tahoma"/>
        </w:rPr>
        <w:t>Coxiella</w:t>
      </w:r>
      <w:r w:rsidR="0099736A" w:rsidRPr="00D351DD">
        <w:rPr>
          <w:rStyle w:val="26"/>
          <w:rFonts w:eastAsia="Tahoma"/>
          <w:lang w:val="ru-RU"/>
        </w:rPr>
        <w:t xml:space="preserve"> </w:t>
      </w:r>
      <w:proofErr w:type="spellStart"/>
      <w:r w:rsidR="0099736A" w:rsidRPr="00D351DD">
        <w:rPr>
          <w:rStyle w:val="26"/>
          <w:rFonts w:eastAsia="Tahoma"/>
        </w:rPr>
        <w:t>burnetii</w:t>
      </w:r>
      <w:proofErr w:type="spellEnd"/>
      <w:r w:rsidR="0099736A" w:rsidRPr="00D351DD">
        <w:rPr>
          <w:sz w:val="24"/>
          <w:szCs w:val="24"/>
          <w:lang w:bidi="en-US"/>
        </w:rPr>
        <w:t xml:space="preserve"> </w:t>
      </w:r>
      <w:r w:rsidR="0099736A" w:rsidRPr="00D351DD">
        <w:rPr>
          <w:sz w:val="24"/>
          <w:szCs w:val="24"/>
        </w:rPr>
        <w:t>(&gt;</w:t>
      </w:r>
      <w:r>
        <w:rPr>
          <w:sz w:val="24"/>
          <w:szCs w:val="24"/>
        </w:rPr>
        <w:t xml:space="preserve"> </w:t>
      </w:r>
      <w:r w:rsidR="0099736A" w:rsidRPr="00D351DD">
        <w:rPr>
          <w:sz w:val="24"/>
          <w:szCs w:val="24"/>
        </w:rPr>
        <w:t>10</w:t>
      </w:r>
      <w:r w:rsidR="0099736A" w:rsidRPr="00D351DD">
        <w:rPr>
          <w:sz w:val="24"/>
          <w:szCs w:val="24"/>
          <w:vertAlign w:val="superscript"/>
        </w:rPr>
        <w:t>10</w:t>
      </w:r>
      <w:r w:rsidR="0099736A" w:rsidRPr="00D351DD">
        <w:rPr>
          <w:sz w:val="24"/>
          <w:szCs w:val="24"/>
        </w:rPr>
        <w:t xml:space="preserve"> бактерий) можно получить через </w:t>
      </w:r>
      <w:proofErr w:type="gramStart"/>
      <w:r w:rsidR="0099736A" w:rsidRPr="00D351DD">
        <w:rPr>
          <w:sz w:val="24"/>
          <w:szCs w:val="24"/>
        </w:rPr>
        <w:t>2</w:t>
      </w:r>
      <w:r>
        <w:rPr>
          <w:sz w:val="24"/>
          <w:szCs w:val="24"/>
        </w:rPr>
        <w:t xml:space="preserve"> – </w:t>
      </w:r>
      <w:r w:rsidR="0099736A" w:rsidRPr="00D351DD">
        <w:rPr>
          <w:sz w:val="24"/>
          <w:szCs w:val="24"/>
        </w:rPr>
        <w:t>5</w:t>
      </w:r>
      <w:proofErr w:type="gramEnd"/>
      <w:r w:rsidR="0099736A" w:rsidRPr="00D351DD">
        <w:rPr>
          <w:sz w:val="24"/>
          <w:szCs w:val="24"/>
        </w:rPr>
        <w:t xml:space="preserve"> недель в куриных эмбрионах или культурах клеток. На заражение мышей может потребоваться </w:t>
      </w:r>
      <w:proofErr w:type="gramStart"/>
      <w:r w:rsidR="0099736A" w:rsidRPr="00D351DD">
        <w:rPr>
          <w:sz w:val="24"/>
          <w:szCs w:val="24"/>
        </w:rPr>
        <w:t>7</w:t>
      </w:r>
      <w:r>
        <w:rPr>
          <w:sz w:val="24"/>
          <w:szCs w:val="24"/>
        </w:rPr>
        <w:t xml:space="preserve"> – </w:t>
      </w:r>
      <w:r w:rsidR="0099736A" w:rsidRPr="00D351DD">
        <w:rPr>
          <w:sz w:val="24"/>
          <w:szCs w:val="24"/>
        </w:rPr>
        <w:t>14</w:t>
      </w:r>
      <w:proofErr w:type="gramEnd"/>
      <w:r w:rsidR="0099736A" w:rsidRPr="00D351DD">
        <w:rPr>
          <w:sz w:val="24"/>
          <w:szCs w:val="24"/>
        </w:rPr>
        <w:t xml:space="preserve"> дней. Очистка бактерий от материала хозяина включает дифференциальное центрифугирование и занимает от одного до двух дней.</w:t>
      </w:r>
    </w:p>
    <w:p w14:paraId="46A40638" w14:textId="03B8AB0E" w:rsidR="0099736A" w:rsidRPr="00D351DD" w:rsidRDefault="0099736A" w:rsidP="0099736A">
      <w:pPr>
        <w:pStyle w:val="af5"/>
        <w:spacing w:after="0"/>
        <w:ind w:right="112" w:firstLine="567"/>
        <w:rPr>
          <w:sz w:val="24"/>
          <w:szCs w:val="24"/>
        </w:rPr>
      </w:pPr>
      <w:r w:rsidRPr="00D351DD">
        <w:rPr>
          <w:sz w:val="24"/>
          <w:szCs w:val="24"/>
        </w:rPr>
        <w:t xml:space="preserve">Штаммы </w:t>
      </w:r>
      <w:r w:rsidRPr="00D351DD">
        <w:rPr>
          <w:rStyle w:val="26"/>
          <w:rFonts w:eastAsia="Tahoma"/>
        </w:rPr>
        <w:t>Coxiella</w:t>
      </w:r>
      <w:r w:rsidRPr="00D351DD">
        <w:rPr>
          <w:rStyle w:val="26"/>
          <w:rFonts w:eastAsia="Tahoma"/>
          <w:lang w:val="ru-RU"/>
        </w:rPr>
        <w:t xml:space="preserve"> </w:t>
      </w:r>
      <w:proofErr w:type="spellStart"/>
      <w:r w:rsidRPr="00D351DD">
        <w:rPr>
          <w:rStyle w:val="26"/>
          <w:rFonts w:eastAsia="Tahoma"/>
        </w:rPr>
        <w:t>burnetii</w:t>
      </w:r>
      <w:proofErr w:type="spellEnd"/>
      <w:r w:rsidRPr="00D351DD">
        <w:rPr>
          <w:sz w:val="24"/>
          <w:szCs w:val="24"/>
          <w:lang w:bidi="en-US"/>
        </w:rPr>
        <w:t xml:space="preserve"> </w:t>
      </w:r>
      <w:proofErr w:type="spellStart"/>
      <w:r w:rsidRPr="00D351DD">
        <w:rPr>
          <w:sz w:val="24"/>
          <w:szCs w:val="24"/>
          <w:lang w:bidi="en-US"/>
        </w:rPr>
        <w:t>Nine</w:t>
      </w:r>
      <w:proofErr w:type="spellEnd"/>
      <w:r w:rsidRPr="00D351DD">
        <w:rPr>
          <w:sz w:val="24"/>
          <w:szCs w:val="24"/>
          <w:lang w:bidi="en-US"/>
        </w:rPr>
        <w:t xml:space="preserve"> </w:t>
      </w:r>
      <w:proofErr w:type="spellStart"/>
      <w:r w:rsidRPr="00D351DD">
        <w:rPr>
          <w:sz w:val="24"/>
          <w:szCs w:val="24"/>
          <w:lang w:bidi="en-US"/>
        </w:rPr>
        <w:t>Mile</w:t>
      </w:r>
      <w:proofErr w:type="spellEnd"/>
      <w:r w:rsidRPr="00D351DD">
        <w:rPr>
          <w:sz w:val="24"/>
          <w:szCs w:val="24"/>
          <w:lang w:bidi="en-US"/>
        </w:rPr>
        <w:t xml:space="preserve"> </w:t>
      </w:r>
      <w:r w:rsidRPr="00D351DD">
        <w:rPr>
          <w:sz w:val="24"/>
          <w:szCs w:val="24"/>
        </w:rPr>
        <w:t xml:space="preserve">Фазы </w:t>
      </w:r>
      <w:r w:rsidRPr="00D351DD">
        <w:rPr>
          <w:sz w:val="24"/>
          <w:szCs w:val="24"/>
          <w:lang w:bidi="en-US"/>
        </w:rPr>
        <w:t xml:space="preserve">II </w:t>
      </w:r>
      <w:r w:rsidRPr="00D351DD">
        <w:rPr>
          <w:sz w:val="24"/>
          <w:szCs w:val="24"/>
        </w:rPr>
        <w:t xml:space="preserve">выращивают в непрерывном слое </w:t>
      </w:r>
      <w:proofErr w:type="spellStart"/>
      <w:r w:rsidRPr="00D351DD">
        <w:rPr>
          <w:sz w:val="24"/>
          <w:szCs w:val="24"/>
          <w:lang w:bidi="en-US"/>
        </w:rPr>
        <w:t>Vero</w:t>
      </w:r>
      <w:proofErr w:type="spellEnd"/>
      <w:r w:rsidRPr="00D351DD">
        <w:rPr>
          <w:sz w:val="24"/>
          <w:szCs w:val="24"/>
          <w:lang w:bidi="en-US"/>
        </w:rPr>
        <w:t xml:space="preserve"> </w:t>
      </w:r>
      <w:r w:rsidRPr="00D351DD">
        <w:rPr>
          <w:sz w:val="24"/>
          <w:szCs w:val="24"/>
        </w:rPr>
        <w:t xml:space="preserve">или </w:t>
      </w:r>
      <w:r w:rsidRPr="00D351DD">
        <w:rPr>
          <w:sz w:val="24"/>
          <w:szCs w:val="24"/>
          <w:lang w:bidi="en-US"/>
        </w:rPr>
        <w:t xml:space="preserve">L929 </w:t>
      </w:r>
      <w:r w:rsidRPr="00D351DD">
        <w:rPr>
          <w:sz w:val="24"/>
          <w:szCs w:val="24"/>
        </w:rPr>
        <w:t xml:space="preserve">клеток в колбах для разведения культуры объемом 150 </w:t>
      </w:r>
      <w:r w:rsidR="009F0639">
        <w:rPr>
          <w:sz w:val="24"/>
          <w:szCs w:val="24"/>
          <w:lang w:bidi="en-US"/>
        </w:rPr>
        <w:t>см</w:t>
      </w:r>
      <w:r w:rsidRPr="00D351DD">
        <w:rPr>
          <w:sz w:val="24"/>
          <w:szCs w:val="24"/>
          <w:vertAlign w:val="superscript"/>
          <w:lang w:bidi="en-US"/>
        </w:rPr>
        <w:t>2</w:t>
      </w:r>
      <w:r w:rsidRPr="00D351DD">
        <w:rPr>
          <w:sz w:val="24"/>
          <w:szCs w:val="24"/>
          <w:lang w:bidi="en-US"/>
        </w:rPr>
        <w:t xml:space="preserve"> </w:t>
      </w:r>
      <w:r w:rsidRPr="00D351DD">
        <w:rPr>
          <w:sz w:val="24"/>
          <w:szCs w:val="24"/>
        </w:rPr>
        <w:t>при 35</w:t>
      </w:r>
      <w:r w:rsidR="009F0639">
        <w:rPr>
          <w:sz w:val="24"/>
          <w:szCs w:val="24"/>
        </w:rPr>
        <w:t xml:space="preserve"> </w:t>
      </w:r>
      <w:r w:rsidRPr="00D351DD">
        <w:rPr>
          <w:sz w:val="24"/>
          <w:szCs w:val="24"/>
        </w:rPr>
        <w:t>°С при 5</w:t>
      </w:r>
      <w:r w:rsidR="009F0639">
        <w:rPr>
          <w:sz w:val="24"/>
          <w:szCs w:val="24"/>
        </w:rPr>
        <w:t xml:space="preserve"> </w:t>
      </w:r>
      <w:r w:rsidRPr="00D351DD">
        <w:rPr>
          <w:sz w:val="24"/>
          <w:szCs w:val="24"/>
        </w:rPr>
        <w:t xml:space="preserve">% </w:t>
      </w:r>
      <w:r w:rsidRPr="00D351DD">
        <w:rPr>
          <w:sz w:val="24"/>
          <w:szCs w:val="24"/>
          <w:lang w:bidi="en-US"/>
        </w:rPr>
        <w:t xml:space="preserve">CO2 </w:t>
      </w:r>
      <w:r w:rsidRPr="00D351DD">
        <w:rPr>
          <w:sz w:val="24"/>
          <w:szCs w:val="24"/>
        </w:rPr>
        <w:t xml:space="preserve">с минимальной поддерживающей средой, обогащенной 2 </w:t>
      </w:r>
      <w:proofErr w:type="spellStart"/>
      <w:r w:rsidRPr="00D351DD">
        <w:rPr>
          <w:sz w:val="24"/>
          <w:szCs w:val="24"/>
          <w:lang w:bidi="en-US"/>
        </w:rPr>
        <w:t>mM</w:t>
      </w:r>
      <w:proofErr w:type="spellEnd"/>
      <w:r w:rsidRPr="00D351DD">
        <w:rPr>
          <w:sz w:val="24"/>
          <w:szCs w:val="24"/>
          <w:lang w:bidi="en-US"/>
        </w:rPr>
        <w:t xml:space="preserve"> L-</w:t>
      </w:r>
      <w:r w:rsidRPr="00D351DD">
        <w:rPr>
          <w:sz w:val="24"/>
          <w:szCs w:val="24"/>
        </w:rPr>
        <w:t>глутамином и 4</w:t>
      </w:r>
      <w:r w:rsidR="009F0639">
        <w:rPr>
          <w:sz w:val="24"/>
          <w:szCs w:val="24"/>
        </w:rPr>
        <w:t xml:space="preserve"> </w:t>
      </w:r>
      <w:r w:rsidRPr="00D351DD">
        <w:rPr>
          <w:sz w:val="24"/>
          <w:szCs w:val="24"/>
        </w:rPr>
        <w:t xml:space="preserve">% фетальной телячьей сывороткой. Заражение контролируют с помощью микроскопического исследования внутриклеточных вакуолей или с помощью клеток, окрашенных по методу </w:t>
      </w:r>
      <w:proofErr w:type="spellStart"/>
      <w:r w:rsidRPr="00D351DD">
        <w:rPr>
          <w:sz w:val="24"/>
          <w:szCs w:val="24"/>
          <w:lang w:bidi="en-US"/>
        </w:rPr>
        <w:t>Gimenez</w:t>
      </w:r>
      <w:proofErr w:type="spellEnd"/>
      <w:r w:rsidRPr="00D351DD">
        <w:rPr>
          <w:sz w:val="24"/>
          <w:szCs w:val="24"/>
          <w:lang w:bidi="en-US"/>
        </w:rPr>
        <w:t xml:space="preserve">, </w:t>
      </w:r>
      <w:r w:rsidRPr="00D351DD">
        <w:rPr>
          <w:sz w:val="24"/>
          <w:szCs w:val="24"/>
        </w:rPr>
        <w:t xml:space="preserve">собранных из </w:t>
      </w:r>
      <w:proofErr w:type="spellStart"/>
      <w:r w:rsidRPr="00D351DD">
        <w:rPr>
          <w:sz w:val="24"/>
          <w:szCs w:val="24"/>
        </w:rPr>
        <w:t>супернатанта</w:t>
      </w:r>
      <w:proofErr w:type="spellEnd"/>
      <w:r w:rsidRPr="00D351DD">
        <w:rPr>
          <w:sz w:val="24"/>
          <w:szCs w:val="24"/>
        </w:rPr>
        <w:t xml:space="preserve"> в колбах. Для целей текущего мониторинга оказались чрезвычайно полезными недавние специфические количественные ПЦР исследования в реальном времени. Если наблюдают тяжелое заражение </w:t>
      </w:r>
      <w:r w:rsidRPr="00D351DD">
        <w:rPr>
          <w:rStyle w:val="26"/>
          <w:rFonts w:eastAsia="Tahoma"/>
        </w:rPr>
        <w:t>Coxiella</w:t>
      </w:r>
      <w:r w:rsidRPr="00D351DD">
        <w:rPr>
          <w:rStyle w:val="26"/>
          <w:rFonts w:eastAsia="Tahoma"/>
          <w:lang w:val="ru-RU"/>
        </w:rPr>
        <w:t xml:space="preserve"> </w:t>
      </w:r>
      <w:proofErr w:type="spellStart"/>
      <w:r w:rsidRPr="00D351DD">
        <w:rPr>
          <w:rStyle w:val="26"/>
          <w:rFonts w:eastAsia="Tahoma"/>
        </w:rPr>
        <w:t>burnetii</w:t>
      </w:r>
      <w:proofErr w:type="spellEnd"/>
      <w:r w:rsidRPr="00D351DD">
        <w:rPr>
          <w:rStyle w:val="26"/>
          <w:rFonts w:eastAsia="Tahoma"/>
          <w:lang w:val="ru-RU"/>
        </w:rPr>
        <w:t>,</w:t>
      </w:r>
      <w:r w:rsidRPr="00D351DD">
        <w:rPr>
          <w:sz w:val="24"/>
          <w:szCs w:val="24"/>
          <w:lang w:bidi="en-US"/>
        </w:rPr>
        <w:t xml:space="preserve"> </w:t>
      </w:r>
      <w:proofErr w:type="spellStart"/>
      <w:r w:rsidRPr="00D351DD">
        <w:rPr>
          <w:sz w:val="24"/>
          <w:szCs w:val="24"/>
        </w:rPr>
        <w:t>супернатанты</w:t>
      </w:r>
      <w:proofErr w:type="spellEnd"/>
      <w:r w:rsidRPr="00D351DD">
        <w:rPr>
          <w:sz w:val="24"/>
          <w:szCs w:val="24"/>
        </w:rPr>
        <w:t xml:space="preserve"> из 15 колб по-отдельности осаждают центрифугированием (5000 </w:t>
      </w:r>
      <w:r w:rsidRPr="00D351DD">
        <w:rPr>
          <w:sz w:val="24"/>
          <w:szCs w:val="24"/>
          <w:lang w:bidi="en-US"/>
        </w:rPr>
        <w:t xml:space="preserve">g, </w:t>
      </w:r>
      <w:r w:rsidRPr="00D351DD">
        <w:rPr>
          <w:sz w:val="24"/>
          <w:szCs w:val="24"/>
        </w:rPr>
        <w:t xml:space="preserve">15 минут), </w:t>
      </w:r>
      <w:proofErr w:type="spellStart"/>
      <w:r w:rsidRPr="00D351DD">
        <w:rPr>
          <w:sz w:val="24"/>
          <w:szCs w:val="24"/>
        </w:rPr>
        <w:t>ресуспендируют</w:t>
      </w:r>
      <w:proofErr w:type="spellEnd"/>
      <w:r w:rsidRPr="00D351DD">
        <w:rPr>
          <w:sz w:val="24"/>
          <w:szCs w:val="24"/>
        </w:rPr>
        <w:t xml:space="preserve"> в 1 мл ФБР с 0,1</w:t>
      </w:r>
      <w:r>
        <w:rPr>
          <w:sz w:val="24"/>
          <w:szCs w:val="24"/>
        </w:rPr>
        <w:t xml:space="preserve"> </w:t>
      </w:r>
      <w:r w:rsidRPr="00D351DD">
        <w:rPr>
          <w:sz w:val="24"/>
          <w:szCs w:val="24"/>
        </w:rPr>
        <w:t>% формальдегида и инкубируют на 24 часа при 4</w:t>
      </w:r>
      <w:r w:rsidR="009F0639">
        <w:rPr>
          <w:sz w:val="24"/>
          <w:szCs w:val="24"/>
        </w:rPr>
        <w:t xml:space="preserve"> </w:t>
      </w:r>
      <w:r w:rsidRPr="00D351DD">
        <w:rPr>
          <w:sz w:val="24"/>
          <w:szCs w:val="24"/>
        </w:rPr>
        <w:t xml:space="preserve">°С. После объединения в пул оставшиеся клетки разрушают ультразвуком. Клеточные </w:t>
      </w:r>
      <w:proofErr w:type="spellStart"/>
      <w:r w:rsidRPr="00D351DD">
        <w:rPr>
          <w:sz w:val="24"/>
          <w:szCs w:val="24"/>
        </w:rPr>
        <w:t>дебрис</w:t>
      </w:r>
      <w:proofErr w:type="spellEnd"/>
      <w:r w:rsidRPr="00D351DD">
        <w:rPr>
          <w:sz w:val="24"/>
          <w:szCs w:val="24"/>
        </w:rPr>
        <w:t xml:space="preserve"> удаляют в ходе двух последующих этапов центрифугирования (100 </w:t>
      </w:r>
      <w:r w:rsidRPr="00D351DD">
        <w:rPr>
          <w:sz w:val="24"/>
          <w:szCs w:val="24"/>
          <w:lang w:bidi="en-US"/>
        </w:rPr>
        <w:t xml:space="preserve">g, </w:t>
      </w:r>
      <w:r w:rsidRPr="00D351DD">
        <w:rPr>
          <w:sz w:val="24"/>
          <w:szCs w:val="24"/>
        </w:rPr>
        <w:t>10 минут каждое). Суспензию в объеме 15 мл затем центрифугируют через 20 мл ФБР с 25</w:t>
      </w:r>
      <w:r>
        <w:rPr>
          <w:sz w:val="24"/>
          <w:szCs w:val="24"/>
        </w:rPr>
        <w:t xml:space="preserve"> </w:t>
      </w:r>
      <w:r w:rsidRPr="00D351DD">
        <w:rPr>
          <w:sz w:val="24"/>
          <w:szCs w:val="24"/>
        </w:rPr>
        <w:t xml:space="preserve">% сахарозой (6000 </w:t>
      </w:r>
      <w:r w:rsidRPr="00D351DD">
        <w:rPr>
          <w:sz w:val="24"/>
          <w:szCs w:val="24"/>
          <w:lang w:bidi="en-US"/>
        </w:rPr>
        <w:t xml:space="preserve">g, </w:t>
      </w:r>
      <w:r w:rsidRPr="00D351DD">
        <w:rPr>
          <w:sz w:val="24"/>
          <w:szCs w:val="24"/>
        </w:rPr>
        <w:t xml:space="preserve">30 минут, без перерыва). Полученный в результате осадок смывают трижды в ФБР (6000 </w:t>
      </w:r>
      <w:r w:rsidRPr="00D351DD">
        <w:rPr>
          <w:sz w:val="24"/>
          <w:szCs w:val="24"/>
          <w:lang w:bidi="en-US"/>
        </w:rPr>
        <w:t xml:space="preserve">g, </w:t>
      </w:r>
      <w:r w:rsidRPr="00D351DD">
        <w:rPr>
          <w:sz w:val="24"/>
          <w:szCs w:val="24"/>
        </w:rPr>
        <w:t xml:space="preserve">10 минут), </w:t>
      </w:r>
      <w:proofErr w:type="spellStart"/>
      <w:r w:rsidRPr="00D351DD">
        <w:rPr>
          <w:sz w:val="24"/>
          <w:szCs w:val="24"/>
        </w:rPr>
        <w:t>ресуспендируют</w:t>
      </w:r>
      <w:proofErr w:type="spellEnd"/>
      <w:r w:rsidRPr="00D351DD">
        <w:rPr>
          <w:sz w:val="24"/>
          <w:szCs w:val="24"/>
        </w:rPr>
        <w:t xml:space="preserve"> в наименьшем возможном объеме стерильной дистиллированной воды и доводят до 2 мг/мл с помощью УФ-спектроскопии. Затем добавляют антибактериальный консервант, азид натрия, в итоговом разведении 0,1</w:t>
      </w:r>
      <w:r w:rsidR="009F0639">
        <w:rPr>
          <w:sz w:val="24"/>
          <w:szCs w:val="24"/>
        </w:rPr>
        <w:t xml:space="preserve"> </w:t>
      </w:r>
      <w:r w:rsidRPr="00D351DD">
        <w:rPr>
          <w:sz w:val="24"/>
          <w:szCs w:val="24"/>
        </w:rPr>
        <w:t xml:space="preserve">% или </w:t>
      </w:r>
      <w:proofErr w:type="spellStart"/>
      <w:r w:rsidRPr="00D351DD">
        <w:rPr>
          <w:sz w:val="24"/>
          <w:szCs w:val="24"/>
        </w:rPr>
        <w:t>тиомерсал</w:t>
      </w:r>
      <w:proofErr w:type="spellEnd"/>
      <w:r w:rsidRPr="00D351DD">
        <w:rPr>
          <w:sz w:val="24"/>
          <w:szCs w:val="24"/>
        </w:rPr>
        <w:t xml:space="preserve"> в концентрации 0,01</w:t>
      </w:r>
      <w:r>
        <w:rPr>
          <w:sz w:val="24"/>
          <w:szCs w:val="24"/>
        </w:rPr>
        <w:t xml:space="preserve"> </w:t>
      </w:r>
      <w:r w:rsidRPr="00D351DD">
        <w:rPr>
          <w:sz w:val="24"/>
          <w:szCs w:val="24"/>
        </w:rPr>
        <w:t xml:space="preserve">%. Антиген, приготовленный таким образом, замораживают при </w:t>
      </w:r>
      <w:r w:rsidR="009F0639">
        <w:rPr>
          <w:sz w:val="24"/>
          <w:szCs w:val="24"/>
        </w:rPr>
        <w:t xml:space="preserve">минус </w:t>
      </w:r>
      <w:r w:rsidRPr="00D351DD">
        <w:rPr>
          <w:sz w:val="24"/>
          <w:szCs w:val="24"/>
        </w:rPr>
        <w:t>20</w:t>
      </w:r>
      <w:r w:rsidR="009F0639">
        <w:rPr>
          <w:sz w:val="24"/>
          <w:szCs w:val="24"/>
        </w:rPr>
        <w:t xml:space="preserve"> </w:t>
      </w:r>
      <w:r w:rsidRPr="00D351DD">
        <w:rPr>
          <w:sz w:val="24"/>
          <w:szCs w:val="24"/>
        </w:rPr>
        <w:t>°С.</w:t>
      </w:r>
    </w:p>
    <w:p w14:paraId="1D8F5A94" w14:textId="77777777" w:rsidR="0099736A" w:rsidRPr="00D351DD" w:rsidRDefault="0099736A" w:rsidP="0099736A">
      <w:pPr>
        <w:pStyle w:val="af5"/>
        <w:spacing w:after="0"/>
        <w:ind w:right="113" w:firstLine="567"/>
        <w:rPr>
          <w:sz w:val="24"/>
          <w:szCs w:val="24"/>
        </w:rPr>
      </w:pPr>
      <w:r w:rsidRPr="00D351DD">
        <w:rPr>
          <w:sz w:val="24"/>
          <w:szCs w:val="24"/>
        </w:rPr>
        <w:t xml:space="preserve">Для получения антигена фазы I мышам вводят возбудитель </w:t>
      </w:r>
      <w:r w:rsidRPr="00D351DD">
        <w:rPr>
          <w:rStyle w:val="26"/>
          <w:rFonts w:eastAsia="Tahoma"/>
        </w:rPr>
        <w:t>Coxiella</w:t>
      </w:r>
      <w:r w:rsidRPr="00D351DD">
        <w:rPr>
          <w:rStyle w:val="26"/>
          <w:rFonts w:eastAsia="Tahoma"/>
          <w:lang w:val="ru-RU"/>
        </w:rPr>
        <w:t xml:space="preserve"> </w:t>
      </w:r>
      <w:proofErr w:type="spellStart"/>
      <w:r w:rsidRPr="00D351DD">
        <w:rPr>
          <w:rStyle w:val="26"/>
          <w:rFonts w:eastAsia="Tahoma"/>
        </w:rPr>
        <w:t>burnetii</w:t>
      </w:r>
      <w:proofErr w:type="spellEnd"/>
      <w:r w:rsidRPr="00D351DD">
        <w:rPr>
          <w:rStyle w:val="26"/>
          <w:rFonts w:eastAsia="Tahoma"/>
          <w:lang w:val="ru-RU"/>
        </w:rPr>
        <w:t>,</w:t>
      </w:r>
      <w:r w:rsidRPr="00D351DD">
        <w:rPr>
          <w:sz w:val="24"/>
          <w:szCs w:val="24"/>
          <w:lang w:bidi="en-US"/>
        </w:rPr>
        <w:t xml:space="preserve"> </w:t>
      </w:r>
      <w:r w:rsidRPr="00D351DD">
        <w:rPr>
          <w:sz w:val="24"/>
          <w:szCs w:val="24"/>
        </w:rPr>
        <w:t xml:space="preserve">выращенный в клетках (в основном в фазе II). Селезенки удаляют через 9 дней после заражения. Каждую выращивают в 7,5 мл МЕМ и вводят в три </w:t>
      </w:r>
      <w:proofErr w:type="spellStart"/>
      <w:r w:rsidRPr="00D351DD">
        <w:rPr>
          <w:sz w:val="24"/>
          <w:szCs w:val="24"/>
        </w:rPr>
        <w:t>культуральные</w:t>
      </w:r>
      <w:proofErr w:type="spellEnd"/>
      <w:r w:rsidRPr="00D351DD">
        <w:rPr>
          <w:sz w:val="24"/>
          <w:szCs w:val="24"/>
        </w:rPr>
        <w:t xml:space="preserve"> колбы объемом 75 см</w:t>
      </w:r>
      <w:r w:rsidRPr="00D351DD">
        <w:rPr>
          <w:sz w:val="24"/>
          <w:szCs w:val="24"/>
          <w:vertAlign w:val="superscript"/>
        </w:rPr>
        <w:t>2</w:t>
      </w:r>
      <w:r w:rsidRPr="00D351DD">
        <w:rPr>
          <w:sz w:val="24"/>
          <w:szCs w:val="24"/>
        </w:rPr>
        <w:t xml:space="preserve">, содержащие клеточные </w:t>
      </w:r>
      <w:proofErr w:type="spellStart"/>
      <w:r w:rsidRPr="00D351DD">
        <w:rPr>
          <w:sz w:val="24"/>
          <w:szCs w:val="24"/>
        </w:rPr>
        <w:t>монослои</w:t>
      </w:r>
      <w:proofErr w:type="spellEnd"/>
      <w:r w:rsidRPr="00D351DD">
        <w:rPr>
          <w:sz w:val="24"/>
          <w:szCs w:val="24"/>
        </w:rPr>
        <w:t xml:space="preserve"> </w:t>
      </w:r>
      <w:r w:rsidRPr="00D351DD">
        <w:rPr>
          <w:sz w:val="24"/>
          <w:szCs w:val="24"/>
          <w:lang w:bidi="en-US"/>
        </w:rPr>
        <w:t xml:space="preserve">L929 </w:t>
      </w:r>
      <w:r w:rsidRPr="00D351DD">
        <w:rPr>
          <w:sz w:val="24"/>
          <w:szCs w:val="24"/>
        </w:rPr>
        <w:t xml:space="preserve">или </w:t>
      </w:r>
      <w:proofErr w:type="spellStart"/>
      <w:r w:rsidRPr="00D351DD">
        <w:rPr>
          <w:sz w:val="24"/>
          <w:szCs w:val="24"/>
          <w:lang w:bidi="en-US"/>
        </w:rPr>
        <w:t>Vero</w:t>
      </w:r>
      <w:proofErr w:type="spellEnd"/>
      <w:r w:rsidRPr="00D351DD">
        <w:rPr>
          <w:sz w:val="24"/>
          <w:szCs w:val="24"/>
          <w:lang w:bidi="en-US"/>
        </w:rPr>
        <w:t xml:space="preserve"> </w:t>
      </w:r>
      <w:r w:rsidRPr="00D351DD">
        <w:rPr>
          <w:sz w:val="24"/>
          <w:szCs w:val="24"/>
        </w:rPr>
        <w:t xml:space="preserve">(2,5 мл на колбу). </w:t>
      </w:r>
      <w:r w:rsidRPr="00D351DD">
        <w:rPr>
          <w:sz w:val="24"/>
          <w:szCs w:val="24"/>
        </w:rPr>
        <w:lastRenderedPageBreak/>
        <w:t xml:space="preserve">Амплификацию </w:t>
      </w:r>
      <w:r w:rsidRPr="00D351DD">
        <w:rPr>
          <w:rStyle w:val="26"/>
          <w:rFonts w:eastAsia="Tahoma"/>
        </w:rPr>
        <w:t>Coxiella</w:t>
      </w:r>
      <w:r w:rsidRPr="00D351DD">
        <w:rPr>
          <w:rStyle w:val="26"/>
          <w:rFonts w:eastAsia="Tahoma"/>
          <w:lang w:val="ru-RU"/>
        </w:rPr>
        <w:t xml:space="preserve"> </w:t>
      </w:r>
      <w:proofErr w:type="spellStart"/>
      <w:r w:rsidRPr="00D351DD">
        <w:rPr>
          <w:rStyle w:val="26"/>
          <w:rFonts w:eastAsia="Tahoma"/>
        </w:rPr>
        <w:t>burnetii</w:t>
      </w:r>
      <w:proofErr w:type="spellEnd"/>
      <w:r w:rsidRPr="00D351DD">
        <w:rPr>
          <w:sz w:val="24"/>
          <w:szCs w:val="24"/>
          <w:lang w:bidi="en-US"/>
        </w:rPr>
        <w:t xml:space="preserve"> </w:t>
      </w:r>
      <w:r w:rsidRPr="00D351DD">
        <w:rPr>
          <w:sz w:val="24"/>
          <w:szCs w:val="24"/>
        </w:rPr>
        <w:t xml:space="preserve">фазы </w:t>
      </w:r>
      <w:r w:rsidRPr="00D351DD">
        <w:rPr>
          <w:sz w:val="24"/>
          <w:szCs w:val="24"/>
          <w:lang w:bidi="en-US"/>
        </w:rPr>
        <w:t xml:space="preserve">I </w:t>
      </w:r>
      <w:r w:rsidRPr="00D351DD">
        <w:rPr>
          <w:sz w:val="24"/>
          <w:szCs w:val="24"/>
        </w:rPr>
        <w:t xml:space="preserve">проводят в течение 4 недель с заменой </w:t>
      </w:r>
      <w:proofErr w:type="spellStart"/>
      <w:r w:rsidRPr="00D351DD">
        <w:rPr>
          <w:sz w:val="24"/>
          <w:szCs w:val="24"/>
        </w:rPr>
        <w:t>культуральной</w:t>
      </w:r>
      <w:proofErr w:type="spellEnd"/>
      <w:r w:rsidRPr="00D351DD">
        <w:rPr>
          <w:sz w:val="24"/>
          <w:szCs w:val="24"/>
        </w:rPr>
        <w:t xml:space="preserve"> среды раз в неделю. Зараженные клетки затем собирают, а бактерии очищают по схеме, описанной выше (в основном в фазе </w:t>
      </w:r>
      <w:r w:rsidRPr="00D351DD">
        <w:rPr>
          <w:sz w:val="24"/>
          <w:szCs w:val="24"/>
          <w:lang w:bidi="en-US"/>
        </w:rPr>
        <w:t>I).</w:t>
      </w:r>
    </w:p>
    <w:p w14:paraId="1F929724" w14:textId="68E43905" w:rsidR="0099736A" w:rsidRPr="00D351DD" w:rsidRDefault="0099736A" w:rsidP="0099736A">
      <w:pPr>
        <w:ind w:firstLine="567"/>
        <w:jc w:val="both"/>
        <w:rPr>
          <w:sz w:val="24"/>
          <w:szCs w:val="24"/>
        </w:rPr>
      </w:pPr>
      <w:r w:rsidRPr="00D351DD">
        <w:rPr>
          <w:sz w:val="24"/>
          <w:szCs w:val="24"/>
        </w:rPr>
        <w:t xml:space="preserve">Производить антиген можно путем культивирования </w:t>
      </w:r>
      <w:r w:rsidRPr="00D351DD">
        <w:rPr>
          <w:rStyle w:val="26"/>
        </w:rPr>
        <w:t>Coxiella</w:t>
      </w:r>
      <w:r w:rsidRPr="00D351DD">
        <w:rPr>
          <w:rStyle w:val="26"/>
          <w:lang w:val="ru-RU"/>
        </w:rPr>
        <w:t xml:space="preserve"> </w:t>
      </w:r>
      <w:proofErr w:type="spellStart"/>
      <w:r w:rsidRPr="00D351DD">
        <w:rPr>
          <w:rStyle w:val="26"/>
        </w:rPr>
        <w:t>burnetii</w:t>
      </w:r>
      <w:proofErr w:type="spellEnd"/>
      <w:r w:rsidRPr="00D351DD">
        <w:rPr>
          <w:sz w:val="24"/>
          <w:szCs w:val="24"/>
          <w:lang w:bidi="en-US"/>
        </w:rPr>
        <w:t xml:space="preserve"> </w:t>
      </w:r>
      <w:r w:rsidRPr="00D351DD">
        <w:rPr>
          <w:sz w:val="24"/>
          <w:szCs w:val="24"/>
        </w:rPr>
        <w:t>в СПФ-эмбрионах. Микроорганизм вводят в желточный мешок яйца с 6</w:t>
      </w:r>
      <w:r w:rsidR="009F0639">
        <w:rPr>
          <w:sz w:val="24"/>
          <w:szCs w:val="24"/>
        </w:rPr>
        <w:t xml:space="preserve"> – </w:t>
      </w:r>
      <w:proofErr w:type="gramStart"/>
      <w:r w:rsidRPr="00D351DD">
        <w:rPr>
          <w:sz w:val="24"/>
          <w:szCs w:val="24"/>
        </w:rPr>
        <w:t>7 дневными</w:t>
      </w:r>
      <w:proofErr w:type="gramEnd"/>
      <w:r w:rsidRPr="00D351DD">
        <w:rPr>
          <w:sz w:val="24"/>
          <w:szCs w:val="24"/>
        </w:rPr>
        <w:t xml:space="preserve"> эмбрионами, затем через 10</w:t>
      </w:r>
      <w:r w:rsidR="009F0639">
        <w:rPr>
          <w:sz w:val="24"/>
          <w:szCs w:val="24"/>
        </w:rPr>
        <w:t xml:space="preserve"> – </w:t>
      </w:r>
      <w:r w:rsidRPr="00D351DD">
        <w:rPr>
          <w:sz w:val="24"/>
          <w:szCs w:val="24"/>
        </w:rPr>
        <w:t xml:space="preserve">15 дней инкубации осуществляют сбор. Зараженные желточные мешки имеют типичную соломенно-желтую окраску с белыми пятнами. Незараженные желточные мешки имеют оранжевую окраску и отличаются вязкой консистенцией. Все эмбрионы, погибшие до 5 дня инкубации, отбраковывают. Штамм, используемый для инокуляции яиц, является 1/100 </w:t>
      </w:r>
      <w:proofErr w:type="spellStart"/>
      <w:r w:rsidRPr="00D351DD">
        <w:rPr>
          <w:sz w:val="24"/>
          <w:szCs w:val="24"/>
        </w:rPr>
        <w:t>гомогенатом</w:t>
      </w:r>
      <w:proofErr w:type="spellEnd"/>
      <w:r w:rsidRPr="00D351DD">
        <w:rPr>
          <w:sz w:val="24"/>
          <w:szCs w:val="24"/>
        </w:rPr>
        <w:t xml:space="preserve"> желточного мешка в ФБР, содержащем пенициллин (500 международных единиц/мл) и стрептомицин (0,5 мг/мл). Желточные мешки объединяют в пул и гомогенизируют с тремя частями ФБР. Суспензию инактивируют в 1,6</w:t>
      </w:r>
      <w:r>
        <w:rPr>
          <w:sz w:val="24"/>
          <w:szCs w:val="24"/>
        </w:rPr>
        <w:t xml:space="preserve"> </w:t>
      </w:r>
      <w:r w:rsidRPr="00D351DD">
        <w:rPr>
          <w:sz w:val="24"/>
          <w:szCs w:val="24"/>
        </w:rPr>
        <w:t>% формальдегиде в течение 24 часов при температуре 37</w:t>
      </w:r>
      <w:r w:rsidR="009F0639">
        <w:rPr>
          <w:sz w:val="24"/>
          <w:szCs w:val="24"/>
        </w:rPr>
        <w:t xml:space="preserve"> </w:t>
      </w:r>
      <w:r w:rsidRPr="00D351DD">
        <w:rPr>
          <w:sz w:val="24"/>
          <w:szCs w:val="24"/>
        </w:rPr>
        <w:t xml:space="preserve">°С. Затем сливают жидкий липидный </w:t>
      </w:r>
      <w:proofErr w:type="spellStart"/>
      <w:r w:rsidRPr="00D351DD">
        <w:rPr>
          <w:sz w:val="24"/>
          <w:szCs w:val="24"/>
        </w:rPr>
        <w:t>супернатант</w:t>
      </w:r>
      <w:proofErr w:type="spellEnd"/>
      <w:r w:rsidRPr="00D351DD">
        <w:rPr>
          <w:sz w:val="24"/>
          <w:szCs w:val="24"/>
        </w:rPr>
        <w:t>. Суспензию центрифугируют при умеренной скорости (~ 500 г</w:t>
      </w:r>
      <w:r w:rsidRPr="00D351DD">
        <w:rPr>
          <w:sz w:val="24"/>
          <w:szCs w:val="24"/>
          <w:lang w:bidi="en-US"/>
        </w:rPr>
        <w:t xml:space="preserve">) </w:t>
      </w:r>
      <w:r w:rsidRPr="00D351DD">
        <w:rPr>
          <w:sz w:val="24"/>
          <w:szCs w:val="24"/>
        </w:rPr>
        <w:t xml:space="preserve">в течение 30 минут. После удаления жидкости </w:t>
      </w:r>
      <w:proofErr w:type="spellStart"/>
      <w:r w:rsidRPr="00D351DD">
        <w:rPr>
          <w:sz w:val="24"/>
          <w:szCs w:val="24"/>
        </w:rPr>
        <w:t>супернатанта</w:t>
      </w:r>
      <w:proofErr w:type="spellEnd"/>
      <w:r w:rsidRPr="00D351DD">
        <w:rPr>
          <w:sz w:val="24"/>
          <w:szCs w:val="24"/>
        </w:rPr>
        <w:t xml:space="preserve"> добавляют больше ФБР и повторяют центрифугирование. Итоговую суспензию разводят в ФБР. В качестве антибактериального консерванта добавляют азид натрия или </w:t>
      </w:r>
      <w:proofErr w:type="spellStart"/>
      <w:r w:rsidRPr="00D351DD">
        <w:rPr>
          <w:sz w:val="24"/>
          <w:szCs w:val="24"/>
        </w:rPr>
        <w:t>тиомерсал</w:t>
      </w:r>
      <w:proofErr w:type="spellEnd"/>
      <w:r w:rsidRPr="00D351DD">
        <w:rPr>
          <w:sz w:val="24"/>
          <w:szCs w:val="24"/>
        </w:rPr>
        <w:t xml:space="preserve">. Обильное содержание </w:t>
      </w:r>
      <w:r w:rsidRPr="00D351DD">
        <w:rPr>
          <w:rStyle w:val="26"/>
        </w:rPr>
        <w:t>Coxiella</w:t>
      </w:r>
      <w:r w:rsidRPr="00D351DD">
        <w:rPr>
          <w:rStyle w:val="26"/>
          <w:lang w:val="ru-RU"/>
        </w:rPr>
        <w:t xml:space="preserve"> </w:t>
      </w:r>
      <w:proofErr w:type="spellStart"/>
      <w:r w:rsidRPr="00D351DD">
        <w:rPr>
          <w:rStyle w:val="26"/>
        </w:rPr>
        <w:t>burnetii</w:t>
      </w:r>
      <w:proofErr w:type="spellEnd"/>
      <w:r w:rsidRPr="00D351DD">
        <w:rPr>
          <w:sz w:val="24"/>
          <w:szCs w:val="24"/>
          <w:lang w:bidi="en-US"/>
        </w:rPr>
        <w:t xml:space="preserve"> </w:t>
      </w:r>
      <w:r w:rsidRPr="00D351DD">
        <w:rPr>
          <w:sz w:val="24"/>
          <w:szCs w:val="24"/>
        </w:rPr>
        <w:t xml:space="preserve">и отсутствие бактериальных </w:t>
      </w:r>
      <w:proofErr w:type="spellStart"/>
      <w:r w:rsidRPr="00D351DD">
        <w:rPr>
          <w:sz w:val="24"/>
          <w:szCs w:val="24"/>
        </w:rPr>
        <w:t>контаминантов</w:t>
      </w:r>
      <w:proofErr w:type="spellEnd"/>
      <w:r w:rsidRPr="00D351DD">
        <w:rPr>
          <w:sz w:val="24"/>
          <w:szCs w:val="24"/>
        </w:rPr>
        <w:t xml:space="preserve"> в </w:t>
      </w:r>
      <w:proofErr w:type="spellStart"/>
      <w:r w:rsidRPr="00D351DD">
        <w:rPr>
          <w:sz w:val="24"/>
          <w:szCs w:val="24"/>
        </w:rPr>
        <w:t>гомогенатах</w:t>
      </w:r>
      <w:proofErr w:type="spellEnd"/>
      <w:r w:rsidRPr="00D351DD">
        <w:rPr>
          <w:sz w:val="24"/>
          <w:szCs w:val="24"/>
        </w:rPr>
        <w:t xml:space="preserve"> желточных мешков, суспендированных </w:t>
      </w:r>
      <w:proofErr w:type="gramStart"/>
      <w:r w:rsidRPr="00D351DD">
        <w:rPr>
          <w:sz w:val="24"/>
          <w:szCs w:val="24"/>
        </w:rPr>
        <w:t>в ФБР</w:t>
      </w:r>
      <w:proofErr w:type="gramEnd"/>
      <w:r w:rsidRPr="00D351DD">
        <w:rPr>
          <w:sz w:val="24"/>
          <w:szCs w:val="24"/>
        </w:rPr>
        <w:t xml:space="preserve"> проверяют при микроскопическом исследовании мазка на предметном стекле, окрашенном по методу </w:t>
      </w:r>
      <w:proofErr w:type="spellStart"/>
      <w:r w:rsidRPr="00D351DD">
        <w:rPr>
          <w:sz w:val="24"/>
          <w:szCs w:val="24"/>
          <w:lang w:bidi="en-US"/>
        </w:rPr>
        <w:t>Stamp</w:t>
      </w:r>
      <w:proofErr w:type="spellEnd"/>
      <w:r w:rsidRPr="00D351DD">
        <w:rPr>
          <w:sz w:val="24"/>
          <w:szCs w:val="24"/>
          <w:lang w:bidi="en-US"/>
        </w:rPr>
        <w:t xml:space="preserve">. </w:t>
      </w:r>
      <w:r w:rsidRPr="00D351DD">
        <w:rPr>
          <w:sz w:val="24"/>
          <w:szCs w:val="24"/>
        </w:rPr>
        <w:t xml:space="preserve">Чтобы получить антиген фазы I можно размножить </w:t>
      </w:r>
      <w:r w:rsidRPr="00D351DD">
        <w:rPr>
          <w:rStyle w:val="26"/>
        </w:rPr>
        <w:t>Coxiella</w:t>
      </w:r>
      <w:r w:rsidRPr="00D351DD">
        <w:rPr>
          <w:rStyle w:val="26"/>
          <w:lang w:val="ru-RU"/>
        </w:rPr>
        <w:t xml:space="preserve"> </w:t>
      </w:r>
      <w:proofErr w:type="spellStart"/>
      <w:r w:rsidRPr="00D351DD">
        <w:rPr>
          <w:rStyle w:val="26"/>
        </w:rPr>
        <w:t>burnetii</w:t>
      </w:r>
      <w:proofErr w:type="spellEnd"/>
      <w:r w:rsidRPr="00D351DD">
        <w:rPr>
          <w:rStyle w:val="26"/>
          <w:lang w:val="ru-RU"/>
        </w:rPr>
        <w:t>,</w:t>
      </w:r>
      <w:r w:rsidRPr="00D351DD">
        <w:rPr>
          <w:sz w:val="24"/>
          <w:szCs w:val="24"/>
          <w:lang w:bidi="en-US"/>
        </w:rPr>
        <w:t xml:space="preserve"> </w:t>
      </w:r>
      <w:r w:rsidRPr="00D351DD">
        <w:rPr>
          <w:sz w:val="24"/>
          <w:szCs w:val="24"/>
        </w:rPr>
        <w:t>выделенный из материала селезенки зараженных лабораторных животных, поскольку измельченные экстракты селезенки далее переносят в желточные мешки, учитывая, что количество клеток фазы I по-прежнему высоко до шестого пассажа на яйцах.</w:t>
      </w:r>
    </w:p>
    <w:p w14:paraId="55BCFC78" w14:textId="77777777" w:rsidR="0099736A" w:rsidRDefault="0099736A" w:rsidP="0099736A">
      <w:pPr>
        <w:pStyle w:val="af5"/>
        <w:spacing w:after="0"/>
        <w:ind w:right="112" w:firstLine="567"/>
        <w:rPr>
          <w:sz w:val="24"/>
          <w:szCs w:val="24"/>
        </w:rPr>
      </w:pPr>
      <w:r w:rsidRPr="00D351DD">
        <w:rPr>
          <w:sz w:val="24"/>
          <w:szCs w:val="24"/>
        </w:rPr>
        <w:t xml:space="preserve">Титрации антигена с тремя разными известными сыворотками (с высокими, умеренными и низкими титрами, соответственно) достаточно, чтобы определить необходимое разведение для дальнейших тестов </w:t>
      </w:r>
      <w:proofErr w:type="spellStart"/>
      <w:r w:rsidRPr="00D351DD">
        <w:rPr>
          <w:sz w:val="24"/>
          <w:szCs w:val="24"/>
        </w:rPr>
        <w:t>иммунофлюоресценции</w:t>
      </w:r>
      <w:proofErr w:type="spellEnd"/>
      <w:r w:rsidRPr="00D351DD">
        <w:rPr>
          <w:sz w:val="24"/>
          <w:szCs w:val="24"/>
        </w:rPr>
        <w:t>.</w:t>
      </w:r>
    </w:p>
    <w:p w14:paraId="6DE69CE0" w14:textId="77777777" w:rsidR="009F0639" w:rsidRPr="00D351DD" w:rsidRDefault="009F0639" w:rsidP="0099736A">
      <w:pPr>
        <w:pStyle w:val="af5"/>
        <w:spacing w:after="0"/>
        <w:ind w:right="112" w:firstLine="567"/>
        <w:rPr>
          <w:sz w:val="24"/>
          <w:szCs w:val="24"/>
        </w:rPr>
      </w:pPr>
    </w:p>
    <w:p w14:paraId="4E2E70DE" w14:textId="2B0936CA" w:rsidR="0099736A" w:rsidRPr="00D351DD" w:rsidRDefault="0099736A" w:rsidP="0099736A">
      <w:pPr>
        <w:pStyle w:val="af5"/>
        <w:spacing w:after="0"/>
        <w:ind w:right="112" w:firstLine="567"/>
        <w:rPr>
          <w:sz w:val="24"/>
          <w:szCs w:val="24"/>
        </w:rPr>
      </w:pPr>
      <w:r>
        <w:rPr>
          <w:sz w:val="24"/>
          <w:szCs w:val="24"/>
        </w:rPr>
        <w:t>7</w:t>
      </w:r>
      <w:r w:rsidRPr="00D351DD">
        <w:rPr>
          <w:sz w:val="24"/>
          <w:szCs w:val="24"/>
        </w:rPr>
        <w:t>.2.</w:t>
      </w:r>
      <w:r w:rsidR="009F0639">
        <w:rPr>
          <w:sz w:val="24"/>
          <w:szCs w:val="24"/>
        </w:rPr>
        <w:t>3</w:t>
      </w:r>
      <w:r w:rsidRPr="00D351DD">
        <w:rPr>
          <w:sz w:val="24"/>
          <w:szCs w:val="24"/>
        </w:rPr>
        <w:t xml:space="preserve"> </w:t>
      </w:r>
      <w:r w:rsidR="009F0639">
        <w:rPr>
          <w:sz w:val="24"/>
          <w:szCs w:val="24"/>
        </w:rPr>
        <w:t>Оборудование</w:t>
      </w:r>
      <w:r w:rsidRPr="00D351DD">
        <w:rPr>
          <w:sz w:val="24"/>
          <w:szCs w:val="24"/>
        </w:rPr>
        <w:t xml:space="preserve"> и реагенты</w:t>
      </w:r>
    </w:p>
    <w:p w14:paraId="66ACD65A" w14:textId="77777777" w:rsidR="0099736A" w:rsidRPr="00D351DD" w:rsidRDefault="0099736A" w:rsidP="0099736A">
      <w:pPr>
        <w:pStyle w:val="af5"/>
        <w:spacing w:after="0"/>
        <w:ind w:firstLine="567"/>
        <w:rPr>
          <w:sz w:val="24"/>
          <w:szCs w:val="24"/>
        </w:rPr>
      </w:pPr>
      <w:r w:rsidRPr="00D351DD">
        <w:rPr>
          <w:sz w:val="24"/>
          <w:szCs w:val="24"/>
        </w:rPr>
        <w:t>Микроскоп для флуоресценции, влажная камера, чаша для промывания.</w:t>
      </w:r>
    </w:p>
    <w:p w14:paraId="0FA83582" w14:textId="4FBF0903" w:rsidR="0099736A" w:rsidRPr="00D351DD" w:rsidRDefault="0099736A" w:rsidP="0099736A">
      <w:pPr>
        <w:pStyle w:val="af5"/>
        <w:spacing w:after="0"/>
        <w:ind w:right="112" w:firstLine="567"/>
        <w:rPr>
          <w:sz w:val="24"/>
          <w:szCs w:val="24"/>
        </w:rPr>
      </w:pPr>
      <w:r w:rsidRPr="00D351DD">
        <w:rPr>
          <w:sz w:val="24"/>
          <w:szCs w:val="24"/>
        </w:rPr>
        <w:t xml:space="preserve">Необходимо найти подходящие для антигенов предметные стекла. Антигены могут быть либо приготовлены в лаборатории или их можно купить у поставщика. Описанный метод взят из набора </w:t>
      </w:r>
      <w:proofErr w:type="spellStart"/>
      <w:r w:rsidRPr="00D351DD">
        <w:rPr>
          <w:sz w:val="24"/>
          <w:szCs w:val="24"/>
          <w:lang w:bidi="en-US"/>
        </w:rPr>
        <w:t>BioMerieux</w:t>
      </w:r>
      <w:proofErr w:type="spellEnd"/>
      <w:r w:rsidRPr="00D351DD">
        <w:rPr>
          <w:sz w:val="24"/>
          <w:szCs w:val="24"/>
          <w:lang w:bidi="en-US"/>
        </w:rPr>
        <w:t xml:space="preserve">, </w:t>
      </w:r>
      <w:r w:rsidRPr="00D351DD">
        <w:rPr>
          <w:sz w:val="24"/>
          <w:szCs w:val="24"/>
        </w:rPr>
        <w:t xml:space="preserve">в качестве примера. На каждом готовом к использованию предметном стекле расположено 12 лунок, 7 мм в диаметре каждая, покрытые антигеном фазы II, полученных из культуры </w:t>
      </w:r>
      <w:proofErr w:type="spellStart"/>
      <w:r w:rsidRPr="00D351DD">
        <w:rPr>
          <w:sz w:val="24"/>
          <w:szCs w:val="24"/>
          <w:lang w:bidi="en-US"/>
        </w:rPr>
        <w:t>Vero</w:t>
      </w:r>
      <w:proofErr w:type="spellEnd"/>
      <w:r w:rsidRPr="00D351DD">
        <w:rPr>
          <w:sz w:val="24"/>
          <w:szCs w:val="24"/>
          <w:lang w:bidi="en-US"/>
        </w:rPr>
        <w:t xml:space="preserve"> </w:t>
      </w:r>
      <w:r w:rsidRPr="00D351DD">
        <w:rPr>
          <w:sz w:val="24"/>
          <w:szCs w:val="24"/>
        </w:rPr>
        <w:t>клеток, и их можно хранить при 4</w:t>
      </w:r>
      <w:r w:rsidR="009F0639">
        <w:rPr>
          <w:sz w:val="24"/>
          <w:szCs w:val="24"/>
        </w:rPr>
        <w:t xml:space="preserve"> </w:t>
      </w:r>
      <w:r w:rsidRPr="00D351DD">
        <w:rPr>
          <w:sz w:val="24"/>
          <w:szCs w:val="24"/>
        </w:rPr>
        <w:t>°С или минус 20</w:t>
      </w:r>
      <w:r w:rsidR="009F0639">
        <w:rPr>
          <w:sz w:val="24"/>
          <w:szCs w:val="24"/>
        </w:rPr>
        <w:t xml:space="preserve"> </w:t>
      </w:r>
      <w:r w:rsidRPr="00D351DD">
        <w:rPr>
          <w:sz w:val="24"/>
          <w:szCs w:val="24"/>
        </w:rPr>
        <w:t>°C.</w:t>
      </w:r>
    </w:p>
    <w:p w14:paraId="4319648A" w14:textId="4585CDEB" w:rsidR="0099736A" w:rsidRPr="00D351DD" w:rsidRDefault="0099736A" w:rsidP="0099736A">
      <w:pPr>
        <w:pStyle w:val="af5"/>
        <w:spacing w:after="0"/>
        <w:ind w:right="111" w:firstLine="567"/>
        <w:rPr>
          <w:sz w:val="24"/>
          <w:szCs w:val="24"/>
        </w:rPr>
      </w:pPr>
      <w:r w:rsidRPr="00D351DD">
        <w:rPr>
          <w:sz w:val="24"/>
          <w:szCs w:val="24"/>
        </w:rPr>
        <w:t xml:space="preserve">Концентрированный флуоресцентный </w:t>
      </w:r>
      <w:proofErr w:type="spellStart"/>
      <w:r w:rsidRPr="00D351DD">
        <w:rPr>
          <w:sz w:val="24"/>
          <w:szCs w:val="24"/>
        </w:rPr>
        <w:t>конъюгат</w:t>
      </w:r>
      <w:proofErr w:type="spellEnd"/>
      <w:r w:rsidRPr="00D351DD">
        <w:rPr>
          <w:sz w:val="24"/>
          <w:szCs w:val="24"/>
        </w:rPr>
        <w:t>, который следует развести в ФБР 1</w:t>
      </w:r>
      <w:r w:rsidR="009F0639">
        <w:rPr>
          <w:sz w:val="24"/>
          <w:szCs w:val="24"/>
        </w:rPr>
        <w:t xml:space="preserve"> </w:t>
      </w:r>
      <w:r w:rsidRPr="00D351DD">
        <w:rPr>
          <w:sz w:val="24"/>
          <w:szCs w:val="24"/>
        </w:rPr>
        <w:t>% голубой Эванс в разведении, рекомендованном производителем.</w:t>
      </w:r>
    </w:p>
    <w:p w14:paraId="4032D155" w14:textId="393988DD" w:rsidR="0099736A" w:rsidRDefault="0099736A" w:rsidP="0099736A">
      <w:pPr>
        <w:pStyle w:val="af5"/>
        <w:spacing w:after="0"/>
        <w:ind w:firstLine="567"/>
        <w:rPr>
          <w:sz w:val="24"/>
          <w:szCs w:val="24"/>
        </w:rPr>
      </w:pPr>
      <w:r w:rsidRPr="00D351DD">
        <w:rPr>
          <w:sz w:val="24"/>
          <w:szCs w:val="24"/>
        </w:rPr>
        <w:t xml:space="preserve">ФБР, </w:t>
      </w:r>
      <w:proofErr w:type="spellStart"/>
      <w:r w:rsidRPr="00D351DD">
        <w:rPr>
          <w:sz w:val="24"/>
          <w:szCs w:val="24"/>
        </w:rPr>
        <w:t>забуференный</w:t>
      </w:r>
      <w:proofErr w:type="spellEnd"/>
      <w:r w:rsidRPr="00D351DD">
        <w:rPr>
          <w:sz w:val="24"/>
          <w:szCs w:val="24"/>
        </w:rPr>
        <w:t xml:space="preserve"> глицерин, 1</w:t>
      </w:r>
      <w:r w:rsidR="009F0639">
        <w:rPr>
          <w:sz w:val="24"/>
          <w:szCs w:val="24"/>
        </w:rPr>
        <w:t xml:space="preserve"> </w:t>
      </w:r>
      <w:r w:rsidRPr="00D351DD">
        <w:rPr>
          <w:sz w:val="24"/>
          <w:szCs w:val="24"/>
        </w:rPr>
        <w:t>% раствор красителя голубой Эванс.</w:t>
      </w:r>
    </w:p>
    <w:p w14:paraId="2A627D3E" w14:textId="77777777" w:rsidR="009F0639" w:rsidRPr="00D351DD" w:rsidRDefault="009F0639" w:rsidP="0099736A">
      <w:pPr>
        <w:pStyle w:val="af5"/>
        <w:spacing w:after="0"/>
        <w:ind w:firstLine="567"/>
        <w:rPr>
          <w:sz w:val="24"/>
          <w:szCs w:val="24"/>
        </w:rPr>
      </w:pPr>
    </w:p>
    <w:p w14:paraId="7895837D" w14:textId="34A23504" w:rsidR="0099736A" w:rsidRPr="00D351DD" w:rsidRDefault="009F0639" w:rsidP="0099736A">
      <w:pPr>
        <w:pStyle w:val="af5"/>
        <w:spacing w:after="0"/>
        <w:ind w:firstLine="567"/>
        <w:rPr>
          <w:sz w:val="24"/>
          <w:szCs w:val="24"/>
        </w:rPr>
      </w:pPr>
      <w:r>
        <w:rPr>
          <w:sz w:val="24"/>
          <w:szCs w:val="24"/>
        </w:rPr>
        <w:t>7</w:t>
      </w:r>
      <w:r w:rsidR="0099736A" w:rsidRPr="00D351DD">
        <w:rPr>
          <w:sz w:val="24"/>
          <w:szCs w:val="24"/>
        </w:rPr>
        <w:t>.2.</w:t>
      </w:r>
      <w:r>
        <w:rPr>
          <w:sz w:val="24"/>
          <w:szCs w:val="24"/>
        </w:rPr>
        <w:t>4</w:t>
      </w:r>
      <w:r w:rsidR="0099736A" w:rsidRPr="00D351DD">
        <w:rPr>
          <w:sz w:val="24"/>
          <w:szCs w:val="24"/>
        </w:rPr>
        <w:t xml:space="preserve"> Процедура тестирования</w:t>
      </w:r>
    </w:p>
    <w:p w14:paraId="1AE25BE8" w14:textId="77777777" w:rsidR="0099736A" w:rsidRPr="00D351DD" w:rsidRDefault="0099736A" w:rsidP="0099736A">
      <w:pPr>
        <w:pStyle w:val="af5"/>
        <w:spacing w:after="0"/>
        <w:ind w:right="109" w:firstLine="567"/>
        <w:rPr>
          <w:sz w:val="24"/>
          <w:szCs w:val="24"/>
        </w:rPr>
      </w:pPr>
      <w:r w:rsidRPr="00D351DD">
        <w:rPr>
          <w:sz w:val="24"/>
          <w:szCs w:val="24"/>
        </w:rPr>
        <w:t xml:space="preserve">Двукратные разведения тестируемой сыворотки размещают на предметных стеклах с лунками, покрытыми одним или двумя антигенами. При наличии специфических антител они связываются антигеном на стекле. Затем комплекс выявляют в ходе флуоресценции после добавления флуоресцентного </w:t>
      </w:r>
      <w:proofErr w:type="spellStart"/>
      <w:r w:rsidRPr="00D351DD">
        <w:rPr>
          <w:sz w:val="24"/>
          <w:szCs w:val="24"/>
        </w:rPr>
        <w:t>конъюгата</w:t>
      </w:r>
      <w:proofErr w:type="spellEnd"/>
      <w:r w:rsidRPr="00D351DD">
        <w:rPr>
          <w:sz w:val="24"/>
          <w:szCs w:val="24"/>
        </w:rPr>
        <w:t xml:space="preserve">, распознающего </w:t>
      </w:r>
      <w:proofErr w:type="spellStart"/>
      <w:r w:rsidRPr="00D351DD">
        <w:rPr>
          <w:sz w:val="24"/>
          <w:szCs w:val="24"/>
        </w:rPr>
        <w:t>видоспецифические</w:t>
      </w:r>
      <w:proofErr w:type="spellEnd"/>
      <w:r w:rsidRPr="00D351DD">
        <w:rPr>
          <w:sz w:val="24"/>
          <w:szCs w:val="24"/>
        </w:rPr>
        <w:t xml:space="preserve"> иммуноглобулины.</w:t>
      </w:r>
    </w:p>
    <w:p w14:paraId="78EC92BE" w14:textId="3A86BD54" w:rsidR="0099736A" w:rsidRPr="00D351DD" w:rsidRDefault="0099736A" w:rsidP="0099736A">
      <w:pPr>
        <w:pStyle w:val="af"/>
        <w:tabs>
          <w:tab w:val="left" w:pos="1961"/>
          <w:tab w:val="left" w:pos="1962"/>
        </w:tabs>
        <w:adjustRightInd/>
        <w:ind w:left="0" w:firstLine="567"/>
        <w:contextualSpacing w:val="0"/>
        <w:jc w:val="both"/>
        <w:rPr>
          <w:sz w:val="24"/>
          <w:szCs w:val="24"/>
        </w:rPr>
      </w:pPr>
      <w:r w:rsidRPr="00D351DD">
        <w:rPr>
          <w:sz w:val="24"/>
          <w:szCs w:val="24"/>
        </w:rPr>
        <w:t xml:space="preserve">а) </w:t>
      </w:r>
      <w:r w:rsidR="009F0639">
        <w:rPr>
          <w:sz w:val="24"/>
          <w:szCs w:val="24"/>
        </w:rPr>
        <w:t>Готовят</w:t>
      </w:r>
      <w:r w:rsidRPr="00D351DD">
        <w:rPr>
          <w:sz w:val="24"/>
          <w:szCs w:val="24"/>
        </w:rPr>
        <w:t xml:space="preserve"> серийные разведения сывороток от 1/40 до 1/640 в ФБР.</w:t>
      </w:r>
    </w:p>
    <w:p w14:paraId="26C67D75" w14:textId="7592B83A" w:rsidR="0099736A" w:rsidRPr="00D351DD" w:rsidRDefault="0099736A" w:rsidP="0099736A">
      <w:pPr>
        <w:pStyle w:val="af"/>
        <w:tabs>
          <w:tab w:val="left" w:pos="1961"/>
          <w:tab w:val="left" w:pos="1962"/>
        </w:tabs>
        <w:adjustRightInd/>
        <w:ind w:left="0" w:firstLine="567"/>
        <w:contextualSpacing w:val="0"/>
        <w:jc w:val="both"/>
        <w:rPr>
          <w:sz w:val="24"/>
          <w:szCs w:val="24"/>
        </w:rPr>
      </w:pPr>
      <w:r w:rsidRPr="00D351DD">
        <w:rPr>
          <w:sz w:val="24"/>
          <w:szCs w:val="24"/>
        </w:rPr>
        <w:t xml:space="preserve">б) </w:t>
      </w:r>
      <w:r w:rsidR="009F0639">
        <w:rPr>
          <w:sz w:val="24"/>
          <w:szCs w:val="24"/>
        </w:rPr>
        <w:t>Нагревают</w:t>
      </w:r>
      <w:r w:rsidRPr="00D351DD">
        <w:rPr>
          <w:sz w:val="24"/>
          <w:szCs w:val="24"/>
        </w:rPr>
        <w:t xml:space="preserve"> предметные стекла, ранее покрытые антигеном, до комнатной температуры. </w:t>
      </w:r>
      <w:r w:rsidR="009F0639">
        <w:rPr>
          <w:sz w:val="24"/>
          <w:szCs w:val="24"/>
        </w:rPr>
        <w:t>Л</w:t>
      </w:r>
      <w:r w:rsidRPr="00D351DD">
        <w:rPr>
          <w:sz w:val="24"/>
          <w:szCs w:val="24"/>
        </w:rPr>
        <w:t>унки</w:t>
      </w:r>
      <w:r w:rsidR="009F0639">
        <w:rPr>
          <w:sz w:val="24"/>
          <w:szCs w:val="24"/>
        </w:rPr>
        <w:t xml:space="preserve"> не трогают</w:t>
      </w:r>
      <w:r w:rsidRPr="00D351DD">
        <w:rPr>
          <w:sz w:val="24"/>
          <w:szCs w:val="24"/>
        </w:rPr>
        <w:t>.</w:t>
      </w:r>
    </w:p>
    <w:p w14:paraId="27C7C3DA" w14:textId="5EE7E8E2" w:rsidR="0099736A" w:rsidRPr="00D351DD" w:rsidRDefault="0099736A" w:rsidP="0099736A">
      <w:pPr>
        <w:pStyle w:val="af"/>
        <w:tabs>
          <w:tab w:val="left" w:pos="1962"/>
        </w:tabs>
        <w:adjustRightInd/>
        <w:ind w:left="0" w:right="112" w:firstLine="567"/>
        <w:contextualSpacing w:val="0"/>
        <w:jc w:val="both"/>
        <w:rPr>
          <w:sz w:val="24"/>
          <w:szCs w:val="24"/>
        </w:rPr>
      </w:pPr>
      <w:r w:rsidRPr="00D351DD">
        <w:rPr>
          <w:sz w:val="24"/>
          <w:szCs w:val="24"/>
        </w:rPr>
        <w:t xml:space="preserve">в) </w:t>
      </w:r>
      <w:r w:rsidR="009F0639">
        <w:rPr>
          <w:sz w:val="24"/>
          <w:szCs w:val="24"/>
        </w:rPr>
        <w:t>Добавляют</w:t>
      </w:r>
      <w:r w:rsidRPr="00D351DD">
        <w:rPr>
          <w:sz w:val="24"/>
          <w:szCs w:val="24"/>
        </w:rPr>
        <w:t xml:space="preserve"> 20 </w:t>
      </w:r>
      <w:proofErr w:type="spellStart"/>
      <w:r w:rsidRPr="00D351DD">
        <w:rPr>
          <w:sz w:val="24"/>
          <w:szCs w:val="24"/>
        </w:rPr>
        <w:t>мкл</w:t>
      </w:r>
      <w:proofErr w:type="spellEnd"/>
      <w:r w:rsidRPr="00D351DD">
        <w:rPr>
          <w:sz w:val="24"/>
          <w:szCs w:val="24"/>
        </w:rPr>
        <w:t xml:space="preserve"> каждого разведения сыворотки в лунки. </w:t>
      </w:r>
      <w:r w:rsidR="009F0639">
        <w:rPr>
          <w:sz w:val="24"/>
          <w:szCs w:val="24"/>
        </w:rPr>
        <w:t xml:space="preserve">Добавляют </w:t>
      </w:r>
      <w:r w:rsidRPr="00D351DD">
        <w:rPr>
          <w:sz w:val="24"/>
          <w:szCs w:val="24"/>
        </w:rPr>
        <w:lastRenderedPageBreak/>
        <w:t xml:space="preserve">отрицательные и положительные контрольные сыворотки. В одну лунку </w:t>
      </w:r>
      <w:r w:rsidR="009F0639">
        <w:rPr>
          <w:sz w:val="24"/>
          <w:szCs w:val="24"/>
        </w:rPr>
        <w:t>добавляют</w:t>
      </w:r>
      <w:r w:rsidRPr="00D351DD">
        <w:rPr>
          <w:sz w:val="24"/>
          <w:szCs w:val="24"/>
        </w:rPr>
        <w:t xml:space="preserve"> 20 </w:t>
      </w:r>
      <w:proofErr w:type="spellStart"/>
      <w:r w:rsidRPr="00D351DD">
        <w:rPr>
          <w:sz w:val="24"/>
          <w:szCs w:val="24"/>
        </w:rPr>
        <w:t>мкл</w:t>
      </w:r>
      <w:proofErr w:type="spellEnd"/>
      <w:r w:rsidRPr="00D351DD">
        <w:rPr>
          <w:sz w:val="24"/>
          <w:szCs w:val="24"/>
        </w:rPr>
        <w:t xml:space="preserve"> ФБР в качестве контроля антигена.</w:t>
      </w:r>
    </w:p>
    <w:p w14:paraId="35B14D93" w14:textId="40598A91" w:rsidR="0099736A" w:rsidRPr="00D351DD" w:rsidRDefault="0099736A" w:rsidP="0099736A">
      <w:pPr>
        <w:pStyle w:val="af"/>
        <w:tabs>
          <w:tab w:val="left" w:pos="1962"/>
        </w:tabs>
        <w:adjustRightInd/>
        <w:ind w:left="0" w:right="112" w:firstLine="567"/>
        <w:contextualSpacing w:val="0"/>
        <w:jc w:val="both"/>
        <w:rPr>
          <w:sz w:val="24"/>
          <w:szCs w:val="24"/>
        </w:rPr>
      </w:pPr>
      <w:r w:rsidRPr="00D351DD">
        <w:rPr>
          <w:sz w:val="24"/>
          <w:szCs w:val="24"/>
        </w:rPr>
        <w:t>г) Инкубир</w:t>
      </w:r>
      <w:r w:rsidR="009F0639">
        <w:rPr>
          <w:sz w:val="24"/>
          <w:szCs w:val="24"/>
        </w:rPr>
        <w:t>уют</w:t>
      </w:r>
      <w:r w:rsidRPr="00D351DD">
        <w:rPr>
          <w:sz w:val="24"/>
          <w:szCs w:val="24"/>
        </w:rPr>
        <w:t xml:space="preserve"> во влажной камере в течение 30 минут при 37</w:t>
      </w:r>
      <w:r w:rsidR="009F0639">
        <w:rPr>
          <w:sz w:val="24"/>
          <w:szCs w:val="24"/>
        </w:rPr>
        <w:t xml:space="preserve"> </w:t>
      </w:r>
      <w:r w:rsidRPr="00D351DD">
        <w:rPr>
          <w:sz w:val="24"/>
          <w:szCs w:val="24"/>
        </w:rPr>
        <w:t>°С. Промы</w:t>
      </w:r>
      <w:r w:rsidR="009F0639">
        <w:rPr>
          <w:sz w:val="24"/>
          <w:szCs w:val="24"/>
        </w:rPr>
        <w:t>вают</w:t>
      </w:r>
      <w:r w:rsidRPr="00D351DD">
        <w:rPr>
          <w:sz w:val="24"/>
          <w:szCs w:val="24"/>
        </w:rPr>
        <w:t xml:space="preserve"> предметное стекло дважды в ФБР в течение 10 минут каждое. </w:t>
      </w:r>
      <w:r w:rsidR="009F0639">
        <w:rPr>
          <w:sz w:val="24"/>
          <w:szCs w:val="24"/>
        </w:rPr>
        <w:t>Ополаскивают</w:t>
      </w:r>
      <w:r w:rsidRPr="00D351DD">
        <w:rPr>
          <w:sz w:val="24"/>
          <w:szCs w:val="24"/>
        </w:rPr>
        <w:t xml:space="preserve"> дистиллированной водой и </w:t>
      </w:r>
      <w:r w:rsidR="009F0639">
        <w:rPr>
          <w:sz w:val="24"/>
          <w:szCs w:val="24"/>
        </w:rPr>
        <w:t>сушат</w:t>
      </w:r>
      <w:r w:rsidRPr="00D351DD">
        <w:rPr>
          <w:sz w:val="24"/>
          <w:szCs w:val="24"/>
        </w:rPr>
        <w:t xml:space="preserve"> на воздухе.</w:t>
      </w:r>
    </w:p>
    <w:p w14:paraId="6DF9CFE6" w14:textId="68589916" w:rsidR="0099736A" w:rsidRDefault="0099736A" w:rsidP="0099736A">
      <w:pPr>
        <w:pStyle w:val="af"/>
        <w:tabs>
          <w:tab w:val="left" w:pos="1962"/>
        </w:tabs>
        <w:adjustRightInd/>
        <w:ind w:left="0" w:right="114" w:firstLine="567"/>
        <w:contextualSpacing w:val="0"/>
        <w:jc w:val="both"/>
        <w:rPr>
          <w:sz w:val="24"/>
          <w:szCs w:val="24"/>
        </w:rPr>
      </w:pPr>
      <w:r w:rsidRPr="00D351DD">
        <w:rPr>
          <w:sz w:val="24"/>
          <w:szCs w:val="24"/>
        </w:rPr>
        <w:t xml:space="preserve">д) </w:t>
      </w:r>
      <w:r w:rsidR="009F0639">
        <w:rPr>
          <w:sz w:val="24"/>
          <w:szCs w:val="24"/>
        </w:rPr>
        <w:t>Добавляют</w:t>
      </w:r>
      <w:r w:rsidRPr="00D351DD">
        <w:rPr>
          <w:sz w:val="24"/>
          <w:szCs w:val="24"/>
        </w:rPr>
        <w:t xml:space="preserve"> в лунки, включая контроли, 20 </w:t>
      </w:r>
      <w:proofErr w:type="spellStart"/>
      <w:r w:rsidRPr="00D351DD">
        <w:rPr>
          <w:sz w:val="24"/>
          <w:szCs w:val="24"/>
        </w:rPr>
        <w:t>мкл</w:t>
      </w:r>
      <w:proofErr w:type="spellEnd"/>
      <w:r w:rsidRPr="00D351DD">
        <w:rPr>
          <w:sz w:val="24"/>
          <w:szCs w:val="24"/>
        </w:rPr>
        <w:t xml:space="preserve"> </w:t>
      </w:r>
      <w:proofErr w:type="spellStart"/>
      <w:r w:rsidRPr="00D351DD">
        <w:rPr>
          <w:sz w:val="24"/>
          <w:szCs w:val="24"/>
        </w:rPr>
        <w:t>конъюгата</w:t>
      </w:r>
      <w:proofErr w:type="spellEnd"/>
      <w:r w:rsidRPr="00D351DD">
        <w:rPr>
          <w:sz w:val="24"/>
          <w:szCs w:val="24"/>
        </w:rPr>
        <w:t xml:space="preserve"> против соответствующего вида (например, кроличий анти-козий или анти-овечий </w:t>
      </w:r>
      <w:proofErr w:type="spellStart"/>
      <w:r w:rsidRPr="00D351DD">
        <w:rPr>
          <w:sz w:val="24"/>
          <w:szCs w:val="24"/>
          <w:lang w:bidi="en-US"/>
        </w:rPr>
        <w:t>IgG</w:t>
      </w:r>
      <w:proofErr w:type="spellEnd"/>
      <w:r w:rsidRPr="00D351DD">
        <w:rPr>
          <w:sz w:val="24"/>
          <w:szCs w:val="24"/>
          <w:lang w:bidi="en-US"/>
        </w:rPr>
        <w:t xml:space="preserve">[H+L], </w:t>
      </w:r>
      <w:r w:rsidRPr="00D351DD">
        <w:rPr>
          <w:sz w:val="24"/>
          <w:szCs w:val="24"/>
        </w:rPr>
        <w:t xml:space="preserve">меченный ФИТЦ), </w:t>
      </w:r>
      <w:proofErr w:type="spellStart"/>
      <w:r w:rsidRPr="00D351DD">
        <w:rPr>
          <w:sz w:val="24"/>
          <w:szCs w:val="24"/>
        </w:rPr>
        <w:t>свежеразбавленного</w:t>
      </w:r>
      <w:proofErr w:type="spellEnd"/>
      <w:r w:rsidRPr="00D351DD">
        <w:rPr>
          <w:sz w:val="24"/>
          <w:szCs w:val="24"/>
        </w:rPr>
        <w:t xml:space="preserve"> в ФБР + голубой Эванс. Инкубир</w:t>
      </w:r>
      <w:r w:rsidR="009F0639">
        <w:rPr>
          <w:sz w:val="24"/>
          <w:szCs w:val="24"/>
        </w:rPr>
        <w:t>уют</w:t>
      </w:r>
      <w:r w:rsidRPr="00D351DD">
        <w:rPr>
          <w:sz w:val="24"/>
          <w:szCs w:val="24"/>
        </w:rPr>
        <w:t xml:space="preserve"> во влажной камере в течение 30 минут при 37</w:t>
      </w:r>
      <w:r w:rsidR="009F0639">
        <w:rPr>
          <w:sz w:val="24"/>
          <w:szCs w:val="24"/>
        </w:rPr>
        <w:t xml:space="preserve"> </w:t>
      </w:r>
      <w:r w:rsidRPr="00D351DD">
        <w:rPr>
          <w:sz w:val="24"/>
          <w:szCs w:val="24"/>
        </w:rPr>
        <w:t xml:space="preserve">°С. </w:t>
      </w:r>
      <w:r w:rsidR="009F0639">
        <w:rPr>
          <w:sz w:val="24"/>
          <w:szCs w:val="24"/>
        </w:rPr>
        <w:t>Ополаскивают</w:t>
      </w:r>
      <w:r w:rsidRPr="00D351DD">
        <w:rPr>
          <w:sz w:val="24"/>
          <w:szCs w:val="24"/>
        </w:rPr>
        <w:t xml:space="preserve"> дистиллированной водой и </w:t>
      </w:r>
      <w:r w:rsidR="009F0639">
        <w:rPr>
          <w:sz w:val="24"/>
          <w:szCs w:val="24"/>
        </w:rPr>
        <w:t>сушат</w:t>
      </w:r>
      <w:r w:rsidRPr="00D351DD">
        <w:rPr>
          <w:sz w:val="24"/>
          <w:szCs w:val="24"/>
        </w:rPr>
        <w:t xml:space="preserve"> на воздухе. </w:t>
      </w:r>
      <w:r w:rsidR="009F0639">
        <w:rPr>
          <w:sz w:val="24"/>
          <w:szCs w:val="24"/>
        </w:rPr>
        <w:t>Добавляют</w:t>
      </w:r>
      <w:r w:rsidRPr="00D351DD">
        <w:rPr>
          <w:sz w:val="24"/>
          <w:szCs w:val="24"/>
        </w:rPr>
        <w:t xml:space="preserve"> несколько капель </w:t>
      </w:r>
      <w:proofErr w:type="spellStart"/>
      <w:r w:rsidRPr="00D351DD">
        <w:rPr>
          <w:sz w:val="24"/>
          <w:szCs w:val="24"/>
        </w:rPr>
        <w:t>забуференного</w:t>
      </w:r>
      <w:proofErr w:type="spellEnd"/>
      <w:r w:rsidRPr="00D351DD">
        <w:rPr>
          <w:sz w:val="24"/>
          <w:szCs w:val="24"/>
        </w:rPr>
        <w:t xml:space="preserve"> глицерина и </w:t>
      </w:r>
      <w:r w:rsidR="009F0639">
        <w:rPr>
          <w:sz w:val="24"/>
          <w:szCs w:val="24"/>
        </w:rPr>
        <w:t>накрывают</w:t>
      </w:r>
      <w:r w:rsidRPr="00D351DD">
        <w:rPr>
          <w:sz w:val="24"/>
          <w:szCs w:val="24"/>
        </w:rPr>
        <w:t xml:space="preserve"> покровным стеклом. </w:t>
      </w:r>
      <w:r w:rsidR="009F0639">
        <w:rPr>
          <w:sz w:val="24"/>
          <w:szCs w:val="24"/>
        </w:rPr>
        <w:t>Проверяют</w:t>
      </w:r>
      <w:r w:rsidRPr="00D351DD">
        <w:rPr>
          <w:sz w:val="24"/>
          <w:szCs w:val="24"/>
        </w:rPr>
        <w:t xml:space="preserve"> в флуоресцентном микроскопе при увеличении </w:t>
      </w:r>
      <w:r w:rsidR="009F0639">
        <w:rPr>
          <w:sz w:val="24"/>
          <w:szCs w:val="24"/>
        </w:rPr>
        <w:sym w:font="Symbol" w:char="F0B4"/>
      </w:r>
      <w:r w:rsidRPr="00D351DD">
        <w:rPr>
          <w:sz w:val="24"/>
          <w:szCs w:val="24"/>
        </w:rPr>
        <w:t xml:space="preserve"> 400 или больше.</w:t>
      </w:r>
    </w:p>
    <w:p w14:paraId="5812353E" w14:textId="77777777" w:rsidR="009F0639" w:rsidRPr="00D351DD" w:rsidRDefault="009F0639" w:rsidP="0099736A">
      <w:pPr>
        <w:pStyle w:val="af"/>
        <w:tabs>
          <w:tab w:val="left" w:pos="1962"/>
        </w:tabs>
        <w:adjustRightInd/>
        <w:ind w:left="0" w:right="114" w:firstLine="567"/>
        <w:contextualSpacing w:val="0"/>
        <w:jc w:val="both"/>
        <w:rPr>
          <w:sz w:val="24"/>
          <w:szCs w:val="24"/>
        </w:rPr>
      </w:pPr>
    </w:p>
    <w:p w14:paraId="23A9A00B" w14:textId="04A95D3D" w:rsidR="0099736A" w:rsidRPr="00D351DD" w:rsidRDefault="0099736A" w:rsidP="0099736A">
      <w:pPr>
        <w:pStyle w:val="af"/>
        <w:tabs>
          <w:tab w:val="left" w:pos="1962"/>
        </w:tabs>
        <w:adjustRightInd/>
        <w:ind w:left="0" w:right="114" w:firstLine="567"/>
        <w:contextualSpacing w:val="0"/>
        <w:jc w:val="both"/>
        <w:rPr>
          <w:sz w:val="24"/>
          <w:szCs w:val="24"/>
        </w:rPr>
      </w:pPr>
      <w:r>
        <w:rPr>
          <w:sz w:val="24"/>
          <w:szCs w:val="24"/>
        </w:rPr>
        <w:t>7</w:t>
      </w:r>
      <w:r w:rsidRPr="00D351DD">
        <w:rPr>
          <w:sz w:val="24"/>
          <w:szCs w:val="24"/>
        </w:rPr>
        <w:t>.2.</w:t>
      </w:r>
      <w:r w:rsidR="009F0639">
        <w:rPr>
          <w:sz w:val="24"/>
          <w:szCs w:val="24"/>
        </w:rPr>
        <w:t>5</w:t>
      </w:r>
      <w:r w:rsidRPr="00D351DD">
        <w:rPr>
          <w:sz w:val="24"/>
          <w:szCs w:val="24"/>
        </w:rPr>
        <w:t xml:space="preserve"> </w:t>
      </w:r>
      <w:r w:rsidR="009F0639">
        <w:rPr>
          <w:sz w:val="24"/>
          <w:szCs w:val="24"/>
        </w:rPr>
        <w:t>Обработка</w:t>
      </w:r>
      <w:r w:rsidRPr="00D351DD">
        <w:rPr>
          <w:sz w:val="24"/>
          <w:szCs w:val="24"/>
        </w:rPr>
        <w:t xml:space="preserve"> результатов</w:t>
      </w:r>
    </w:p>
    <w:p w14:paraId="3D6D98A4" w14:textId="693D6B4F" w:rsidR="0099736A" w:rsidRPr="00D351DD" w:rsidRDefault="0099736A" w:rsidP="0099736A">
      <w:pPr>
        <w:pStyle w:val="af5"/>
        <w:spacing w:after="0"/>
        <w:ind w:right="111" w:firstLine="567"/>
        <w:rPr>
          <w:sz w:val="24"/>
          <w:szCs w:val="24"/>
        </w:rPr>
      </w:pPr>
      <w:r w:rsidRPr="00D351DD">
        <w:rPr>
          <w:sz w:val="24"/>
          <w:szCs w:val="24"/>
        </w:rPr>
        <w:t xml:space="preserve">Положительная реакция </w:t>
      </w:r>
      <w:r w:rsidR="009F0639">
        <w:rPr>
          <w:sz w:val="24"/>
          <w:szCs w:val="24"/>
        </w:rPr>
        <w:t>проявляет</w:t>
      </w:r>
      <w:r w:rsidRPr="00D351DD">
        <w:rPr>
          <w:sz w:val="24"/>
          <w:szCs w:val="24"/>
        </w:rPr>
        <w:t xml:space="preserve"> себя в виде небольших ярких включений на темном фоне. </w:t>
      </w:r>
      <w:r w:rsidR="009F0639">
        <w:rPr>
          <w:sz w:val="24"/>
          <w:szCs w:val="24"/>
        </w:rPr>
        <w:t>Необходимо проверить</w:t>
      </w:r>
      <w:r w:rsidRPr="00D351DD">
        <w:rPr>
          <w:sz w:val="24"/>
          <w:szCs w:val="24"/>
        </w:rPr>
        <w:t xml:space="preserve">, чтобы сам </w:t>
      </w:r>
      <w:proofErr w:type="spellStart"/>
      <w:r w:rsidRPr="00D351DD">
        <w:rPr>
          <w:sz w:val="24"/>
          <w:szCs w:val="24"/>
        </w:rPr>
        <w:t>конъюгат</w:t>
      </w:r>
      <w:proofErr w:type="spellEnd"/>
      <w:r w:rsidRPr="00D351DD">
        <w:rPr>
          <w:sz w:val="24"/>
          <w:szCs w:val="24"/>
        </w:rPr>
        <w:t xml:space="preserve"> и отрицательная контрольная сыворотка давали отрицательный результат (отсутствие небольших ярких включений). Неспецифическая флуоресценция обычно проявляется пятнами неправильной формы. Положительные контроли должны давать известные титры с </w:t>
      </w:r>
      <w:r w:rsidR="009F0639">
        <w:rPr>
          <w:sz w:val="24"/>
          <w:szCs w:val="24"/>
        </w:rPr>
        <w:t>плюс минус</w:t>
      </w:r>
      <w:r w:rsidRPr="00D351DD">
        <w:rPr>
          <w:sz w:val="24"/>
          <w:szCs w:val="24"/>
        </w:rPr>
        <w:t xml:space="preserve"> одним разведением.</w:t>
      </w:r>
    </w:p>
    <w:p w14:paraId="3085B2D5" w14:textId="77777777" w:rsidR="0099736A" w:rsidRPr="00D351DD" w:rsidRDefault="0099736A" w:rsidP="0099736A">
      <w:pPr>
        <w:pStyle w:val="af5"/>
        <w:spacing w:after="0"/>
        <w:ind w:right="111" w:firstLine="567"/>
        <w:rPr>
          <w:sz w:val="24"/>
          <w:szCs w:val="24"/>
        </w:rPr>
      </w:pPr>
    </w:p>
    <w:p w14:paraId="142A5466" w14:textId="5D80A227" w:rsidR="0099736A" w:rsidRPr="00D351DD" w:rsidRDefault="0099736A" w:rsidP="0099736A">
      <w:pPr>
        <w:pStyle w:val="af5"/>
        <w:spacing w:after="0"/>
        <w:ind w:right="111" w:firstLine="567"/>
        <w:rPr>
          <w:b/>
          <w:bCs/>
          <w:sz w:val="24"/>
          <w:szCs w:val="24"/>
        </w:rPr>
      </w:pPr>
      <w:r>
        <w:rPr>
          <w:b/>
          <w:bCs/>
          <w:sz w:val="24"/>
          <w:szCs w:val="24"/>
        </w:rPr>
        <w:t>7</w:t>
      </w:r>
      <w:r w:rsidRPr="00D351DD">
        <w:rPr>
          <w:b/>
          <w:bCs/>
          <w:sz w:val="24"/>
          <w:szCs w:val="24"/>
        </w:rPr>
        <w:t>.3 Реакция связывания комплимента (РСК)</w:t>
      </w:r>
    </w:p>
    <w:p w14:paraId="36F47751" w14:textId="77777777" w:rsidR="0099736A" w:rsidRPr="00D351DD" w:rsidRDefault="0099736A" w:rsidP="0099736A">
      <w:pPr>
        <w:pStyle w:val="af5"/>
        <w:spacing w:after="0"/>
        <w:ind w:firstLine="567"/>
        <w:rPr>
          <w:b/>
          <w:sz w:val="24"/>
          <w:szCs w:val="24"/>
        </w:rPr>
      </w:pPr>
    </w:p>
    <w:p w14:paraId="5B9222FC" w14:textId="2284DFEA" w:rsidR="0099736A" w:rsidRPr="00D351DD" w:rsidRDefault="009F0639" w:rsidP="0099736A">
      <w:pPr>
        <w:pStyle w:val="af5"/>
        <w:spacing w:after="0"/>
        <w:ind w:right="114" w:firstLine="567"/>
        <w:rPr>
          <w:sz w:val="24"/>
          <w:szCs w:val="24"/>
        </w:rPr>
      </w:pPr>
      <w:r>
        <w:rPr>
          <w:sz w:val="24"/>
          <w:szCs w:val="24"/>
        </w:rPr>
        <w:t xml:space="preserve">7.3.1 </w:t>
      </w:r>
      <w:r w:rsidR="0099736A" w:rsidRPr="00D351DD">
        <w:rPr>
          <w:sz w:val="24"/>
          <w:szCs w:val="24"/>
        </w:rPr>
        <w:t>РСК считается менее чувствительным тестом, чем ИФА и РНИФ, и по этой причине его не используют для диагностики болезней животных.</w:t>
      </w:r>
    </w:p>
    <w:p w14:paraId="1054FF1B" w14:textId="3550F68A" w:rsidR="0099736A" w:rsidRPr="00D351DD" w:rsidRDefault="0099736A" w:rsidP="0099736A">
      <w:pPr>
        <w:pStyle w:val="af5"/>
        <w:spacing w:after="0"/>
        <w:ind w:right="112" w:firstLine="567"/>
        <w:rPr>
          <w:sz w:val="24"/>
          <w:szCs w:val="24"/>
        </w:rPr>
      </w:pPr>
      <w:r w:rsidRPr="00D351DD">
        <w:rPr>
          <w:sz w:val="24"/>
          <w:szCs w:val="24"/>
        </w:rPr>
        <w:t xml:space="preserve">Настоящий микрометод холодной фиксации типа, разработанный </w:t>
      </w:r>
      <w:proofErr w:type="spellStart"/>
      <w:r w:rsidRPr="00D351DD">
        <w:rPr>
          <w:sz w:val="24"/>
          <w:szCs w:val="24"/>
          <w:lang w:bidi="en-US"/>
        </w:rPr>
        <w:t>Kolmer</w:t>
      </w:r>
      <w:proofErr w:type="spellEnd"/>
      <w:r w:rsidRPr="00D351DD">
        <w:rPr>
          <w:sz w:val="24"/>
          <w:szCs w:val="24"/>
          <w:lang w:bidi="en-US"/>
        </w:rPr>
        <w:t xml:space="preserve">, </w:t>
      </w:r>
      <w:r w:rsidRPr="00D351DD">
        <w:rPr>
          <w:sz w:val="24"/>
          <w:szCs w:val="24"/>
        </w:rPr>
        <w:t xml:space="preserve">применяют с использованием 96-луночного </w:t>
      </w:r>
      <w:proofErr w:type="spellStart"/>
      <w:r w:rsidRPr="00D351DD">
        <w:rPr>
          <w:sz w:val="24"/>
          <w:szCs w:val="24"/>
        </w:rPr>
        <w:t>микропланшета</w:t>
      </w:r>
      <w:proofErr w:type="spellEnd"/>
      <w:r w:rsidRPr="00D351DD">
        <w:rPr>
          <w:sz w:val="24"/>
          <w:szCs w:val="24"/>
        </w:rPr>
        <w:t xml:space="preserve"> с </w:t>
      </w:r>
      <w:r w:rsidRPr="00D351DD">
        <w:rPr>
          <w:sz w:val="24"/>
          <w:szCs w:val="24"/>
          <w:lang w:bidi="en-US"/>
        </w:rPr>
        <w:t>U</w:t>
      </w:r>
      <w:r w:rsidRPr="00D351DD">
        <w:rPr>
          <w:sz w:val="24"/>
          <w:szCs w:val="24"/>
        </w:rPr>
        <w:t xml:space="preserve">-образным дном. Данный </w:t>
      </w:r>
      <w:r w:rsidR="00CC2D9B">
        <w:rPr>
          <w:sz w:val="24"/>
          <w:szCs w:val="24"/>
        </w:rPr>
        <w:t>метод</w:t>
      </w:r>
      <w:r w:rsidRPr="00D351DD">
        <w:rPr>
          <w:sz w:val="24"/>
          <w:szCs w:val="24"/>
        </w:rPr>
        <w:t xml:space="preserve"> позволяет выявить </w:t>
      </w:r>
      <w:proofErr w:type="gramStart"/>
      <w:r w:rsidRPr="00D351DD">
        <w:rPr>
          <w:sz w:val="24"/>
          <w:szCs w:val="24"/>
        </w:rPr>
        <w:t>комплемент-фиксирующие</w:t>
      </w:r>
      <w:proofErr w:type="gramEnd"/>
      <w:r w:rsidRPr="00D351DD">
        <w:rPr>
          <w:sz w:val="24"/>
          <w:szCs w:val="24"/>
        </w:rPr>
        <w:t xml:space="preserve"> антитела, присутствующие в сыворотке. В настоящем методе используют антиген смеси фазы I и II, приготовленной из штаммов человека или штамма </w:t>
      </w:r>
      <w:proofErr w:type="spellStart"/>
      <w:r w:rsidRPr="00D351DD">
        <w:rPr>
          <w:sz w:val="24"/>
          <w:szCs w:val="24"/>
          <w:lang w:bidi="en-US"/>
        </w:rPr>
        <w:t>Nine</w:t>
      </w:r>
      <w:proofErr w:type="spellEnd"/>
      <w:r w:rsidRPr="00D351DD">
        <w:rPr>
          <w:sz w:val="24"/>
          <w:szCs w:val="24"/>
          <w:lang w:bidi="en-US"/>
        </w:rPr>
        <w:t xml:space="preserve"> </w:t>
      </w:r>
      <w:proofErr w:type="spellStart"/>
      <w:r w:rsidRPr="00D351DD">
        <w:rPr>
          <w:sz w:val="24"/>
          <w:szCs w:val="24"/>
          <w:lang w:bidi="en-US"/>
        </w:rPr>
        <w:t>Mile</w:t>
      </w:r>
      <w:proofErr w:type="spellEnd"/>
      <w:r w:rsidRPr="00D351DD">
        <w:rPr>
          <w:sz w:val="24"/>
          <w:szCs w:val="24"/>
        </w:rPr>
        <w:t>.</w:t>
      </w:r>
    </w:p>
    <w:p w14:paraId="27CB7551" w14:textId="7E0EE7FE" w:rsidR="0099736A" w:rsidRDefault="0099736A" w:rsidP="0099736A">
      <w:pPr>
        <w:pStyle w:val="af5"/>
        <w:spacing w:after="0"/>
        <w:ind w:right="110" w:firstLine="567"/>
        <w:rPr>
          <w:sz w:val="24"/>
          <w:szCs w:val="24"/>
        </w:rPr>
      </w:pPr>
      <w:r w:rsidRPr="00D351DD">
        <w:rPr>
          <w:sz w:val="24"/>
          <w:szCs w:val="24"/>
        </w:rPr>
        <w:t xml:space="preserve">Реакцию проводят в два этапа. Сначала смешивают антиген и </w:t>
      </w:r>
      <w:proofErr w:type="gramStart"/>
      <w:r w:rsidRPr="00D351DD">
        <w:rPr>
          <w:sz w:val="24"/>
          <w:szCs w:val="24"/>
        </w:rPr>
        <w:t>комплемент-фиксирующие</w:t>
      </w:r>
      <w:proofErr w:type="gramEnd"/>
      <w:r w:rsidRPr="00D351DD">
        <w:rPr>
          <w:sz w:val="24"/>
          <w:szCs w:val="24"/>
        </w:rPr>
        <w:t xml:space="preserve"> антитела, инкубируют их в течение ночи при 4</w:t>
      </w:r>
      <w:r w:rsidR="00CC2D9B">
        <w:rPr>
          <w:sz w:val="24"/>
          <w:szCs w:val="24"/>
        </w:rPr>
        <w:t xml:space="preserve"> </w:t>
      </w:r>
      <w:r w:rsidRPr="00D351DD">
        <w:rPr>
          <w:sz w:val="24"/>
          <w:szCs w:val="24"/>
        </w:rPr>
        <w:t xml:space="preserve">°С. На следующий день добавляют эритроциты овцы, сенсибилизированные </w:t>
      </w:r>
      <w:proofErr w:type="spellStart"/>
      <w:r w:rsidRPr="00D351DD">
        <w:rPr>
          <w:sz w:val="24"/>
          <w:szCs w:val="24"/>
        </w:rPr>
        <w:t>антиовечьей</w:t>
      </w:r>
      <w:proofErr w:type="spellEnd"/>
      <w:r w:rsidRPr="00D351DD">
        <w:rPr>
          <w:sz w:val="24"/>
          <w:szCs w:val="24"/>
        </w:rPr>
        <w:t xml:space="preserve"> сывороткой. Фиксация комплемента комплексом антиген/антитело на первом этапе не допускает лизиса эритроцитов; в противоположность этому, если нет </w:t>
      </w:r>
      <w:proofErr w:type="gramStart"/>
      <w:r w:rsidRPr="00D351DD">
        <w:rPr>
          <w:sz w:val="24"/>
          <w:szCs w:val="24"/>
        </w:rPr>
        <w:t>комплемент-фиксирующих</w:t>
      </w:r>
      <w:proofErr w:type="gramEnd"/>
      <w:r w:rsidRPr="00D351DD">
        <w:rPr>
          <w:sz w:val="24"/>
          <w:szCs w:val="24"/>
        </w:rPr>
        <w:t xml:space="preserve"> антител, то комплемент вызывает лизис сенсибилизированных эритроцитов. Скорость гемолиза обратно пропорциональна уровню специфических антител в образце сыворотки.</w:t>
      </w:r>
    </w:p>
    <w:p w14:paraId="62841D80" w14:textId="77777777" w:rsidR="00CC2D9B" w:rsidRPr="00D351DD" w:rsidRDefault="00CC2D9B" w:rsidP="0099736A">
      <w:pPr>
        <w:pStyle w:val="af5"/>
        <w:spacing w:after="0"/>
        <w:ind w:right="110" w:firstLine="567"/>
        <w:rPr>
          <w:sz w:val="24"/>
          <w:szCs w:val="24"/>
        </w:rPr>
      </w:pPr>
    </w:p>
    <w:p w14:paraId="43607B58" w14:textId="3DE25ED6" w:rsidR="0099736A" w:rsidRPr="00D351DD" w:rsidRDefault="0099736A" w:rsidP="0099736A">
      <w:pPr>
        <w:pStyle w:val="af5"/>
        <w:spacing w:after="0"/>
        <w:ind w:right="110" w:firstLine="567"/>
        <w:rPr>
          <w:sz w:val="24"/>
          <w:szCs w:val="24"/>
        </w:rPr>
      </w:pPr>
      <w:r>
        <w:rPr>
          <w:sz w:val="24"/>
          <w:szCs w:val="24"/>
        </w:rPr>
        <w:t>7</w:t>
      </w:r>
      <w:r w:rsidRPr="00D351DD">
        <w:rPr>
          <w:sz w:val="24"/>
          <w:szCs w:val="24"/>
        </w:rPr>
        <w:t>.3.</w:t>
      </w:r>
      <w:r w:rsidR="00CC2D9B">
        <w:rPr>
          <w:sz w:val="24"/>
          <w:szCs w:val="24"/>
        </w:rPr>
        <w:t>2</w:t>
      </w:r>
      <w:r w:rsidRPr="00D351DD">
        <w:rPr>
          <w:sz w:val="24"/>
          <w:szCs w:val="24"/>
        </w:rPr>
        <w:t xml:space="preserve"> Реагенты</w:t>
      </w:r>
    </w:p>
    <w:p w14:paraId="6768AD6B" w14:textId="77777777" w:rsidR="0099736A" w:rsidRPr="00D351DD" w:rsidRDefault="0099736A" w:rsidP="0099736A">
      <w:pPr>
        <w:pStyle w:val="af5"/>
        <w:spacing w:after="0"/>
        <w:ind w:firstLine="567"/>
        <w:rPr>
          <w:sz w:val="24"/>
          <w:szCs w:val="24"/>
        </w:rPr>
      </w:pPr>
      <w:proofErr w:type="spellStart"/>
      <w:r w:rsidRPr="00D351DD">
        <w:rPr>
          <w:sz w:val="24"/>
          <w:szCs w:val="24"/>
        </w:rPr>
        <w:t>Вероналовый</w:t>
      </w:r>
      <w:proofErr w:type="spellEnd"/>
      <w:r w:rsidRPr="00D351DD">
        <w:rPr>
          <w:sz w:val="24"/>
          <w:szCs w:val="24"/>
        </w:rPr>
        <w:t xml:space="preserve">/кальциевый/магниевый буфер (VB), </w:t>
      </w:r>
      <w:proofErr w:type="spellStart"/>
      <w:r w:rsidRPr="00D351DD">
        <w:rPr>
          <w:sz w:val="24"/>
          <w:szCs w:val="24"/>
        </w:rPr>
        <w:t>pH</w:t>
      </w:r>
      <w:proofErr w:type="spellEnd"/>
      <w:r w:rsidRPr="00D351DD">
        <w:rPr>
          <w:sz w:val="24"/>
          <w:szCs w:val="24"/>
        </w:rPr>
        <w:t xml:space="preserve"> 7,2.</w:t>
      </w:r>
    </w:p>
    <w:p w14:paraId="35D1C288" w14:textId="305D1734" w:rsidR="0099736A" w:rsidRPr="00D351DD" w:rsidRDefault="0099736A" w:rsidP="0099736A">
      <w:pPr>
        <w:pStyle w:val="af5"/>
        <w:spacing w:after="0"/>
        <w:ind w:right="113" w:firstLine="567"/>
        <w:rPr>
          <w:sz w:val="24"/>
          <w:szCs w:val="24"/>
        </w:rPr>
      </w:pPr>
      <w:r w:rsidRPr="00D351DD">
        <w:rPr>
          <w:rStyle w:val="26"/>
          <w:rFonts w:eastAsia="Tahoma"/>
          <w:lang w:val="ru-RU" w:bidi="ru-RU"/>
        </w:rPr>
        <w:t>Гемолитическая система</w:t>
      </w:r>
      <w:r w:rsidRPr="00D351DD">
        <w:rPr>
          <w:sz w:val="24"/>
          <w:szCs w:val="24"/>
        </w:rPr>
        <w:t>: смесь из равных частей 2</w:t>
      </w:r>
      <w:r w:rsidR="00CC2D9B">
        <w:rPr>
          <w:sz w:val="24"/>
          <w:szCs w:val="24"/>
        </w:rPr>
        <w:t xml:space="preserve"> </w:t>
      </w:r>
      <w:r w:rsidRPr="00D351DD">
        <w:rPr>
          <w:sz w:val="24"/>
          <w:szCs w:val="24"/>
        </w:rPr>
        <w:t xml:space="preserve">% суспензии эритроцитов овцы в </w:t>
      </w:r>
      <w:r w:rsidRPr="00D351DD">
        <w:rPr>
          <w:sz w:val="24"/>
          <w:szCs w:val="24"/>
          <w:lang w:bidi="en-US"/>
        </w:rPr>
        <w:t xml:space="preserve">VB; </w:t>
      </w:r>
      <w:r w:rsidRPr="00D351DD">
        <w:rPr>
          <w:sz w:val="24"/>
          <w:szCs w:val="24"/>
        </w:rPr>
        <w:t xml:space="preserve">гемолитическая сыворотка, разведенная до специфического титра в </w:t>
      </w:r>
      <w:r w:rsidRPr="00D351DD">
        <w:rPr>
          <w:sz w:val="24"/>
          <w:szCs w:val="24"/>
          <w:lang w:bidi="en-US"/>
        </w:rPr>
        <w:t>VB</w:t>
      </w:r>
      <w:r w:rsidRPr="00D351DD">
        <w:rPr>
          <w:sz w:val="24"/>
          <w:szCs w:val="24"/>
        </w:rPr>
        <w:t>.</w:t>
      </w:r>
    </w:p>
    <w:p w14:paraId="4B209B05" w14:textId="77777777" w:rsidR="0099736A" w:rsidRPr="00D351DD" w:rsidRDefault="0099736A" w:rsidP="0099736A">
      <w:pPr>
        <w:pStyle w:val="af5"/>
        <w:spacing w:after="0"/>
        <w:ind w:firstLine="567"/>
        <w:rPr>
          <w:sz w:val="24"/>
          <w:szCs w:val="24"/>
        </w:rPr>
      </w:pPr>
      <w:r w:rsidRPr="00D351DD">
        <w:rPr>
          <w:rStyle w:val="26"/>
          <w:rFonts w:eastAsia="Tahoma"/>
          <w:lang w:val="ru-RU" w:bidi="ru-RU"/>
        </w:rPr>
        <w:t>Комплемент</w:t>
      </w:r>
      <w:r w:rsidRPr="00D351DD">
        <w:rPr>
          <w:sz w:val="24"/>
          <w:szCs w:val="24"/>
        </w:rPr>
        <w:t xml:space="preserve">: коммерческий </w:t>
      </w:r>
      <w:proofErr w:type="spellStart"/>
      <w:r w:rsidRPr="00D351DD">
        <w:rPr>
          <w:sz w:val="24"/>
          <w:szCs w:val="24"/>
        </w:rPr>
        <w:t>лиофилизированный</w:t>
      </w:r>
      <w:proofErr w:type="spellEnd"/>
      <w:r w:rsidRPr="00D351DD">
        <w:rPr>
          <w:sz w:val="24"/>
          <w:szCs w:val="24"/>
        </w:rPr>
        <w:t xml:space="preserve"> препарат или свежая сыворотка от морской свинки.</w:t>
      </w:r>
    </w:p>
    <w:p w14:paraId="3CE7F0D3" w14:textId="77777777" w:rsidR="0099736A" w:rsidRPr="00D351DD" w:rsidRDefault="0099736A" w:rsidP="0099736A">
      <w:pPr>
        <w:pStyle w:val="af5"/>
        <w:spacing w:after="0"/>
        <w:ind w:right="113" w:firstLine="567"/>
        <w:rPr>
          <w:sz w:val="24"/>
          <w:szCs w:val="24"/>
        </w:rPr>
      </w:pPr>
      <w:r w:rsidRPr="00D351DD">
        <w:rPr>
          <w:rStyle w:val="26"/>
          <w:rFonts w:eastAsia="Tahoma"/>
          <w:lang w:val="ru-RU" w:bidi="ru-RU"/>
        </w:rPr>
        <w:t>Антиген:</w:t>
      </w:r>
      <w:r w:rsidRPr="00D351DD">
        <w:rPr>
          <w:sz w:val="24"/>
          <w:szCs w:val="24"/>
        </w:rPr>
        <w:t xml:space="preserve"> используйте коммерческие антигены в концентрации титров, рекомендованных производителем, если титрацию антигенов проводят этим методом.</w:t>
      </w:r>
    </w:p>
    <w:p w14:paraId="290E989C" w14:textId="77777777" w:rsidR="0099736A" w:rsidRDefault="0099736A" w:rsidP="0099736A">
      <w:pPr>
        <w:pStyle w:val="af5"/>
        <w:spacing w:after="0"/>
        <w:ind w:firstLine="567"/>
        <w:rPr>
          <w:sz w:val="24"/>
          <w:szCs w:val="24"/>
        </w:rPr>
      </w:pPr>
      <w:r w:rsidRPr="00D351DD">
        <w:rPr>
          <w:sz w:val="24"/>
          <w:szCs w:val="24"/>
        </w:rPr>
        <w:t>Положительные и отрицательный контрольные сыворотки.</w:t>
      </w:r>
    </w:p>
    <w:p w14:paraId="5C662DE0" w14:textId="77777777" w:rsidR="00CC2D9B" w:rsidRDefault="00CC2D9B" w:rsidP="0099736A">
      <w:pPr>
        <w:pStyle w:val="af5"/>
        <w:spacing w:after="0"/>
        <w:ind w:firstLine="567"/>
        <w:rPr>
          <w:sz w:val="24"/>
          <w:szCs w:val="24"/>
        </w:rPr>
      </w:pPr>
    </w:p>
    <w:p w14:paraId="75A9AC27" w14:textId="6D4083E9" w:rsidR="0099736A" w:rsidRPr="00D351DD" w:rsidRDefault="0099736A" w:rsidP="0099736A">
      <w:pPr>
        <w:pStyle w:val="af5"/>
        <w:spacing w:after="0"/>
        <w:ind w:firstLine="567"/>
        <w:rPr>
          <w:sz w:val="24"/>
          <w:szCs w:val="24"/>
        </w:rPr>
      </w:pPr>
      <w:r>
        <w:rPr>
          <w:sz w:val="24"/>
          <w:szCs w:val="24"/>
        </w:rPr>
        <w:t>7.3.</w:t>
      </w:r>
      <w:r w:rsidR="00CC2D9B">
        <w:rPr>
          <w:sz w:val="24"/>
          <w:szCs w:val="24"/>
        </w:rPr>
        <w:t>3</w:t>
      </w:r>
      <w:r>
        <w:rPr>
          <w:sz w:val="24"/>
          <w:szCs w:val="24"/>
        </w:rPr>
        <w:t xml:space="preserve"> Предварительная титрация</w:t>
      </w:r>
    </w:p>
    <w:p w14:paraId="3E6E2CFC" w14:textId="3EF318BC" w:rsidR="0099736A" w:rsidRPr="00D351DD" w:rsidRDefault="0099736A" w:rsidP="0099736A">
      <w:pPr>
        <w:pStyle w:val="af"/>
        <w:tabs>
          <w:tab w:val="left" w:pos="1961"/>
          <w:tab w:val="left" w:pos="1962"/>
        </w:tabs>
        <w:adjustRightInd/>
        <w:ind w:left="567"/>
        <w:contextualSpacing w:val="0"/>
        <w:jc w:val="both"/>
        <w:rPr>
          <w:sz w:val="24"/>
          <w:szCs w:val="24"/>
        </w:rPr>
      </w:pPr>
      <w:r w:rsidRPr="00D351DD">
        <w:rPr>
          <w:sz w:val="24"/>
          <w:szCs w:val="24"/>
        </w:rPr>
        <w:t xml:space="preserve">а) </w:t>
      </w:r>
      <w:r w:rsidR="00CC2D9B">
        <w:rPr>
          <w:sz w:val="24"/>
          <w:szCs w:val="24"/>
        </w:rPr>
        <w:t>Э</w:t>
      </w:r>
      <w:r w:rsidRPr="00D351DD">
        <w:rPr>
          <w:sz w:val="24"/>
          <w:szCs w:val="24"/>
        </w:rPr>
        <w:t xml:space="preserve">ритроциты овцы </w:t>
      </w:r>
      <w:r w:rsidR="00CC2D9B">
        <w:rPr>
          <w:sz w:val="24"/>
          <w:szCs w:val="24"/>
        </w:rPr>
        <w:t xml:space="preserve">разводят </w:t>
      </w:r>
      <w:r w:rsidRPr="00D351DD">
        <w:rPr>
          <w:sz w:val="24"/>
          <w:szCs w:val="24"/>
        </w:rPr>
        <w:t>до итоговой концентрации 2</w:t>
      </w:r>
      <w:r>
        <w:rPr>
          <w:sz w:val="24"/>
          <w:szCs w:val="24"/>
        </w:rPr>
        <w:t xml:space="preserve"> </w:t>
      </w:r>
      <w:r w:rsidRPr="00D351DD">
        <w:rPr>
          <w:sz w:val="24"/>
          <w:szCs w:val="24"/>
        </w:rPr>
        <w:t>% в VB.</w:t>
      </w:r>
    </w:p>
    <w:p w14:paraId="23C08B14" w14:textId="48C437C2" w:rsidR="0099736A" w:rsidRPr="00D351DD" w:rsidRDefault="0099736A" w:rsidP="0099736A">
      <w:pPr>
        <w:pStyle w:val="af"/>
        <w:tabs>
          <w:tab w:val="left" w:pos="1962"/>
        </w:tabs>
        <w:adjustRightInd/>
        <w:ind w:left="0" w:right="113" w:firstLine="567"/>
        <w:contextualSpacing w:val="0"/>
        <w:jc w:val="both"/>
        <w:rPr>
          <w:sz w:val="24"/>
          <w:szCs w:val="24"/>
        </w:rPr>
      </w:pPr>
      <w:r w:rsidRPr="00D351DD">
        <w:rPr>
          <w:sz w:val="24"/>
          <w:szCs w:val="24"/>
        </w:rPr>
        <w:t xml:space="preserve">б) </w:t>
      </w:r>
      <w:r w:rsidR="00CC2D9B">
        <w:rPr>
          <w:sz w:val="24"/>
          <w:szCs w:val="24"/>
        </w:rPr>
        <w:t>Г</w:t>
      </w:r>
      <w:r w:rsidRPr="00D351DD">
        <w:rPr>
          <w:sz w:val="24"/>
          <w:szCs w:val="24"/>
        </w:rPr>
        <w:t>емолитическую сыворотку</w:t>
      </w:r>
      <w:r w:rsidR="00CC2D9B">
        <w:rPr>
          <w:sz w:val="24"/>
          <w:szCs w:val="24"/>
        </w:rPr>
        <w:t xml:space="preserve"> титруют</w:t>
      </w:r>
      <w:r w:rsidRPr="00D351DD">
        <w:rPr>
          <w:sz w:val="24"/>
          <w:szCs w:val="24"/>
        </w:rPr>
        <w:t xml:space="preserve"> на </w:t>
      </w:r>
      <w:proofErr w:type="spellStart"/>
      <w:r w:rsidRPr="00D351DD">
        <w:rPr>
          <w:sz w:val="24"/>
          <w:szCs w:val="24"/>
        </w:rPr>
        <w:t>микропланшете</w:t>
      </w:r>
      <w:proofErr w:type="spellEnd"/>
      <w:r w:rsidRPr="00D351DD">
        <w:rPr>
          <w:sz w:val="24"/>
          <w:szCs w:val="24"/>
        </w:rPr>
        <w:t xml:space="preserve">: 25 </w:t>
      </w:r>
      <w:proofErr w:type="spellStart"/>
      <w:r w:rsidRPr="00D351DD">
        <w:rPr>
          <w:sz w:val="24"/>
          <w:szCs w:val="24"/>
        </w:rPr>
        <w:t>мкл</w:t>
      </w:r>
      <w:proofErr w:type="spellEnd"/>
      <w:r w:rsidRPr="00D351DD">
        <w:rPr>
          <w:sz w:val="24"/>
          <w:szCs w:val="24"/>
        </w:rPr>
        <w:t xml:space="preserve"> комплемента в </w:t>
      </w:r>
      <w:r w:rsidRPr="00D351DD">
        <w:rPr>
          <w:sz w:val="24"/>
          <w:szCs w:val="24"/>
        </w:rPr>
        <w:lastRenderedPageBreak/>
        <w:t xml:space="preserve">известной гемолитической концентрации (например, 1/30); 25 </w:t>
      </w:r>
      <w:proofErr w:type="spellStart"/>
      <w:r w:rsidRPr="00D351DD">
        <w:rPr>
          <w:sz w:val="24"/>
          <w:szCs w:val="24"/>
        </w:rPr>
        <w:t>мкл</w:t>
      </w:r>
      <w:proofErr w:type="spellEnd"/>
      <w:r w:rsidRPr="00D351DD">
        <w:rPr>
          <w:sz w:val="24"/>
          <w:szCs w:val="24"/>
        </w:rPr>
        <w:t xml:space="preserve"> растущих разведений гемолитической сыворотки +</w:t>
      </w:r>
      <w:r w:rsidR="00CC2D9B">
        <w:rPr>
          <w:sz w:val="24"/>
          <w:szCs w:val="24"/>
        </w:rPr>
        <w:t xml:space="preserve"> </w:t>
      </w:r>
      <w:r w:rsidRPr="00D351DD">
        <w:rPr>
          <w:sz w:val="24"/>
          <w:szCs w:val="24"/>
        </w:rPr>
        <w:t>2</w:t>
      </w:r>
      <w:r>
        <w:rPr>
          <w:sz w:val="24"/>
          <w:szCs w:val="24"/>
        </w:rPr>
        <w:t xml:space="preserve"> </w:t>
      </w:r>
      <w:r w:rsidRPr="00D351DD">
        <w:rPr>
          <w:sz w:val="24"/>
          <w:szCs w:val="24"/>
        </w:rPr>
        <w:t xml:space="preserve">% овечьих эритроцитов. </w:t>
      </w:r>
      <w:r w:rsidR="00CC2D9B">
        <w:rPr>
          <w:sz w:val="24"/>
          <w:szCs w:val="24"/>
        </w:rPr>
        <w:t>Включают</w:t>
      </w:r>
      <w:r w:rsidRPr="00D351DD">
        <w:rPr>
          <w:sz w:val="24"/>
          <w:szCs w:val="24"/>
        </w:rPr>
        <w:t xml:space="preserve"> контроли без комплемента. Инкубир</w:t>
      </w:r>
      <w:r w:rsidR="00CC2D9B">
        <w:rPr>
          <w:sz w:val="24"/>
          <w:szCs w:val="24"/>
        </w:rPr>
        <w:t>уют</w:t>
      </w:r>
      <w:r w:rsidRPr="00D351DD">
        <w:rPr>
          <w:sz w:val="24"/>
          <w:szCs w:val="24"/>
        </w:rPr>
        <w:t xml:space="preserve"> в течение 30 минут при 37 °С. Устан</w:t>
      </w:r>
      <w:r w:rsidR="00CC2D9B">
        <w:rPr>
          <w:sz w:val="24"/>
          <w:szCs w:val="24"/>
        </w:rPr>
        <w:t>авливают</w:t>
      </w:r>
      <w:r w:rsidRPr="00D351DD">
        <w:rPr>
          <w:sz w:val="24"/>
          <w:szCs w:val="24"/>
        </w:rPr>
        <w:t xml:space="preserve"> разведение, равное 2 гемолитическим единицам.</w:t>
      </w:r>
    </w:p>
    <w:p w14:paraId="2CA43557" w14:textId="166C6609" w:rsidR="0099736A" w:rsidRPr="00D351DD" w:rsidRDefault="0099736A" w:rsidP="0099736A">
      <w:pPr>
        <w:pStyle w:val="af"/>
        <w:tabs>
          <w:tab w:val="left" w:pos="1962"/>
        </w:tabs>
        <w:adjustRightInd/>
        <w:ind w:left="0" w:right="111" w:firstLine="567"/>
        <w:contextualSpacing w:val="0"/>
        <w:jc w:val="both"/>
        <w:rPr>
          <w:sz w:val="24"/>
          <w:szCs w:val="24"/>
        </w:rPr>
      </w:pPr>
      <w:r w:rsidRPr="00D351DD">
        <w:rPr>
          <w:sz w:val="24"/>
          <w:szCs w:val="24"/>
        </w:rPr>
        <w:t xml:space="preserve">в) </w:t>
      </w:r>
      <w:r w:rsidR="00CC2D9B">
        <w:rPr>
          <w:sz w:val="24"/>
          <w:szCs w:val="24"/>
        </w:rPr>
        <w:t>А</w:t>
      </w:r>
      <w:r w:rsidRPr="00D351DD">
        <w:rPr>
          <w:sz w:val="24"/>
          <w:szCs w:val="24"/>
        </w:rPr>
        <w:t>нтиген</w:t>
      </w:r>
      <w:r w:rsidR="00CC2D9B">
        <w:rPr>
          <w:sz w:val="24"/>
          <w:szCs w:val="24"/>
        </w:rPr>
        <w:t xml:space="preserve"> разводят</w:t>
      </w:r>
      <w:r w:rsidRPr="00D351DD">
        <w:rPr>
          <w:sz w:val="24"/>
          <w:szCs w:val="24"/>
        </w:rPr>
        <w:t xml:space="preserve"> в соответствии с рекомендациями производителя. Антиген можно титровать: приготовить растущие разведения антигена (25 </w:t>
      </w:r>
      <w:proofErr w:type="spellStart"/>
      <w:r w:rsidRPr="00D351DD">
        <w:rPr>
          <w:sz w:val="24"/>
          <w:szCs w:val="24"/>
        </w:rPr>
        <w:t>мкл</w:t>
      </w:r>
      <w:proofErr w:type="spellEnd"/>
      <w:r w:rsidRPr="00D351DD">
        <w:rPr>
          <w:sz w:val="24"/>
          <w:szCs w:val="24"/>
        </w:rPr>
        <w:t xml:space="preserve"> горизонтально) и положительную сыворотку с известным показателем титров (25</w:t>
      </w:r>
      <w:r w:rsidR="00CC2D9B">
        <w:rPr>
          <w:sz w:val="24"/>
          <w:szCs w:val="24"/>
        </w:rPr>
        <w:t xml:space="preserve"> </w:t>
      </w:r>
      <w:proofErr w:type="spellStart"/>
      <w:r w:rsidRPr="00D351DD">
        <w:rPr>
          <w:sz w:val="24"/>
          <w:szCs w:val="24"/>
        </w:rPr>
        <w:t>мкл</w:t>
      </w:r>
      <w:proofErr w:type="spellEnd"/>
      <w:r w:rsidRPr="00D351DD">
        <w:rPr>
          <w:sz w:val="24"/>
          <w:szCs w:val="24"/>
        </w:rPr>
        <w:t xml:space="preserve">, вертикально). </w:t>
      </w:r>
      <w:r w:rsidR="00CC2D9B">
        <w:rPr>
          <w:sz w:val="24"/>
          <w:szCs w:val="24"/>
        </w:rPr>
        <w:t>Добавляют</w:t>
      </w:r>
      <w:r w:rsidRPr="00D351DD">
        <w:rPr>
          <w:sz w:val="24"/>
          <w:szCs w:val="24"/>
        </w:rPr>
        <w:t xml:space="preserve"> 25 </w:t>
      </w:r>
      <w:proofErr w:type="spellStart"/>
      <w:r w:rsidRPr="00D351DD">
        <w:rPr>
          <w:sz w:val="24"/>
          <w:szCs w:val="24"/>
        </w:rPr>
        <w:t>мкл</w:t>
      </w:r>
      <w:proofErr w:type="spellEnd"/>
      <w:r w:rsidRPr="00D351DD">
        <w:rPr>
          <w:sz w:val="24"/>
          <w:szCs w:val="24"/>
        </w:rPr>
        <w:t xml:space="preserve"> суспензии сенсибилизированных эритроцитов и инкубир</w:t>
      </w:r>
      <w:r w:rsidR="00CC2D9B">
        <w:rPr>
          <w:sz w:val="24"/>
          <w:szCs w:val="24"/>
        </w:rPr>
        <w:t>уют</w:t>
      </w:r>
      <w:r w:rsidRPr="00D351DD">
        <w:rPr>
          <w:sz w:val="24"/>
          <w:szCs w:val="24"/>
        </w:rPr>
        <w:t xml:space="preserve"> в течение 30 минут при 37 °С. Титр антигена </w:t>
      </w:r>
      <w:r w:rsidR="00CC2D9B">
        <w:rPr>
          <w:sz w:val="24"/>
          <w:szCs w:val="24"/>
        </w:rPr>
        <w:t xml:space="preserve">– </w:t>
      </w:r>
      <w:r w:rsidRPr="00D351DD">
        <w:rPr>
          <w:sz w:val="24"/>
          <w:szCs w:val="24"/>
        </w:rPr>
        <w:t xml:space="preserve">наивысшее разведение, вызывающее положительную реакцию с наивысшим разведением сыворотки. </w:t>
      </w:r>
      <w:r w:rsidR="00CC2D9B">
        <w:rPr>
          <w:sz w:val="24"/>
          <w:szCs w:val="24"/>
        </w:rPr>
        <w:t>Проверяют</w:t>
      </w:r>
      <w:r w:rsidRPr="00D351DD">
        <w:rPr>
          <w:sz w:val="24"/>
          <w:szCs w:val="24"/>
        </w:rPr>
        <w:t xml:space="preserve"> отсутствие </w:t>
      </w:r>
      <w:proofErr w:type="spellStart"/>
      <w:r w:rsidRPr="00D351DD">
        <w:rPr>
          <w:sz w:val="24"/>
          <w:szCs w:val="24"/>
        </w:rPr>
        <w:t>антикомплементарной</w:t>
      </w:r>
      <w:proofErr w:type="spellEnd"/>
      <w:r w:rsidRPr="00D351DD">
        <w:rPr>
          <w:sz w:val="24"/>
          <w:szCs w:val="24"/>
        </w:rPr>
        <w:t xml:space="preserve"> активности антигена при различных разведениях.</w:t>
      </w:r>
    </w:p>
    <w:p w14:paraId="329F117D" w14:textId="28834E5B" w:rsidR="0099736A" w:rsidRDefault="0099736A" w:rsidP="0099736A">
      <w:pPr>
        <w:pStyle w:val="af"/>
        <w:tabs>
          <w:tab w:val="left" w:pos="1962"/>
        </w:tabs>
        <w:adjustRightInd/>
        <w:ind w:left="0" w:right="112" w:firstLine="567"/>
        <w:contextualSpacing w:val="0"/>
        <w:jc w:val="both"/>
        <w:rPr>
          <w:sz w:val="24"/>
          <w:szCs w:val="24"/>
        </w:rPr>
      </w:pPr>
      <w:r w:rsidRPr="00D351DD">
        <w:rPr>
          <w:sz w:val="24"/>
          <w:szCs w:val="24"/>
        </w:rPr>
        <w:t xml:space="preserve">г) </w:t>
      </w:r>
      <w:r w:rsidR="00CC2D9B">
        <w:rPr>
          <w:sz w:val="24"/>
          <w:szCs w:val="24"/>
        </w:rPr>
        <w:t>К</w:t>
      </w:r>
      <w:r w:rsidRPr="00D351DD">
        <w:rPr>
          <w:sz w:val="24"/>
          <w:szCs w:val="24"/>
        </w:rPr>
        <w:t xml:space="preserve">омплемент </w:t>
      </w:r>
      <w:r w:rsidR="00CC2D9B">
        <w:rPr>
          <w:sz w:val="24"/>
          <w:szCs w:val="24"/>
        </w:rPr>
        <w:t xml:space="preserve">титруют </w:t>
      </w:r>
      <w:r w:rsidRPr="00D351DD">
        <w:rPr>
          <w:sz w:val="24"/>
          <w:szCs w:val="24"/>
        </w:rPr>
        <w:t xml:space="preserve">на </w:t>
      </w:r>
      <w:proofErr w:type="spellStart"/>
      <w:r w:rsidRPr="00D351DD">
        <w:rPr>
          <w:sz w:val="24"/>
          <w:szCs w:val="24"/>
        </w:rPr>
        <w:t>микропланшете</w:t>
      </w:r>
      <w:proofErr w:type="spellEnd"/>
      <w:r w:rsidRPr="00D351DD">
        <w:rPr>
          <w:sz w:val="24"/>
          <w:szCs w:val="24"/>
        </w:rPr>
        <w:t xml:space="preserve">: серийно </w:t>
      </w:r>
      <w:r w:rsidR="00CC2D9B">
        <w:rPr>
          <w:sz w:val="24"/>
          <w:szCs w:val="24"/>
        </w:rPr>
        <w:t>разводят</w:t>
      </w:r>
      <w:r w:rsidRPr="00D351DD">
        <w:rPr>
          <w:sz w:val="24"/>
          <w:szCs w:val="24"/>
        </w:rPr>
        <w:t xml:space="preserve"> комплемент или сыворотку от морской свинки в </w:t>
      </w:r>
      <w:r w:rsidRPr="00D351DD">
        <w:rPr>
          <w:sz w:val="24"/>
          <w:szCs w:val="24"/>
          <w:lang w:bidi="en-US"/>
        </w:rPr>
        <w:t xml:space="preserve">VB, </w:t>
      </w:r>
      <w:r w:rsidRPr="00D351DD">
        <w:rPr>
          <w:sz w:val="24"/>
          <w:szCs w:val="24"/>
        </w:rPr>
        <w:t xml:space="preserve">например, с 1/15 до 1/200. В каждую лунку, содержащую 25 </w:t>
      </w:r>
      <w:proofErr w:type="spellStart"/>
      <w:r w:rsidRPr="00D351DD">
        <w:rPr>
          <w:sz w:val="24"/>
          <w:szCs w:val="24"/>
        </w:rPr>
        <w:t>мкл</w:t>
      </w:r>
      <w:proofErr w:type="spellEnd"/>
      <w:r w:rsidRPr="00D351DD">
        <w:rPr>
          <w:sz w:val="24"/>
          <w:szCs w:val="24"/>
        </w:rPr>
        <w:t xml:space="preserve"> этого разведения, </w:t>
      </w:r>
      <w:r w:rsidR="00CC2D9B">
        <w:rPr>
          <w:sz w:val="24"/>
          <w:szCs w:val="24"/>
        </w:rPr>
        <w:t>добавляют</w:t>
      </w:r>
      <w:r w:rsidRPr="00D351DD">
        <w:rPr>
          <w:sz w:val="24"/>
          <w:szCs w:val="24"/>
        </w:rPr>
        <w:t xml:space="preserve"> 25 </w:t>
      </w:r>
      <w:proofErr w:type="spellStart"/>
      <w:r w:rsidRPr="00D351DD">
        <w:rPr>
          <w:sz w:val="24"/>
          <w:szCs w:val="24"/>
        </w:rPr>
        <w:t>мкл</w:t>
      </w:r>
      <w:proofErr w:type="spellEnd"/>
      <w:r w:rsidRPr="00D351DD">
        <w:rPr>
          <w:sz w:val="24"/>
          <w:szCs w:val="24"/>
        </w:rPr>
        <w:t xml:space="preserve"> антигена и 25 </w:t>
      </w:r>
      <w:proofErr w:type="spellStart"/>
      <w:r w:rsidRPr="00D351DD">
        <w:rPr>
          <w:sz w:val="24"/>
          <w:szCs w:val="24"/>
        </w:rPr>
        <w:t>мкл</w:t>
      </w:r>
      <w:proofErr w:type="spellEnd"/>
      <w:r w:rsidRPr="00D351DD">
        <w:rPr>
          <w:sz w:val="24"/>
          <w:szCs w:val="24"/>
        </w:rPr>
        <w:t xml:space="preserve"> гемолитической системы. Инкубир</w:t>
      </w:r>
      <w:r w:rsidR="00CC2D9B">
        <w:rPr>
          <w:sz w:val="24"/>
          <w:szCs w:val="24"/>
        </w:rPr>
        <w:t>уют</w:t>
      </w:r>
      <w:r w:rsidRPr="00D351DD">
        <w:rPr>
          <w:sz w:val="24"/>
          <w:szCs w:val="24"/>
        </w:rPr>
        <w:t xml:space="preserve"> в течение 30 минут при 37</w:t>
      </w:r>
      <w:r w:rsidR="00CC2D9B">
        <w:rPr>
          <w:sz w:val="24"/>
          <w:szCs w:val="24"/>
        </w:rPr>
        <w:t xml:space="preserve"> </w:t>
      </w:r>
      <w:r w:rsidRPr="00D351DD">
        <w:rPr>
          <w:sz w:val="24"/>
          <w:szCs w:val="24"/>
        </w:rPr>
        <w:t>°С и устан</w:t>
      </w:r>
      <w:r w:rsidR="00CC2D9B">
        <w:rPr>
          <w:sz w:val="24"/>
          <w:szCs w:val="24"/>
        </w:rPr>
        <w:t>авливают</w:t>
      </w:r>
      <w:r w:rsidRPr="00D351DD">
        <w:rPr>
          <w:sz w:val="24"/>
          <w:szCs w:val="24"/>
        </w:rPr>
        <w:t xml:space="preserve"> разведение, равное 2 гемолитическим единицам комплемента.</w:t>
      </w:r>
    </w:p>
    <w:p w14:paraId="53FE7210" w14:textId="77777777" w:rsidR="00CC2D9B" w:rsidRPr="00D351DD" w:rsidRDefault="00CC2D9B" w:rsidP="0099736A">
      <w:pPr>
        <w:pStyle w:val="af"/>
        <w:tabs>
          <w:tab w:val="left" w:pos="1962"/>
        </w:tabs>
        <w:adjustRightInd/>
        <w:ind w:left="0" w:right="112" w:firstLine="567"/>
        <w:contextualSpacing w:val="0"/>
        <w:jc w:val="both"/>
        <w:rPr>
          <w:sz w:val="24"/>
          <w:szCs w:val="24"/>
        </w:rPr>
      </w:pPr>
    </w:p>
    <w:p w14:paraId="1B6EBBCF" w14:textId="0E1ADBEC" w:rsidR="0099736A" w:rsidRPr="00D351DD" w:rsidRDefault="0099736A" w:rsidP="0099736A">
      <w:pPr>
        <w:pStyle w:val="af"/>
        <w:tabs>
          <w:tab w:val="left" w:pos="1962"/>
        </w:tabs>
        <w:adjustRightInd/>
        <w:ind w:left="0" w:right="112" w:firstLine="567"/>
        <w:contextualSpacing w:val="0"/>
        <w:jc w:val="both"/>
        <w:rPr>
          <w:sz w:val="24"/>
          <w:szCs w:val="24"/>
        </w:rPr>
      </w:pPr>
      <w:r>
        <w:rPr>
          <w:sz w:val="24"/>
          <w:szCs w:val="24"/>
        </w:rPr>
        <w:t>7</w:t>
      </w:r>
      <w:r w:rsidRPr="00D351DD">
        <w:rPr>
          <w:sz w:val="24"/>
          <w:szCs w:val="24"/>
        </w:rPr>
        <w:t>.3.</w:t>
      </w:r>
      <w:r w:rsidR="00CC2D9B">
        <w:rPr>
          <w:sz w:val="24"/>
          <w:szCs w:val="24"/>
        </w:rPr>
        <w:t>4</w:t>
      </w:r>
      <w:r w:rsidRPr="00D351DD">
        <w:rPr>
          <w:sz w:val="24"/>
          <w:szCs w:val="24"/>
        </w:rPr>
        <w:t xml:space="preserve"> Процедура тестирования</w:t>
      </w:r>
    </w:p>
    <w:p w14:paraId="0227AE0C" w14:textId="4ECD1C73" w:rsidR="0099736A" w:rsidRPr="00D351DD" w:rsidRDefault="0099736A" w:rsidP="0099736A">
      <w:pPr>
        <w:pStyle w:val="af"/>
        <w:tabs>
          <w:tab w:val="left" w:pos="1962"/>
        </w:tabs>
        <w:adjustRightInd/>
        <w:ind w:left="0" w:right="114" w:firstLine="567"/>
        <w:contextualSpacing w:val="0"/>
        <w:jc w:val="both"/>
        <w:rPr>
          <w:sz w:val="24"/>
          <w:szCs w:val="24"/>
        </w:rPr>
      </w:pPr>
      <w:r w:rsidRPr="00D351DD">
        <w:rPr>
          <w:sz w:val="24"/>
          <w:szCs w:val="24"/>
        </w:rPr>
        <w:t xml:space="preserve">а) </w:t>
      </w:r>
      <w:r w:rsidR="00CC2D9B">
        <w:rPr>
          <w:sz w:val="24"/>
          <w:szCs w:val="24"/>
        </w:rPr>
        <w:t>Готовят</w:t>
      </w:r>
      <w:r w:rsidRPr="00D351DD">
        <w:rPr>
          <w:sz w:val="24"/>
          <w:szCs w:val="24"/>
        </w:rPr>
        <w:t xml:space="preserve"> двукратное разведение образцов инактивированной сыворотки от 1/10 до 1/320 в шести лунках и в четырех дополнительных лунках при разведениях от 1/10 до 1/80 для выявления </w:t>
      </w:r>
      <w:proofErr w:type="spellStart"/>
      <w:r w:rsidRPr="00D351DD">
        <w:rPr>
          <w:sz w:val="24"/>
          <w:szCs w:val="24"/>
        </w:rPr>
        <w:t>антикомплементарной</w:t>
      </w:r>
      <w:proofErr w:type="spellEnd"/>
      <w:r w:rsidRPr="00D351DD">
        <w:rPr>
          <w:sz w:val="24"/>
          <w:szCs w:val="24"/>
        </w:rPr>
        <w:t xml:space="preserve"> активности (25 </w:t>
      </w:r>
      <w:proofErr w:type="spellStart"/>
      <w:r w:rsidRPr="00D351DD">
        <w:rPr>
          <w:sz w:val="24"/>
          <w:szCs w:val="24"/>
        </w:rPr>
        <w:t>мкл</w:t>
      </w:r>
      <w:proofErr w:type="spellEnd"/>
      <w:r w:rsidRPr="00D351DD">
        <w:rPr>
          <w:sz w:val="24"/>
          <w:szCs w:val="24"/>
        </w:rPr>
        <w:t xml:space="preserve"> на лунку).</w:t>
      </w:r>
    </w:p>
    <w:p w14:paraId="474CBE87" w14:textId="3AB77D04" w:rsidR="0099736A" w:rsidRPr="00D351DD" w:rsidRDefault="0099736A" w:rsidP="0099736A">
      <w:pPr>
        <w:pStyle w:val="af"/>
        <w:tabs>
          <w:tab w:val="left" w:pos="1961"/>
          <w:tab w:val="left" w:pos="1962"/>
        </w:tabs>
        <w:adjustRightInd/>
        <w:ind w:left="0" w:firstLine="567"/>
        <w:contextualSpacing w:val="0"/>
        <w:jc w:val="both"/>
        <w:rPr>
          <w:sz w:val="24"/>
          <w:szCs w:val="24"/>
        </w:rPr>
      </w:pPr>
      <w:r w:rsidRPr="00D351DD">
        <w:rPr>
          <w:sz w:val="24"/>
          <w:szCs w:val="24"/>
        </w:rPr>
        <w:t xml:space="preserve">б) </w:t>
      </w:r>
      <w:r w:rsidR="00CC2D9B">
        <w:rPr>
          <w:sz w:val="24"/>
          <w:szCs w:val="24"/>
        </w:rPr>
        <w:t>Добавляют</w:t>
      </w:r>
      <w:r w:rsidRPr="00D351DD">
        <w:rPr>
          <w:sz w:val="24"/>
          <w:szCs w:val="24"/>
        </w:rPr>
        <w:t xml:space="preserve"> 25 </w:t>
      </w:r>
      <w:proofErr w:type="spellStart"/>
      <w:r w:rsidRPr="00D351DD">
        <w:rPr>
          <w:sz w:val="24"/>
          <w:szCs w:val="24"/>
        </w:rPr>
        <w:t>мкл</w:t>
      </w:r>
      <w:proofErr w:type="spellEnd"/>
      <w:r w:rsidRPr="00D351DD">
        <w:rPr>
          <w:sz w:val="24"/>
          <w:szCs w:val="24"/>
        </w:rPr>
        <w:t xml:space="preserve"> разведенного антигена или 25 </w:t>
      </w:r>
      <w:proofErr w:type="spellStart"/>
      <w:r w:rsidRPr="00D351DD">
        <w:rPr>
          <w:sz w:val="24"/>
          <w:szCs w:val="24"/>
        </w:rPr>
        <w:t>мкл</w:t>
      </w:r>
      <w:proofErr w:type="spellEnd"/>
      <w:r w:rsidRPr="00D351DD">
        <w:rPr>
          <w:sz w:val="24"/>
          <w:szCs w:val="24"/>
        </w:rPr>
        <w:t xml:space="preserve"> </w:t>
      </w:r>
      <w:r w:rsidRPr="00D351DD">
        <w:rPr>
          <w:sz w:val="24"/>
          <w:szCs w:val="24"/>
          <w:lang w:bidi="en-US"/>
        </w:rPr>
        <w:t xml:space="preserve">VB </w:t>
      </w:r>
      <w:r w:rsidRPr="00D351DD">
        <w:rPr>
          <w:sz w:val="24"/>
          <w:szCs w:val="24"/>
        </w:rPr>
        <w:t>в лунки с контрольной сывороткой.</w:t>
      </w:r>
    </w:p>
    <w:p w14:paraId="6636156A" w14:textId="2BE9A187" w:rsidR="0099736A" w:rsidRPr="00D351DD" w:rsidRDefault="0099736A" w:rsidP="0099736A">
      <w:pPr>
        <w:pStyle w:val="af"/>
        <w:tabs>
          <w:tab w:val="left" w:pos="1962"/>
        </w:tabs>
        <w:adjustRightInd/>
        <w:ind w:left="0" w:right="114" w:firstLine="567"/>
        <w:contextualSpacing w:val="0"/>
        <w:jc w:val="both"/>
        <w:rPr>
          <w:sz w:val="24"/>
          <w:szCs w:val="24"/>
        </w:rPr>
      </w:pPr>
      <w:r w:rsidRPr="00D351DD">
        <w:rPr>
          <w:sz w:val="24"/>
          <w:szCs w:val="24"/>
        </w:rPr>
        <w:t xml:space="preserve">в) </w:t>
      </w:r>
      <w:r w:rsidR="00CC2D9B">
        <w:rPr>
          <w:sz w:val="24"/>
          <w:szCs w:val="24"/>
        </w:rPr>
        <w:t>Добавляют</w:t>
      </w:r>
      <w:r w:rsidRPr="00D351DD">
        <w:rPr>
          <w:sz w:val="24"/>
          <w:szCs w:val="24"/>
        </w:rPr>
        <w:t xml:space="preserve"> 25 </w:t>
      </w:r>
      <w:proofErr w:type="spellStart"/>
      <w:r w:rsidRPr="00D351DD">
        <w:rPr>
          <w:sz w:val="24"/>
          <w:szCs w:val="24"/>
        </w:rPr>
        <w:t>мкл</w:t>
      </w:r>
      <w:proofErr w:type="spellEnd"/>
      <w:r w:rsidRPr="00D351DD">
        <w:rPr>
          <w:sz w:val="24"/>
          <w:szCs w:val="24"/>
        </w:rPr>
        <w:t xml:space="preserve"> разведенного комплемента во все лунки. </w:t>
      </w:r>
      <w:r w:rsidR="00CC2D9B">
        <w:rPr>
          <w:sz w:val="24"/>
          <w:szCs w:val="24"/>
        </w:rPr>
        <w:t>П</w:t>
      </w:r>
      <w:r w:rsidRPr="00D351DD">
        <w:rPr>
          <w:sz w:val="24"/>
          <w:szCs w:val="24"/>
        </w:rPr>
        <w:t xml:space="preserve">ланшет </w:t>
      </w:r>
      <w:r w:rsidR="00CC2D9B">
        <w:rPr>
          <w:sz w:val="24"/>
          <w:szCs w:val="24"/>
        </w:rPr>
        <w:t xml:space="preserve">накрывают </w:t>
      </w:r>
      <w:r w:rsidRPr="00D351DD">
        <w:rPr>
          <w:sz w:val="24"/>
          <w:szCs w:val="24"/>
        </w:rPr>
        <w:t>пластиковой клейкой пленкой и инкубир</w:t>
      </w:r>
      <w:r w:rsidR="00CC2D9B">
        <w:rPr>
          <w:sz w:val="24"/>
          <w:szCs w:val="24"/>
        </w:rPr>
        <w:t>уют</w:t>
      </w:r>
      <w:r w:rsidRPr="00D351DD">
        <w:rPr>
          <w:sz w:val="24"/>
          <w:szCs w:val="24"/>
        </w:rPr>
        <w:t xml:space="preserve"> в течение 18 часов при 4</w:t>
      </w:r>
      <w:r w:rsidR="00CC2D9B">
        <w:rPr>
          <w:sz w:val="24"/>
          <w:szCs w:val="24"/>
        </w:rPr>
        <w:t xml:space="preserve"> </w:t>
      </w:r>
      <w:r w:rsidRPr="00D351DD">
        <w:rPr>
          <w:sz w:val="24"/>
          <w:szCs w:val="24"/>
        </w:rPr>
        <w:t>°C.</w:t>
      </w:r>
    </w:p>
    <w:p w14:paraId="43E06238" w14:textId="734CE3A2" w:rsidR="0099736A" w:rsidRDefault="0099736A" w:rsidP="0099736A">
      <w:pPr>
        <w:pStyle w:val="af"/>
        <w:tabs>
          <w:tab w:val="left" w:pos="1962"/>
        </w:tabs>
        <w:adjustRightInd/>
        <w:ind w:left="0" w:right="1" w:firstLine="567"/>
        <w:contextualSpacing w:val="0"/>
        <w:jc w:val="both"/>
        <w:rPr>
          <w:sz w:val="24"/>
          <w:szCs w:val="24"/>
        </w:rPr>
      </w:pPr>
      <w:r w:rsidRPr="00D351DD">
        <w:rPr>
          <w:sz w:val="24"/>
          <w:szCs w:val="24"/>
        </w:rPr>
        <w:t xml:space="preserve">г) </w:t>
      </w:r>
      <w:r w:rsidR="00CC2D9B">
        <w:rPr>
          <w:sz w:val="24"/>
          <w:szCs w:val="24"/>
        </w:rPr>
        <w:t>Вынимают</w:t>
      </w:r>
      <w:r w:rsidRPr="00D351DD">
        <w:rPr>
          <w:sz w:val="24"/>
          <w:szCs w:val="24"/>
        </w:rPr>
        <w:t xml:space="preserve"> планшеты из холодильника. Выдерж</w:t>
      </w:r>
      <w:r w:rsidR="00CC2D9B">
        <w:rPr>
          <w:sz w:val="24"/>
          <w:szCs w:val="24"/>
        </w:rPr>
        <w:t>ивают</w:t>
      </w:r>
      <w:r w:rsidRPr="00D351DD">
        <w:rPr>
          <w:sz w:val="24"/>
          <w:szCs w:val="24"/>
        </w:rPr>
        <w:t xml:space="preserve"> их до достижения комнатной температуры и добав</w:t>
      </w:r>
      <w:r w:rsidR="00CC2D9B">
        <w:rPr>
          <w:sz w:val="24"/>
          <w:szCs w:val="24"/>
        </w:rPr>
        <w:t>ляют</w:t>
      </w:r>
      <w:r w:rsidRPr="00D351DD">
        <w:rPr>
          <w:sz w:val="24"/>
          <w:szCs w:val="24"/>
        </w:rPr>
        <w:t xml:space="preserve"> 25 </w:t>
      </w:r>
      <w:proofErr w:type="spellStart"/>
      <w:r w:rsidRPr="00D351DD">
        <w:rPr>
          <w:sz w:val="24"/>
          <w:szCs w:val="24"/>
        </w:rPr>
        <w:t>мкл</w:t>
      </w:r>
      <w:proofErr w:type="spellEnd"/>
      <w:r w:rsidRPr="00D351DD">
        <w:rPr>
          <w:sz w:val="24"/>
          <w:szCs w:val="24"/>
        </w:rPr>
        <w:t xml:space="preserve"> свежеприготовленной гемолитической системы. Инкубир</w:t>
      </w:r>
      <w:r w:rsidR="00CC2D9B">
        <w:rPr>
          <w:sz w:val="24"/>
          <w:szCs w:val="24"/>
        </w:rPr>
        <w:t>уют</w:t>
      </w:r>
      <w:r w:rsidRPr="00D351DD">
        <w:rPr>
          <w:sz w:val="24"/>
          <w:szCs w:val="24"/>
        </w:rPr>
        <w:t xml:space="preserve"> при 37</w:t>
      </w:r>
      <w:r w:rsidR="00CC2D9B">
        <w:rPr>
          <w:sz w:val="24"/>
          <w:szCs w:val="24"/>
        </w:rPr>
        <w:t xml:space="preserve"> </w:t>
      </w:r>
      <w:r w:rsidRPr="00D351DD">
        <w:rPr>
          <w:sz w:val="24"/>
          <w:szCs w:val="24"/>
        </w:rPr>
        <w:t xml:space="preserve">°С в течение 30 минут. </w:t>
      </w:r>
      <w:r w:rsidR="00CC2D9B">
        <w:rPr>
          <w:sz w:val="24"/>
          <w:szCs w:val="24"/>
        </w:rPr>
        <w:t>П</w:t>
      </w:r>
      <w:r w:rsidRPr="00D351DD">
        <w:rPr>
          <w:sz w:val="24"/>
          <w:szCs w:val="24"/>
        </w:rPr>
        <w:t>ланшеты</w:t>
      </w:r>
      <w:r w:rsidR="00CC2D9B" w:rsidRPr="00CC2D9B">
        <w:rPr>
          <w:sz w:val="24"/>
          <w:szCs w:val="24"/>
        </w:rPr>
        <w:t xml:space="preserve"> </w:t>
      </w:r>
      <w:r w:rsidR="00CC2D9B">
        <w:rPr>
          <w:sz w:val="24"/>
          <w:szCs w:val="24"/>
        </w:rPr>
        <w:t>ц</w:t>
      </w:r>
      <w:r w:rsidR="00CC2D9B" w:rsidRPr="00D351DD">
        <w:rPr>
          <w:sz w:val="24"/>
          <w:szCs w:val="24"/>
        </w:rPr>
        <w:t>ентрифугир</w:t>
      </w:r>
      <w:r w:rsidR="00CC2D9B">
        <w:rPr>
          <w:sz w:val="24"/>
          <w:szCs w:val="24"/>
        </w:rPr>
        <w:t>уют</w:t>
      </w:r>
      <w:r w:rsidRPr="00D351DD">
        <w:rPr>
          <w:sz w:val="24"/>
          <w:szCs w:val="24"/>
        </w:rPr>
        <w:t xml:space="preserve"> при </w:t>
      </w:r>
      <w:r w:rsidRPr="00D351DD">
        <w:rPr>
          <w:sz w:val="24"/>
          <w:szCs w:val="24"/>
          <w:lang w:bidi="en-US"/>
        </w:rPr>
        <w:t xml:space="preserve">500 г </w:t>
      </w:r>
      <w:r w:rsidRPr="00D351DD">
        <w:rPr>
          <w:sz w:val="24"/>
          <w:szCs w:val="24"/>
        </w:rPr>
        <w:t xml:space="preserve">в течение 5 минут при 4 °С. </w:t>
      </w:r>
      <w:r w:rsidR="00CC2D9B">
        <w:rPr>
          <w:sz w:val="24"/>
          <w:szCs w:val="24"/>
        </w:rPr>
        <w:t>Проверяют</w:t>
      </w:r>
      <w:r w:rsidRPr="00D351DD">
        <w:rPr>
          <w:sz w:val="24"/>
          <w:szCs w:val="24"/>
        </w:rPr>
        <w:t xml:space="preserve"> контроли и </w:t>
      </w:r>
      <w:r w:rsidR="00CC2D9B">
        <w:rPr>
          <w:sz w:val="24"/>
          <w:szCs w:val="24"/>
        </w:rPr>
        <w:t>рассчитывают</w:t>
      </w:r>
      <w:r w:rsidRPr="00D351DD">
        <w:rPr>
          <w:sz w:val="24"/>
          <w:szCs w:val="24"/>
        </w:rPr>
        <w:t xml:space="preserve"> результаты.</w:t>
      </w:r>
    </w:p>
    <w:p w14:paraId="2794B6C9" w14:textId="77777777" w:rsidR="00CC2D9B" w:rsidRPr="00D351DD" w:rsidRDefault="00CC2D9B" w:rsidP="0099736A">
      <w:pPr>
        <w:pStyle w:val="af"/>
        <w:tabs>
          <w:tab w:val="left" w:pos="1962"/>
        </w:tabs>
        <w:adjustRightInd/>
        <w:ind w:left="0" w:right="1" w:firstLine="567"/>
        <w:contextualSpacing w:val="0"/>
        <w:jc w:val="both"/>
        <w:rPr>
          <w:sz w:val="24"/>
          <w:szCs w:val="24"/>
        </w:rPr>
      </w:pPr>
    </w:p>
    <w:p w14:paraId="1224C89A" w14:textId="75D467B5" w:rsidR="0099736A" w:rsidRPr="00D351DD" w:rsidRDefault="0099736A" w:rsidP="0099736A">
      <w:pPr>
        <w:pStyle w:val="af"/>
        <w:tabs>
          <w:tab w:val="left" w:pos="1962"/>
        </w:tabs>
        <w:adjustRightInd/>
        <w:ind w:left="0" w:right="111" w:firstLine="567"/>
        <w:contextualSpacing w:val="0"/>
        <w:jc w:val="both"/>
        <w:rPr>
          <w:sz w:val="24"/>
          <w:szCs w:val="24"/>
        </w:rPr>
      </w:pPr>
      <w:r>
        <w:rPr>
          <w:sz w:val="24"/>
          <w:szCs w:val="24"/>
        </w:rPr>
        <w:t>7</w:t>
      </w:r>
      <w:r w:rsidRPr="00D351DD">
        <w:rPr>
          <w:sz w:val="24"/>
          <w:szCs w:val="24"/>
        </w:rPr>
        <w:t>.3.</w:t>
      </w:r>
      <w:r w:rsidR="00CC2D9B">
        <w:rPr>
          <w:sz w:val="24"/>
          <w:szCs w:val="24"/>
        </w:rPr>
        <w:t>5</w:t>
      </w:r>
      <w:r w:rsidRPr="00D351DD">
        <w:rPr>
          <w:sz w:val="24"/>
          <w:szCs w:val="24"/>
        </w:rPr>
        <w:t xml:space="preserve"> </w:t>
      </w:r>
      <w:r w:rsidR="00CC2D9B">
        <w:rPr>
          <w:sz w:val="24"/>
          <w:szCs w:val="24"/>
        </w:rPr>
        <w:t>Обработка</w:t>
      </w:r>
      <w:r w:rsidRPr="00D351DD">
        <w:rPr>
          <w:sz w:val="24"/>
          <w:szCs w:val="24"/>
        </w:rPr>
        <w:t xml:space="preserve"> результатов</w:t>
      </w:r>
    </w:p>
    <w:p w14:paraId="28306FA6" w14:textId="77777777" w:rsidR="0099736A" w:rsidRPr="00D351DD" w:rsidRDefault="0099736A" w:rsidP="0099736A">
      <w:pPr>
        <w:pStyle w:val="af5"/>
        <w:spacing w:after="0"/>
        <w:ind w:firstLine="567"/>
        <w:rPr>
          <w:sz w:val="24"/>
          <w:szCs w:val="24"/>
        </w:rPr>
      </w:pPr>
      <w:r w:rsidRPr="00D351DD">
        <w:rPr>
          <w:sz w:val="24"/>
          <w:szCs w:val="24"/>
        </w:rPr>
        <w:t>Титры между 1/10 и 1/40 указывают на латентное заражение. Титры от 1/80 и выше в одной или нескольких сыворотках из группы или от пяти до десяти животных указывают на активную фазу заражения.</w:t>
      </w:r>
    </w:p>
    <w:p w14:paraId="6537F384" w14:textId="77777777" w:rsidR="0099736A" w:rsidRPr="00D351DD" w:rsidRDefault="0099736A" w:rsidP="0099736A">
      <w:pPr>
        <w:pStyle w:val="af5"/>
        <w:spacing w:after="0"/>
        <w:ind w:firstLine="567"/>
        <w:rPr>
          <w:sz w:val="24"/>
          <w:szCs w:val="24"/>
        </w:rPr>
      </w:pPr>
    </w:p>
    <w:p w14:paraId="2E860258" w14:textId="3CBF90EF" w:rsidR="0099736A" w:rsidRPr="00D351DD" w:rsidRDefault="0099736A" w:rsidP="0099736A">
      <w:pPr>
        <w:pStyle w:val="af5"/>
        <w:spacing w:after="0"/>
        <w:ind w:firstLine="567"/>
        <w:rPr>
          <w:b/>
          <w:bCs/>
          <w:sz w:val="24"/>
          <w:szCs w:val="24"/>
        </w:rPr>
      </w:pPr>
      <w:r>
        <w:rPr>
          <w:b/>
          <w:bCs/>
          <w:sz w:val="24"/>
          <w:szCs w:val="24"/>
        </w:rPr>
        <w:t>8</w:t>
      </w:r>
      <w:r w:rsidR="000071CC">
        <w:rPr>
          <w:b/>
          <w:bCs/>
          <w:sz w:val="24"/>
          <w:szCs w:val="24"/>
        </w:rPr>
        <w:t xml:space="preserve"> </w:t>
      </w:r>
      <w:r w:rsidRPr="00D351DD">
        <w:rPr>
          <w:b/>
          <w:bCs/>
          <w:sz w:val="24"/>
          <w:szCs w:val="24"/>
        </w:rPr>
        <w:t>Требования к вакцинам</w:t>
      </w:r>
    </w:p>
    <w:p w14:paraId="6614B951" w14:textId="77777777" w:rsidR="0099736A" w:rsidRPr="00D351DD" w:rsidRDefault="0099736A" w:rsidP="0099736A">
      <w:pPr>
        <w:pStyle w:val="af5"/>
        <w:spacing w:after="0"/>
        <w:ind w:firstLine="567"/>
        <w:rPr>
          <w:sz w:val="24"/>
          <w:szCs w:val="24"/>
        </w:rPr>
      </w:pPr>
    </w:p>
    <w:p w14:paraId="44163FFA" w14:textId="603D3663" w:rsidR="0099736A" w:rsidRPr="00D351DD" w:rsidRDefault="0099736A" w:rsidP="0099736A">
      <w:pPr>
        <w:pStyle w:val="af5"/>
        <w:spacing w:after="0"/>
        <w:ind w:firstLine="567"/>
        <w:rPr>
          <w:b/>
          <w:bCs/>
          <w:sz w:val="24"/>
          <w:szCs w:val="24"/>
        </w:rPr>
      </w:pPr>
      <w:r>
        <w:rPr>
          <w:b/>
          <w:bCs/>
          <w:sz w:val="24"/>
          <w:szCs w:val="24"/>
        </w:rPr>
        <w:t>8</w:t>
      </w:r>
      <w:r w:rsidRPr="00D351DD">
        <w:rPr>
          <w:b/>
          <w:bCs/>
          <w:sz w:val="24"/>
          <w:szCs w:val="24"/>
        </w:rPr>
        <w:t>.1 Предпосылки</w:t>
      </w:r>
    </w:p>
    <w:p w14:paraId="24A134B6" w14:textId="1D1B92C0" w:rsidR="0099736A" w:rsidRPr="00D351DD" w:rsidRDefault="0099736A" w:rsidP="0099736A">
      <w:pPr>
        <w:pStyle w:val="af5"/>
        <w:spacing w:after="0"/>
        <w:ind w:firstLine="567"/>
        <w:rPr>
          <w:sz w:val="24"/>
          <w:szCs w:val="24"/>
        </w:rPr>
      </w:pPr>
      <w:r>
        <w:rPr>
          <w:sz w:val="24"/>
          <w:szCs w:val="24"/>
        </w:rPr>
        <w:t>8</w:t>
      </w:r>
      <w:r w:rsidRPr="00D351DD">
        <w:rPr>
          <w:sz w:val="24"/>
          <w:szCs w:val="24"/>
        </w:rPr>
        <w:t xml:space="preserve">.1.1 </w:t>
      </w:r>
      <w:proofErr w:type="spellStart"/>
      <w:r w:rsidRPr="00D351DD">
        <w:rPr>
          <w:sz w:val="24"/>
          <w:szCs w:val="24"/>
        </w:rPr>
        <w:t>Инактифированная</w:t>
      </w:r>
      <w:proofErr w:type="spellEnd"/>
      <w:r w:rsidRPr="00D351DD">
        <w:rPr>
          <w:sz w:val="24"/>
          <w:szCs w:val="24"/>
        </w:rPr>
        <w:t xml:space="preserve"> вакцина</w:t>
      </w:r>
    </w:p>
    <w:p w14:paraId="576FEA41" w14:textId="4504D44F" w:rsidR="0099736A" w:rsidRPr="00D351DD" w:rsidRDefault="0099736A" w:rsidP="0099736A">
      <w:pPr>
        <w:pStyle w:val="af5"/>
        <w:spacing w:after="0"/>
        <w:ind w:firstLine="567"/>
        <w:rPr>
          <w:sz w:val="24"/>
          <w:szCs w:val="24"/>
        </w:rPr>
      </w:pPr>
      <w:r>
        <w:rPr>
          <w:sz w:val="24"/>
          <w:szCs w:val="24"/>
        </w:rPr>
        <w:t>8</w:t>
      </w:r>
      <w:r w:rsidRPr="00D351DD">
        <w:rPr>
          <w:sz w:val="24"/>
          <w:szCs w:val="24"/>
        </w:rPr>
        <w:t>.1.1.1 Обоснование и целевое использование продукта</w:t>
      </w:r>
    </w:p>
    <w:p w14:paraId="7B7AAC08" w14:textId="39B36359" w:rsidR="0099736A" w:rsidRPr="00D351DD" w:rsidRDefault="0099736A" w:rsidP="0099736A">
      <w:pPr>
        <w:pStyle w:val="af5"/>
        <w:spacing w:after="0"/>
        <w:ind w:right="111" w:firstLine="567"/>
        <w:rPr>
          <w:sz w:val="24"/>
          <w:szCs w:val="24"/>
        </w:rPr>
      </w:pPr>
      <w:r w:rsidRPr="00D351DD">
        <w:rPr>
          <w:sz w:val="24"/>
          <w:szCs w:val="24"/>
        </w:rPr>
        <w:t xml:space="preserve">Для борьбы с инфекцией, вызванной </w:t>
      </w:r>
      <w:proofErr w:type="spellStart"/>
      <w:proofErr w:type="gramStart"/>
      <w:r w:rsidRPr="00D351DD">
        <w:rPr>
          <w:sz w:val="24"/>
          <w:szCs w:val="24"/>
        </w:rPr>
        <w:t>C.burnetii</w:t>
      </w:r>
      <w:proofErr w:type="spellEnd"/>
      <w:proofErr w:type="gramEnd"/>
      <w:r w:rsidRPr="00D351DD">
        <w:rPr>
          <w:sz w:val="24"/>
          <w:szCs w:val="24"/>
        </w:rPr>
        <w:t xml:space="preserve">, у людей и животных, жвачных животных можно вакцинировать инактивированными вакцинами против </w:t>
      </w:r>
      <w:proofErr w:type="spellStart"/>
      <w:r w:rsidRPr="00D351DD">
        <w:rPr>
          <w:sz w:val="24"/>
          <w:szCs w:val="24"/>
        </w:rPr>
        <w:t>C.burnetii</w:t>
      </w:r>
      <w:proofErr w:type="spellEnd"/>
      <w:r w:rsidRPr="00D351DD">
        <w:rPr>
          <w:sz w:val="24"/>
          <w:szCs w:val="24"/>
        </w:rPr>
        <w:t xml:space="preserve">. Целью этой вакцинации является уменьшение выделений в окружающую среду и рисков аборта. Инактивированные вакцины, имеющиеся на рынке, получены из штаммов C. </w:t>
      </w:r>
      <w:proofErr w:type="spellStart"/>
      <w:r w:rsidRPr="00D351DD">
        <w:rPr>
          <w:sz w:val="24"/>
          <w:szCs w:val="24"/>
        </w:rPr>
        <w:t>burnetii</w:t>
      </w:r>
      <w:proofErr w:type="spellEnd"/>
      <w:r w:rsidRPr="00D351DD">
        <w:rPr>
          <w:sz w:val="24"/>
          <w:szCs w:val="24"/>
        </w:rPr>
        <w:t xml:space="preserve"> фазы I (</w:t>
      </w:r>
      <w:proofErr w:type="spellStart"/>
      <w:r w:rsidRPr="00D351DD">
        <w:rPr>
          <w:sz w:val="24"/>
          <w:szCs w:val="24"/>
        </w:rPr>
        <w:t>Nine</w:t>
      </w:r>
      <w:proofErr w:type="spellEnd"/>
      <w:r w:rsidRPr="00D351DD">
        <w:rPr>
          <w:sz w:val="24"/>
          <w:szCs w:val="24"/>
        </w:rPr>
        <w:t xml:space="preserve"> </w:t>
      </w:r>
      <w:proofErr w:type="spellStart"/>
      <w:r w:rsidRPr="00D351DD">
        <w:rPr>
          <w:sz w:val="24"/>
          <w:szCs w:val="24"/>
        </w:rPr>
        <w:t>Mile</w:t>
      </w:r>
      <w:proofErr w:type="spellEnd"/>
      <w:r w:rsidRPr="00D351DD">
        <w:rPr>
          <w:sz w:val="24"/>
          <w:szCs w:val="24"/>
        </w:rPr>
        <w:t xml:space="preserve">) или фазы II, </w:t>
      </w:r>
      <w:r w:rsidR="006E0B72">
        <w:rPr>
          <w:sz w:val="24"/>
          <w:szCs w:val="24"/>
        </w:rPr>
        <w:t>но</w:t>
      </w:r>
      <w:r w:rsidRPr="00D351DD">
        <w:rPr>
          <w:sz w:val="24"/>
          <w:szCs w:val="24"/>
        </w:rPr>
        <w:t xml:space="preserve"> защитным антигеном C. </w:t>
      </w:r>
      <w:proofErr w:type="spellStart"/>
      <w:r w:rsidRPr="00D351DD">
        <w:rPr>
          <w:sz w:val="24"/>
          <w:szCs w:val="24"/>
        </w:rPr>
        <w:t>burnetii</w:t>
      </w:r>
      <w:proofErr w:type="spellEnd"/>
      <w:r w:rsidRPr="00D351DD">
        <w:rPr>
          <w:sz w:val="24"/>
          <w:szCs w:val="24"/>
        </w:rPr>
        <w:t xml:space="preserve"> является полноразмерный ЛПС фазы I. Чтобы вызвать соответствующий иммунный ответ при минимизации угроз безопасности, эффективное производство вакцин должно быть нацелено на вакцины, содержащие антиген фазы I.</w:t>
      </w:r>
    </w:p>
    <w:p w14:paraId="2C26A8BE" w14:textId="77777777" w:rsidR="0099736A" w:rsidRDefault="0099736A" w:rsidP="0099736A">
      <w:pPr>
        <w:pStyle w:val="af5"/>
        <w:spacing w:after="0"/>
        <w:ind w:right="111" w:firstLine="567"/>
        <w:rPr>
          <w:sz w:val="24"/>
          <w:szCs w:val="24"/>
        </w:rPr>
      </w:pPr>
    </w:p>
    <w:p w14:paraId="719BCF1C" w14:textId="77777777" w:rsidR="006E0B72" w:rsidRPr="00D351DD" w:rsidRDefault="006E0B72" w:rsidP="0099736A">
      <w:pPr>
        <w:pStyle w:val="af5"/>
        <w:spacing w:after="0"/>
        <w:ind w:right="111" w:firstLine="567"/>
        <w:rPr>
          <w:sz w:val="24"/>
          <w:szCs w:val="24"/>
        </w:rPr>
      </w:pPr>
    </w:p>
    <w:p w14:paraId="279077EA" w14:textId="43149D2B" w:rsidR="006E0B72" w:rsidRPr="007664FB" w:rsidRDefault="0099736A" w:rsidP="006E0B72">
      <w:pPr>
        <w:pStyle w:val="af5"/>
        <w:spacing w:after="0"/>
        <w:ind w:right="111" w:firstLine="567"/>
        <w:rPr>
          <w:b/>
          <w:bCs/>
          <w:sz w:val="24"/>
          <w:szCs w:val="24"/>
        </w:rPr>
      </w:pPr>
      <w:r w:rsidRPr="007664FB">
        <w:rPr>
          <w:b/>
          <w:bCs/>
          <w:sz w:val="24"/>
          <w:szCs w:val="24"/>
        </w:rPr>
        <w:lastRenderedPageBreak/>
        <w:t>8.2 Описание производства и минимальные требования к вакцинам</w:t>
      </w:r>
    </w:p>
    <w:p w14:paraId="24044CE5" w14:textId="104C03C6" w:rsidR="0099736A" w:rsidRPr="00D351DD" w:rsidRDefault="0099736A" w:rsidP="0099736A">
      <w:pPr>
        <w:pStyle w:val="af5"/>
        <w:spacing w:after="0"/>
        <w:ind w:firstLine="567"/>
        <w:rPr>
          <w:sz w:val="24"/>
          <w:szCs w:val="24"/>
        </w:rPr>
      </w:pPr>
      <w:r>
        <w:rPr>
          <w:sz w:val="24"/>
          <w:szCs w:val="24"/>
        </w:rPr>
        <w:t>8</w:t>
      </w:r>
      <w:r w:rsidRPr="00D351DD">
        <w:rPr>
          <w:sz w:val="24"/>
          <w:szCs w:val="24"/>
        </w:rPr>
        <w:t xml:space="preserve">.2.1 Характеристики </w:t>
      </w:r>
      <w:proofErr w:type="spellStart"/>
      <w:r w:rsidRPr="00D351DD">
        <w:rPr>
          <w:sz w:val="24"/>
          <w:szCs w:val="24"/>
        </w:rPr>
        <w:t>посеного</w:t>
      </w:r>
      <w:proofErr w:type="spellEnd"/>
      <w:r w:rsidRPr="00D351DD">
        <w:rPr>
          <w:sz w:val="24"/>
          <w:szCs w:val="24"/>
        </w:rPr>
        <w:t xml:space="preserve"> материала</w:t>
      </w:r>
    </w:p>
    <w:p w14:paraId="5406B9B1" w14:textId="6BD935EE" w:rsidR="0099736A" w:rsidRPr="00D351DD" w:rsidRDefault="0099736A" w:rsidP="0099736A">
      <w:pPr>
        <w:pStyle w:val="af5"/>
        <w:spacing w:after="0"/>
        <w:ind w:firstLine="567"/>
        <w:rPr>
          <w:sz w:val="24"/>
          <w:szCs w:val="24"/>
        </w:rPr>
      </w:pPr>
      <w:r>
        <w:rPr>
          <w:sz w:val="24"/>
          <w:szCs w:val="24"/>
        </w:rPr>
        <w:t>8</w:t>
      </w:r>
      <w:r w:rsidRPr="00D351DD">
        <w:rPr>
          <w:sz w:val="24"/>
          <w:szCs w:val="24"/>
        </w:rPr>
        <w:t>.2.1.1 Биологические характеристики</w:t>
      </w:r>
    </w:p>
    <w:p w14:paraId="210EA69A" w14:textId="06F6EF6A" w:rsidR="0099736A" w:rsidRPr="00D351DD" w:rsidRDefault="0099736A" w:rsidP="0099736A">
      <w:pPr>
        <w:ind w:right="113" w:firstLine="567"/>
        <w:jc w:val="both"/>
        <w:rPr>
          <w:sz w:val="24"/>
          <w:szCs w:val="24"/>
        </w:rPr>
      </w:pPr>
      <w:r w:rsidRPr="00D351DD">
        <w:rPr>
          <w:sz w:val="24"/>
          <w:szCs w:val="24"/>
        </w:rPr>
        <w:t xml:space="preserve">Вакцинный штамм </w:t>
      </w:r>
      <w:proofErr w:type="spellStart"/>
      <w:proofErr w:type="gramStart"/>
      <w:r w:rsidRPr="00D351DD">
        <w:rPr>
          <w:sz w:val="24"/>
          <w:szCs w:val="24"/>
        </w:rPr>
        <w:t>C.burnetii</w:t>
      </w:r>
      <w:proofErr w:type="spellEnd"/>
      <w:proofErr w:type="gramEnd"/>
      <w:r w:rsidRPr="00D351DD">
        <w:rPr>
          <w:sz w:val="24"/>
          <w:szCs w:val="24"/>
        </w:rPr>
        <w:t xml:space="preserve"> должен быть хорошо охарактеризован, иметь известное происхождение, быть чистым и состоять исключительно из выбранной фазы. </w:t>
      </w:r>
    </w:p>
    <w:p w14:paraId="4A1A199E" w14:textId="4949A5C1" w:rsidR="0099736A" w:rsidRPr="00D351DD" w:rsidRDefault="0099736A" w:rsidP="0099736A">
      <w:pPr>
        <w:ind w:right="113" w:firstLine="567"/>
        <w:jc w:val="both"/>
        <w:rPr>
          <w:sz w:val="24"/>
          <w:szCs w:val="24"/>
        </w:rPr>
      </w:pPr>
      <w:r>
        <w:rPr>
          <w:sz w:val="24"/>
          <w:szCs w:val="24"/>
        </w:rPr>
        <w:t>8</w:t>
      </w:r>
      <w:r w:rsidRPr="00D351DD">
        <w:rPr>
          <w:sz w:val="24"/>
          <w:szCs w:val="24"/>
        </w:rPr>
        <w:t>.2.1.2 Критерии качества (стерильность, чистота, отсутствие посторонних агентов)</w:t>
      </w:r>
    </w:p>
    <w:p w14:paraId="66559AA9" w14:textId="2968B9F3" w:rsidR="0099736A" w:rsidRPr="00D351DD" w:rsidRDefault="0099736A" w:rsidP="0099736A">
      <w:pPr>
        <w:ind w:right="109" w:firstLine="567"/>
        <w:jc w:val="both"/>
        <w:rPr>
          <w:iCs/>
          <w:color w:val="C00000"/>
          <w:sz w:val="24"/>
          <w:szCs w:val="24"/>
        </w:rPr>
      </w:pPr>
      <w:r w:rsidRPr="00D351DD">
        <w:rPr>
          <w:iCs/>
          <w:sz w:val="24"/>
          <w:szCs w:val="24"/>
        </w:rPr>
        <w:t xml:space="preserve">Посевной материал </w:t>
      </w:r>
      <w:proofErr w:type="spellStart"/>
      <w:r w:rsidRPr="00D351DD">
        <w:rPr>
          <w:iCs/>
          <w:sz w:val="24"/>
          <w:szCs w:val="24"/>
        </w:rPr>
        <w:t>Coxiella</w:t>
      </w:r>
      <w:proofErr w:type="spellEnd"/>
      <w:r w:rsidRPr="00D351DD">
        <w:rPr>
          <w:iCs/>
          <w:sz w:val="24"/>
          <w:szCs w:val="24"/>
        </w:rPr>
        <w:t xml:space="preserve"> </w:t>
      </w:r>
      <w:proofErr w:type="spellStart"/>
      <w:r w:rsidRPr="00D351DD">
        <w:rPr>
          <w:iCs/>
          <w:sz w:val="24"/>
          <w:szCs w:val="24"/>
        </w:rPr>
        <w:t>burnetii</w:t>
      </w:r>
      <w:proofErr w:type="spellEnd"/>
      <w:r w:rsidRPr="00D351DD">
        <w:rPr>
          <w:iCs/>
          <w:sz w:val="24"/>
          <w:szCs w:val="24"/>
        </w:rPr>
        <w:t xml:space="preserve"> должен представлять собой чистую культуру и не содержать посторонние бактерии и грибки</w:t>
      </w:r>
      <w:r w:rsidRPr="00D351DD">
        <w:rPr>
          <w:iCs/>
          <w:color w:val="C00000"/>
          <w:sz w:val="24"/>
          <w:szCs w:val="24"/>
        </w:rPr>
        <w:t>.</w:t>
      </w:r>
    </w:p>
    <w:p w14:paraId="7D1B448B" w14:textId="272AE215" w:rsidR="0099736A" w:rsidRPr="00D351DD" w:rsidRDefault="0099736A" w:rsidP="0099736A">
      <w:pPr>
        <w:ind w:right="109" w:firstLine="567"/>
        <w:jc w:val="both"/>
        <w:rPr>
          <w:iCs/>
          <w:sz w:val="24"/>
          <w:szCs w:val="24"/>
        </w:rPr>
      </w:pPr>
      <w:r>
        <w:rPr>
          <w:iCs/>
          <w:sz w:val="24"/>
          <w:szCs w:val="24"/>
        </w:rPr>
        <w:t>8</w:t>
      </w:r>
      <w:r w:rsidRPr="00D351DD">
        <w:rPr>
          <w:iCs/>
          <w:sz w:val="24"/>
          <w:szCs w:val="24"/>
        </w:rPr>
        <w:t>.2.1.3 Валидация в качестве вакцинного штамма</w:t>
      </w:r>
    </w:p>
    <w:p w14:paraId="1A219211" w14:textId="77777777" w:rsidR="0099736A" w:rsidRDefault="0099736A" w:rsidP="0099736A">
      <w:pPr>
        <w:pStyle w:val="af5"/>
        <w:spacing w:after="0"/>
        <w:ind w:firstLine="567"/>
        <w:rPr>
          <w:sz w:val="24"/>
          <w:szCs w:val="24"/>
        </w:rPr>
      </w:pPr>
      <w:r w:rsidRPr="00D351DD">
        <w:rPr>
          <w:sz w:val="24"/>
          <w:szCs w:val="24"/>
        </w:rPr>
        <w:t>Пригодность в качестве вакцинного штамма подтверждена испытаниями эффективности и безопасности.</w:t>
      </w:r>
    </w:p>
    <w:p w14:paraId="4F7AB77E" w14:textId="77777777" w:rsidR="007664FB" w:rsidRPr="00D351DD" w:rsidRDefault="007664FB" w:rsidP="0099736A">
      <w:pPr>
        <w:pStyle w:val="af5"/>
        <w:spacing w:after="0"/>
        <w:ind w:firstLine="567"/>
        <w:rPr>
          <w:sz w:val="24"/>
          <w:szCs w:val="24"/>
        </w:rPr>
      </w:pPr>
    </w:p>
    <w:p w14:paraId="14ED5C89" w14:textId="520F7EA9" w:rsidR="0099736A" w:rsidRPr="00D351DD" w:rsidRDefault="0099736A" w:rsidP="0099736A">
      <w:pPr>
        <w:pStyle w:val="af5"/>
        <w:spacing w:after="0"/>
        <w:ind w:firstLine="567"/>
        <w:rPr>
          <w:sz w:val="24"/>
          <w:szCs w:val="24"/>
        </w:rPr>
      </w:pPr>
      <w:r>
        <w:rPr>
          <w:sz w:val="24"/>
          <w:szCs w:val="24"/>
        </w:rPr>
        <w:t>8</w:t>
      </w:r>
      <w:r w:rsidRPr="00D351DD">
        <w:rPr>
          <w:sz w:val="24"/>
          <w:szCs w:val="24"/>
        </w:rPr>
        <w:t>.2.2 Метод производства</w:t>
      </w:r>
    </w:p>
    <w:p w14:paraId="7103BCBF" w14:textId="03B52C42" w:rsidR="0099736A" w:rsidRPr="00D351DD" w:rsidRDefault="0099736A" w:rsidP="0099736A">
      <w:pPr>
        <w:pStyle w:val="af5"/>
        <w:spacing w:after="0"/>
        <w:ind w:firstLine="567"/>
        <w:rPr>
          <w:sz w:val="24"/>
          <w:szCs w:val="24"/>
        </w:rPr>
      </w:pPr>
      <w:r>
        <w:rPr>
          <w:sz w:val="24"/>
          <w:szCs w:val="24"/>
        </w:rPr>
        <w:t>8</w:t>
      </w:r>
      <w:r w:rsidRPr="00D351DD">
        <w:rPr>
          <w:sz w:val="24"/>
          <w:szCs w:val="24"/>
        </w:rPr>
        <w:t>.2.2.1 Процедура</w:t>
      </w:r>
    </w:p>
    <w:p w14:paraId="376CE871" w14:textId="586F8058" w:rsidR="0099736A" w:rsidRPr="00D351DD" w:rsidRDefault="0099736A" w:rsidP="0099736A">
      <w:pPr>
        <w:ind w:right="113" w:firstLine="567"/>
        <w:jc w:val="both"/>
        <w:rPr>
          <w:sz w:val="24"/>
          <w:szCs w:val="24"/>
        </w:rPr>
      </w:pPr>
      <w:r w:rsidRPr="00D351DD">
        <w:rPr>
          <w:sz w:val="24"/>
          <w:szCs w:val="24"/>
        </w:rPr>
        <w:t xml:space="preserve">Поскольку текущие производственные штаммы получены из вирулентных полевых изолятов, размножение живых бактерий должно осуществляться с использованием соответствующих процедур биобезопасности и сдерживания, </w:t>
      </w:r>
      <w:r w:rsidRPr="00D351DD">
        <w:rPr>
          <w:color w:val="000000"/>
          <w:sz w:val="24"/>
          <w:szCs w:val="24"/>
          <w:lang w:bidi="ru-RU"/>
        </w:rPr>
        <w:t xml:space="preserve">установленных по результатам анализа </w:t>
      </w:r>
      <w:proofErr w:type="spellStart"/>
      <w:r w:rsidRPr="00D351DD">
        <w:rPr>
          <w:color w:val="000000"/>
          <w:sz w:val="24"/>
          <w:szCs w:val="24"/>
          <w:lang w:bidi="ru-RU"/>
        </w:rPr>
        <w:t>биорисков</w:t>
      </w:r>
      <w:proofErr w:type="spellEnd"/>
      <w:r w:rsidRPr="00D351DD">
        <w:rPr>
          <w:sz w:val="24"/>
          <w:szCs w:val="24"/>
        </w:rPr>
        <w:t>. Персонал, задействованный в этой работе, должен быть хорошо обучен и должен быть вакцинирован против ку-лихорадки.</w:t>
      </w:r>
    </w:p>
    <w:p w14:paraId="681E1708" w14:textId="34F05610" w:rsidR="0099736A" w:rsidRPr="00D351DD" w:rsidRDefault="0099736A" w:rsidP="0099736A">
      <w:pPr>
        <w:pStyle w:val="af5"/>
        <w:spacing w:after="0"/>
        <w:ind w:right="112" w:firstLine="567"/>
        <w:rPr>
          <w:sz w:val="24"/>
          <w:szCs w:val="24"/>
        </w:rPr>
      </w:pPr>
      <w:r w:rsidRPr="00D351DD">
        <w:rPr>
          <w:sz w:val="24"/>
          <w:szCs w:val="24"/>
        </w:rPr>
        <w:t xml:space="preserve">Производственный процесс включает культивирование C. </w:t>
      </w:r>
      <w:proofErr w:type="spellStart"/>
      <w:r w:rsidRPr="00D351DD">
        <w:rPr>
          <w:sz w:val="24"/>
          <w:szCs w:val="24"/>
        </w:rPr>
        <w:t>burnetii</w:t>
      </w:r>
      <w:proofErr w:type="spellEnd"/>
      <w:r w:rsidRPr="00D351DD">
        <w:rPr>
          <w:sz w:val="24"/>
          <w:szCs w:val="24"/>
        </w:rPr>
        <w:t xml:space="preserve"> на мембране желточного мешка куриного эмбриона, не содержащего специфические патогены (SPF). Через </w:t>
      </w:r>
      <w:proofErr w:type="gramStart"/>
      <w:r w:rsidRPr="00D351DD">
        <w:rPr>
          <w:sz w:val="24"/>
          <w:szCs w:val="24"/>
        </w:rPr>
        <w:t>5</w:t>
      </w:r>
      <w:r w:rsidR="007664FB">
        <w:rPr>
          <w:sz w:val="24"/>
          <w:szCs w:val="24"/>
        </w:rPr>
        <w:t xml:space="preserve"> </w:t>
      </w:r>
      <w:r w:rsidRPr="00D351DD">
        <w:rPr>
          <w:sz w:val="24"/>
          <w:szCs w:val="24"/>
        </w:rPr>
        <w:t>–</w:t>
      </w:r>
      <w:r w:rsidR="007664FB">
        <w:rPr>
          <w:sz w:val="24"/>
          <w:szCs w:val="24"/>
        </w:rPr>
        <w:t xml:space="preserve"> </w:t>
      </w:r>
      <w:r w:rsidRPr="00D351DD">
        <w:rPr>
          <w:sz w:val="24"/>
          <w:szCs w:val="24"/>
        </w:rPr>
        <w:t>9</w:t>
      </w:r>
      <w:proofErr w:type="gramEnd"/>
      <w:r w:rsidRPr="00D351DD">
        <w:rPr>
          <w:sz w:val="24"/>
          <w:szCs w:val="24"/>
        </w:rPr>
        <w:t xml:space="preserve"> дней инкубации яйца помещают для охлаждения и собирают желточные мешки. Сбор гомогенизируют, разбавляют в буфере, а затем инактивируют соответствующим инактивирующим агентом (например, формальдегидом), чтобы гарантировать, что ни один живой организм не выживет. Инактивированный антиген подвергают </w:t>
      </w:r>
      <w:proofErr w:type="gramStart"/>
      <w:r w:rsidRPr="00D351DD">
        <w:rPr>
          <w:sz w:val="24"/>
          <w:szCs w:val="24"/>
        </w:rPr>
        <w:t>5-10</w:t>
      </w:r>
      <w:proofErr w:type="gramEnd"/>
      <w:r w:rsidRPr="00D351DD">
        <w:rPr>
          <w:sz w:val="24"/>
          <w:szCs w:val="24"/>
        </w:rPr>
        <w:t>-кратному концентрированию, после чего проводят комбинированные этапы химической экстракции и центрифугирования для уменьшения количества остаточного материала яиц в матрице. Это позволит получить более чистый антиген и избежать поствакцинальных реакций у целевых видов при вакцинации конечным продуктом.</w:t>
      </w:r>
    </w:p>
    <w:p w14:paraId="656681E5" w14:textId="77777777" w:rsidR="0099736A" w:rsidRPr="00D351DD" w:rsidRDefault="0099736A" w:rsidP="0099736A">
      <w:pPr>
        <w:pStyle w:val="af5"/>
        <w:spacing w:after="0"/>
        <w:ind w:right="112" w:firstLine="567"/>
        <w:rPr>
          <w:sz w:val="24"/>
          <w:szCs w:val="24"/>
        </w:rPr>
      </w:pPr>
      <w:r w:rsidRPr="00D351DD">
        <w:rPr>
          <w:sz w:val="24"/>
          <w:szCs w:val="24"/>
        </w:rPr>
        <w:t xml:space="preserve">Концентрированный очищенный антиген разбавляют и готовят до установленной защитной дозы. Состав вакцины основан на количественном определении антигена (например, по весу или ИФА) и может содержать </w:t>
      </w:r>
      <w:proofErr w:type="spellStart"/>
      <w:r w:rsidRPr="00D351DD">
        <w:rPr>
          <w:sz w:val="24"/>
          <w:szCs w:val="24"/>
        </w:rPr>
        <w:t>тиомерсал</w:t>
      </w:r>
      <w:proofErr w:type="spellEnd"/>
      <w:r w:rsidRPr="00D351DD">
        <w:rPr>
          <w:sz w:val="24"/>
          <w:szCs w:val="24"/>
        </w:rPr>
        <w:t xml:space="preserve"> в качестве консерванта.</w:t>
      </w:r>
    </w:p>
    <w:p w14:paraId="28920EED" w14:textId="57932C5A" w:rsidR="0099736A" w:rsidRPr="00D351DD" w:rsidRDefault="0099736A" w:rsidP="0099736A">
      <w:pPr>
        <w:pStyle w:val="af5"/>
        <w:spacing w:after="0"/>
        <w:ind w:right="112" w:firstLine="567"/>
        <w:rPr>
          <w:sz w:val="24"/>
          <w:szCs w:val="24"/>
        </w:rPr>
      </w:pPr>
      <w:r w:rsidRPr="00D351DD">
        <w:rPr>
          <w:sz w:val="24"/>
          <w:szCs w:val="24"/>
        </w:rPr>
        <w:t xml:space="preserve">В некоторых лабораториях разрабатываются альтернативные процессы производства антигена ку-лихорадки с использованием клеточных культур или выращивания клеток в аксенической среде. </w:t>
      </w:r>
    </w:p>
    <w:p w14:paraId="65527669" w14:textId="3F45B85B" w:rsidR="0099736A" w:rsidRPr="00D351DD" w:rsidRDefault="0099736A" w:rsidP="0099736A">
      <w:pPr>
        <w:pStyle w:val="af5"/>
        <w:spacing w:after="0"/>
        <w:ind w:firstLine="567"/>
        <w:rPr>
          <w:sz w:val="24"/>
          <w:szCs w:val="24"/>
        </w:rPr>
      </w:pPr>
      <w:r>
        <w:rPr>
          <w:sz w:val="24"/>
          <w:szCs w:val="24"/>
        </w:rPr>
        <w:t>8</w:t>
      </w:r>
      <w:r w:rsidRPr="00D351DD">
        <w:rPr>
          <w:sz w:val="24"/>
          <w:szCs w:val="24"/>
        </w:rPr>
        <w:t>.2.2.</w:t>
      </w:r>
      <w:r>
        <w:rPr>
          <w:sz w:val="24"/>
          <w:szCs w:val="24"/>
        </w:rPr>
        <w:t>2</w:t>
      </w:r>
      <w:r w:rsidRPr="00D351DD">
        <w:rPr>
          <w:sz w:val="24"/>
          <w:szCs w:val="24"/>
        </w:rPr>
        <w:t xml:space="preserve"> Контроль в процессе производства</w:t>
      </w:r>
    </w:p>
    <w:p w14:paraId="27957B2E" w14:textId="70BE575E" w:rsidR="0099736A" w:rsidRPr="00D351DD" w:rsidRDefault="0099736A" w:rsidP="0099736A">
      <w:pPr>
        <w:pStyle w:val="af5"/>
        <w:spacing w:after="0"/>
        <w:ind w:right="111" w:firstLine="567"/>
        <w:rPr>
          <w:sz w:val="24"/>
          <w:szCs w:val="24"/>
        </w:rPr>
      </w:pPr>
      <w:r w:rsidRPr="00D351DD">
        <w:rPr>
          <w:sz w:val="24"/>
          <w:szCs w:val="24"/>
        </w:rPr>
        <w:t xml:space="preserve">Как для всех инактивированных вакцин, живой титр определяется до инактивации, чтобы гарантировать, что он ниже максимального значения, для которого была </w:t>
      </w:r>
      <w:proofErr w:type="spellStart"/>
      <w:r w:rsidRPr="00D351DD">
        <w:rPr>
          <w:sz w:val="24"/>
          <w:szCs w:val="24"/>
        </w:rPr>
        <w:t>валидирована</w:t>
      </w:r>
      <w:proofErr w:type="spellEnd"/>
      <w:r w:rsidRPr="00D351DD">
        <w:rPr>
          <w:sz w:val="24"/>
          <w:szCs w:val="24"/>
        </w:rPr>
        <w:t xml:space="preserve"> процедура инактивации. Титр можно определить путем инокуляции яиц или количественной ПЦР. Микробиологическую чистоту культур определяют на каждом этапе производства перед инактивацией. Успех инактивации должен определяться тестом культивирования в соответствующей чувствительной среде (например, яйцах с эмбрионами или клеточной культуре).</w:t>
      </w:r>
    </w:p>
    <w:p w14:paraId="2CA34FCE" w14:textId="441964AB" w:rsidR="0099736A" w:rsidRPr="00D351DD" w:rsidRDefault="00A71B9E" w:rsidP="0099736A">
      <w:pPr>
        <w:pStyle w:val="af5"/>
        <w:spacing w:after="0"/>
        <w:ind w:right="111" w:firstLine="567"/>
        <w:rPr>
          <w:sz w:val="24"/>
          <w:szCs w:val="24"/>
        </w:rPr>
      </w:pPr>
      <w:r>
        <w:rPr>
          <w:sz w:val="24"/>
          <w:szCs w:val="24"/>
        </w:rPr>
        <w:t>Д</w:t>
      </w:r>
      <w:r w:rsidR="0099736A" w:rsidRPr="00D351DD">
        <w:rPr>
          <w:sz w:val="24"/>
          <w:szCs w:val="24"/>
        </w:rPr>
        <w:t xml:space="preserve">ифференциация антигенов фазы I от антигенов фазы II имеет важное значение, аналитические инструменты должны быть установлены с самого начала процесса разработки вакцины. Эти инструменты должны включать как тесты контроля качества в процессе производства, так и тесты конечного продукта. Для вакцин фазы I очень важны как дифференциация, так и количественное определение антигена фазы I. Отличие антигенов фазы I от антигенов фазы II можно определить на клеточном уровне либо с </w:t>
      </w:r>
      <w:r w:rsidR="0099736A" w:rsidRPr="00D351DD">
        <w:rPr>
          <w:sz w:val="24"/>
          <w:szCs w:val="24"/>
        </w:rPr>
        <w:lastRenderedPageBreak/>
        <w:t xml:space="preserve">помощью ПЦР, либо с помощью ИФА, а на уровне очищенного антигена или вакцины </w:t>
      </w:r>
      <w:r w:rsidR="00916474">
        <w:rPr>
          <w:sz w:val="24"/>
          <w:szCs w:val="24"/>
        </w:rPr>
        <w:t>–</w:t>
      </w:r>
      <w:r w:rsidR="0099736A" w:rsidRPr="00D351DD">
        <w:rPr>
          <w:sz w:val="24"/>
          <w:szCs w:val="24"/>
        </w:rPr>
        <w:t xml:space="preserve"> с помощью иммунохимических методов (например, дот-блоттинга, ИФА, РНИФ) с использованием </w:t>
      </w:r>
      <w:proofErr w:type="spellStart"/>
      <w:r w:rsidR="0099736A" w:rsidRPr="00D351DD">
        <w:rPr>
          <w:sz w:val="24"/>
          <w:szCs w:val="24"/>
        </w:rPr>
        <w:t>фазоспецифических</w:t>
      </w:r>
      <w:proofErr w:type="spellEnd"/>
      <w:r w:rsidR="0099736A" w:rsidRPr="00D351DD">
        <w:rPr>
          <w:sz w:val="24"/>
          <w:szCs w:val="24"/>
        </w:rPr>
        <w:t xml:space="preserve"> </w:t>
      </w:r>
      <w:proofErr w:type="spellStart"/>
      <w:r w:rsidR="0099736A" w:rsidRPr="00D351DD">
        <w:rPr>
          <w:sz w:val="24"/>
          <w:szCs w:val="24"/>
        </w:rPr>
        <w:t>антисывороток</w:t>
      </w:r>
      <w:proofErr w:type="spellEnd"/>
      <w:r w:rsidR="0099736A" w:rsidRPr="00D351DD">
        <w:rPr>
          <w:sz w:val="24"/>
          <w:szCs w:val="24"/>
        </w:rPr>
        <w:t xml:space="preserve">. Простейшим качественным методом для этой цели является перекрестная проверка образца с помощью дот-блоттинга с </w:t>
      </w:r>
      <w:proofErr w:type="spellStart"/>
      <w:r w:rsidR="0099736A" w:rsidRPr="00D351DD">
        <w:rPr>
          <w:sz w:val="24"/>
          <w:szCs w:val="24"/>
        </w:rPr>
        <w:t>антисыворотками</w:t>
      </w:r>
      <w:proofErr w:type="spellEnd"/>
      <w:r w:rsidR="0099736A" w:rsidRPr="00D351DD">
        <w:rPr>
          <w:sz w:val="24"/>
          <w:szCs w:val="24"/>
        </w:rPr>
        <w:t xml:space="preserve">, специфичными как к фазе I, так и к фазе II. </w:t>
      </w:r>
      <w:proofErr w:type="spellStart"/>
      <w:r w:rsidR="0099736A" w:rsidRPr="00D351DD">
        <w:rPr>
          <w:sz w:val="24"/>
          <w:szCs w:val="24"/>
        </w:rPr>
        <w:t>Антисыворотки</w:t>
      </w:r>
      <w:proofErr w:type="spellEnd"/>
      <w:r w:rsidR="0099736A" w:rsidRPr="00D351DD">
        <w:rPr>
          <w:sz w:val="24"/>
          <w:szCs w:val="24"/>
        </w:rPr>
        <w:t xml:space="preserve"> фазы I содержат специфические антитела как к антигенам фазы I, так и к антигенам фазы II, в то время как </w:t>
      </w:r>
      <w:proofErr w:type="spellStart"/>
      <w:r w:rsidR="0099736A" w:rsidRPr="00D351DD">
        <w:rPr>
          <w:sz w:val="24"/>
          <w:szCs w:val="24"/>
        </w:rPr>
        <w:t>антисыворотки</w:t>
      </w:r>
      <w:proofErr w:type="spellEnd"/>
      <w:r w:rsidR="0099736A" w:rsidRPr="00D351DD">
        <w:rPr>
          <w:sz w:val="24"/>
          <w:szCs w:val="24"/>
        </w:rPr>
        <w:t xml:space="preserve"> фазы II содержат только антитела, специфичные к фазе II. Таким образом, бактерии фазы I дадут двойной положительный результат при дот-блоттинге, в то время как бактерии фазы II будут положительными только при использовании </w:t>
      </w:r>
      <w:proofErr w:type="spellStart"/>
      <w:r w:rsidR="0099736A" w:rsidRPr="00D351DD">
        <w:rPr>
          <w:sz w:val="24"/>
          <w:szCs w:val="24"/>
        </w:rPr>
        <w:t>антисыворотки</w:t>
      </w:r>
      <w:proofErr w:type="spellEnd"/>
      <w:r w:rsidR="0099736A" w:rsidRPr="00D351DD">
        <w:rPr>
          <w:sz w:val="24"/>
          <w:szCs w:val="24"/>
        </w:rPr>
        <w:t xml:space="preserve"> фазы II. ПЦР и иммунохимические методы могут служить инструментами идентификации.</w:t>
      </w:r>
    </w:p>
    <w:p w14:paraId="10395F3D" w14:textId="77777777" w:rsidR="0099736A" w:rsidRDefault="0099736A" w:rsidP="0099736A">
      <w:pPr>
        <w:pStyle w:val="af5"/>
        <w:spacing w:after="0"/>
        <w:ind w:right="111" w:firstLine="567"/>
        <w:rPr>
          <w:sz w:val="24"/>
          <w:szCs w:val="24"/>
        </w:rPr>
      </w:pPr>
      <w:r w:rsidRPr="00D351DD">
        <w:rPr>
          <w:sz w:val="24"/>
          <w:szCs w:val="24"/>
        </w:rPr>
        <w:t>Количественное определение очищенного антигена для состава вакцины можно определить по массе, оптической плотности или ИФА. Лучшим выбором для количественного определения антигена является ИФА из-за его высокой чувствительности и специфичности. Поскольку такие анализы отсутствуют в продаже, они должны быть разработаны и утверждены производителями вакцин.</w:t>
      </w:r>
    </w:p>
    <w:p w14:paraId="28A255B1" w14:textId="519288EF" w:rsidR="0099736A" w:rsidRPr="00D351DD" w:rsidRDefault="0099736A" w:rsidP="0099736A">
      <w:pPr>
        <w:pStyle w:val="af5"/>
        <w:spacing w:after="0"/>
        <w:ind w:right="111" w:firstLine="567"/>
        <w:rPr>
          <w:sz w:val="24"/>
          <w:szCs w:val="24"/>
        </w:rPr>
      </w:pPr>
      <w:r>
        <w:rPr>
          <w:sz w:val="24"/>
          <w:szCs w:val="24"/>
        </w:rPr>
        <w:t>8.2.2.3 Тесты партий готового продукта</w:t>
      </w:r>
    </w:p>
    <w:p w14:paraId="2CD326DB" w14:textId="77777777" w:rsidR="0099736A" w:rsidRPr="00D351DD" w:rsidRDefault="0099736A" w:rsidP="0099736A">
      <w:pPr>
        <w:pStyle w:val="af"/>
        <w:tabs>
          <w:tab w:val="left" w:pos="1961"/>
          <w:tab w:val="left" w:pos="1962"/>
        </w:tabs>
        <w:adjustRightInd/>
        <w:ind w:left="567"/>
        <w:contextualSpacing w:val="0"/>
        <w:jc w:val="both"/>
        <w:rPr>
          <w:sz w:val="24"/>
          <w:szCs w:val="24"/>
        </w:rPr>
      </w:pPr>
      <w:r w:rsidRPr="00D351DD">
        <w:rPr>
          <w:sz w:val="24"/>
          <w:szCs w:val="24"/>
        </w:rPr>
        <w:t>а) Стерильность/чистота</w:t>
      </w:r>
    </w:p>
    <w:p w14:paraId="3B867C52" w14:textId="6CA0A9ED" w:rsidR="0099736A" w:rsidRPr="00D351DD" w:rsidRDefault="0099736A" w:rsidP="0099736A">
      <w:pPr>
        <w:pStyle w:val="af5"/>
        <w:spacing w:after="0"/>
        <w:ind w:right="112" w:firstLine="567"/>
        <w:rPr>
          <w:sz w:val="24"/>
          <w:szCs w:val="24"/>
        </w:rPr>
      </w:pPr>
      <w:r w:rsidRPr="00D351DD">
        <w:rPr>
          <w:sz w:val="24"/>
          <w:szCs w:val="24"/>
        </w:rPr>
        <w:t xml:space="preserve">Тесты на стерильность проводят на готовом продукте. </w:t>
      </w:r>
    </w:p>
    <w:p w14:paraId="315C2AAF" w14:textId="77777777" w:rsidR="0099736A" w:rsidRPr="00D351DD" w:rsidRDefault="0099736A" w:rsidP="0099736A">
      <w:pPr>
        <w:pStyle w:val="af"/>
        <w:tabs>
          <w:tab w:val="left" w:pos="1961"/>
          <w:tab w:val="left" w:pos="1962"/>
        </w:tabs>
        <w:adjustRightInd/>
        <w:ind w:left="567"/>
        <w:contextualSpacing w:val="0"/>
        <w:jc w:val="both"/>
        <w:rPr>
          <w:sz w:val="24"/>
          <w:szCs w:val="24"/>
        </w:rPr>
      </w:pPr>
      <w:r w:rsidRPr="00D351DD">
        <w:rPr>
          <w:sz w:val="24"/>
          <w:szCs w:val="24"/>
        </w:rPr>
        <w:t>б) Идентичность</w:t>
      </w:r>
    </w:p>
    <w:p w14:paraId="37DE4DB2" w14:textId="77777777" w:rsidR="0099736A" w:rsidRPr="00D351DD" w:rsidRDefault="0099736A" w:rsidP="0099736A">
      <w:pPr>
        <w:pStyle w:val="af5"/>
        <w:spacing w:after="0"/>
        <w:ind w:right="112" w:firstLine="567"/>
        <w:rPr>
          <w:sz w:val="24"/>
          <w:szCs w:val="24"/>
        </w:rPr>
      </w:pPr>
      <w:r w:rsidRPr="00D351DD">
        <w:rPr>
          <w:sz w:val="24"/>
          <w:szCs w:val="24"/>
        </w:rPr>
        <w:t>Идентичность антигенов в инактивированных продуктах обеспечивается за счет концепции посевной серии и качественного производственного контроля. Идентичность и тип фазы должны быть подтверждены на различных этапах производства, например с помощью ИФА или ПЦР.</w:t>
      </w:r>
    </w:p>
    <w:p w14:paraId="66578280" w14:textId="77777777" w:rsidR="0099736A" w:rsidRPr="00D351DD" w:rsidRDefault="0099736A" w:rsidP="0099736A">
      <w:pPr>
        <w:pStyle w:val="af"/>
        <w:tabs>
          <w:tab w:val="left" w:pos="1961"/>
          <w:tab w:val="left" w:pos="1962"/>
        </w:tabs>
        <w:adjustRightInd/>
        <w:ind w:left="567"/>
        <w:contextualSpacing w:val="0"/>
        <w:jc w:val="both"/>
        <w:rPr>
          <w:sz w:val="24"/>
          <w:szCs w:val="24"/>
        </w:rPr>
      </w:pPr>
      <w:r w:rsidRPr="00D351DD">
        <w:rPr>
          <w:sz w:val="24"/>
          <w:szCs w:val="24"/>
        </w:rPr>
        <w:t>в) Безопасность</w:t>
      </w:r>
    </w:p>
    <w:p w14:paraId="4636445D" w14:textId="77777777" w:rsidR="0099736A" w:rsidRPr="00D351DD" w:rsidRDefault="0099736A" w:rsidP="0099736A">
      <w:pPr>
        <w:pStyle w:val="af5"/>
        <w:spacing w:after="0"/>
        <w:ind w:right="114" w:firstLine="567"/>
        <w:rPr>
          <w:sz w:val="24"/>
          <w:szCs w:val="24"/>
        </w:rPr>
      </w:pPr>
      <w:r w:rsidRPr="00D351DD">
        <w:rPr>
          <w:sz w:val="24"/>
          <w:szCs w:val="24"/>
        </w:rPr>
        <w:t xml:space="preserve">Во многих регионах для выпуска каждой партии не требуются тесты на безопасность, проводимые на целевых животных. При необходимости обычно проводятся стандартные процедуры с использованием меньшего количества животных, чем их используется в тестах на безопасность, требуемых для соответствующего разрешения регулирующих органов, и на животных самого раннего рекомендованного возраста вакцинации. </w:t>
      </w:r>
    </w:p>
    <w:p w14:paraId="2AE971CA" w14:textId="77777777" w:rsidR="0099736A" w:rsidRPr="00D351DD" w:rsidRDefault="0099736A" w:rsidP="0099736A">
      <w:pPr>
        <w:pStyle w:val="af"/>
        <w:tabs>
          <w:tab w:val="left" w:pos="1961"/>
          <w:tab w:val="left" w:pos="1962"/>
        </w:tabs>
        <w:adjustRightInd/>
        <w:ind w:left="567"/>
        <w:contextualSpacing w:val="0"/>
        <w:jc w:val="both"/>
        <w:rPr>
          <w:sz w:val="24"/>
          <w:szCs w:val="24"/>
        </w:rPr>
      </w:pPr>
      <w:r w:rsidRPr="00D351DD">
        <w:rPr>
          <w:sz w:val="24"/>
          <w:szCs w:val="24"/>
        </w:rPr>
        <w:t>г) Активность партии</w:t>
      </w:r>
    </w:p>
    <w:p w14:paraId="58BF093B" w14:textId="6705F180" w:rsidR="0099736A" w:rsidRPr="00D351DD" w:rsidRDefault="0099736A" w:rsidP="0099736A">
      <w:pPr>
        <w:pStyle w:val="af5"/>
        <w:spacing w:after="0"/>
        <w:ind w:right="108" w:firstLine="567"/>
        <w:rPr>
          <w:sz w:val="24"/>
          <w:szCs w:val="24"/>
        </w:rPr>
      </w:pPr>
      <w:r w:rsidRPr="00D351DD">
        <w:rPr>
          <w:sz w:val="24"/>
          <w:szCs w:val="24"/>
        </w:rPr>
        <w:t xml:space="preserve">Эффективность ветеринарных вакцин против ку-лихорадки демонстрируется путем вакцинации и последующего заражения целевых видов с использованием </w:t>
      </w:r>
      <w:proofErr w:type="spellStart"/>
      <w:r w:rsidRPr="00D351DD">
        <w:rPr>
          <w:sz w:val="24"/>
          <w:szCs w:val="24"/>
        </w:rPr>
        <w:t>гетерологичного</w:t>
      </w:r>
      <w:proofErr w:type="spellEnd"/>
      <w:r w:rsidRPr="00D351DD">
        <w:rPr>
          <w:sz w:val="24"/>
          <w:szCs w:val="24"/>
        </w:rPr>
        <w:t xml:space="preserve"> штамма в середине беременности. По очевидным причинам безопасности эти испытания должны проводиться в помещениях для животных с использованием соответствующих процедур биологической безопасности и сдерживания, </w:t>
      </w:r>
      <w:r w:rsidRPr="00D351DD">
        <w:rPr>
          <w:color w:val="000000"/>
          <w:sz w:val="24"/>
          <w:szCs w:val="24"/>
          <w:lang w:bidi="ru-RU"/>
        </w:rPr>
        <w:t>при условии наличия надлежащих мер биобезопасности и при надлежащем уровне защиты</w:t>
      </w:r>
      <w:r>
        <w:rPr>
          <w:sz w:val="24"/>
          <w:szCs w:val="24"/>
        </w:rPr>
        <w:t xml:space="preserve">. </w:t>
      </w:r>
      <w:r w:rsidRPr="00D351DD">
        <w:rPr>
          <w:sz w:val="24"/>
          <w:szCs w:val="24"/>
        </w:rPr>
        <w:t xml:space="preserve">Два основных параметра, которые необходимо оценить </w:t>
      </w:r>
      <w:r w:rsidR="00A71B9E">
        <w:rPr>
          <w:sz w:val="24"/>
          <w:szCs w:val="24"/>
        </w:rPr>
        <w:t>–</w:t>
      </w:r>
      <w:r w:rsidRPr="00D351DD">
        <w:rPr>
          <w:sz w:val="24"/>
          <w:szCs w:val="24"/>
        </w:rPr>
        <w:t xml:space="preserve"> это значительное снижение частоты абортов и снижение числа бактериальных инфекций. Применяемые тесты активности партии коррелируют с гарантированной минимальной защитной дозой и сроком годности вакцины. Методы определения активности </w:t>
      </w:r>
      <w:proofErr w:type="spellStart"/>
      <w:r w:rsidRPr="00D351DD">
        <w:rPr>
          <w:sz w:val="24"/>
          <w:szCs w:val="24"/>
        </w:rPr>
        <w:t>in</w:t>
      </w:r>
      <w:proofErr w:type="spellEnd"/>
      <w:r w:rsidRPr="00D351DD">
        <w:rPr>
          <w:sz w:val="24"/>
          <w:szCs w:val="24"/>
        </w:rPr>
        <w:t xml:space="preserve"> </w:t>
      </w:r>
      <w:proofErr w:type="spellStart"/>
      <w:r w:rsidRPr="00D351DD">
        <w:rPr>
          <w:sz w:val="24"/>
          <w:szCs w:val="24"/>
        </w:rPr>
        <w:t>vitro</w:t>
      </w:r>
      <w:proofErr w:type="spellEnd"/>
      <w:r w:rsidRPr="00D351DD">
        <w:rPr>
          <w:sz w:val="24"/>
          <w:szCs w:val="24"/>
        </w:rPr>
        <w:t xml:space="preserve"> предпочтительнее, чем тесты </w:t>
      </w:r>
      <w:proofErr w:type="spellStart"/>
      <w:r w:rsidRPr="00D351DD">
        <w:rPr>
          <w:sz w:val="24"/>
          <w:szCs w:val="24"/>
        </w:rPr>
        <w:t>in</w:t>
      </w:r>
      <w:proofErr w:type="spellEnd"/>
      <w:r w:rsidRPr="00D351DD">
        <w:rPr>
          <w:sz w:val="24"/>
          <w:szCs w:val="24"/>
        </w:rPr>
        <w:t xml:space="preserve"> </w:t>
      </w:r>
      <w:proofErr w:type="spellStart"/>
      <w:r w:rsidRPr="00D351DD">
        <w:rPr>
          <w:sz w:val="24"/>
          <w:szCs w:val="24"/>
        </w:rPr>
        <w:t>vivo</w:t>
      </w:r>
      <w:proofErr w:type="spellEnd"/>
      <w:r w:rsidRPr="00D351DD">
        <w:rPr>
          <w:sz w:val="24"/>
          <w:szCs w:val="24"/>
        </w:rPr>
        <w:t>. Более предпочтительными являются тесты, которые могут одновременно как определить количество содержание активности, так и обеспечить специальную идентификацию (например, ИФА).</w:t>
      </w:r>
    </w:p>
    <w:p w14:paraId="33D1F4C6" w14:textId="77777777" w:rsidR="0099736A" w:rsidRPr="00D351DD" w:rsidRDefault="0099736A" w:rsidP="0099736A">
      <w:pPr>
        <w:pStyle w:val="af"/>
        <w:tabs>
          <w:tab w:val="left" w:pos="1961"/>
          <w:tab w:val="left" w:pos="1962"/>
        </w:tabs>
        <w:adjustRightInd/>
        <w:ind w:left="567"/>
        <w:contextualSpacing w:val="0"/>
        <w:jc w:val="both"/>
        <w:rPr>
          <w:sz w:val="24"/>
          <w:szCs w:val="24"/>
        </w:rPr>
      </w:pPr>
      <w:r w:rsidRPr="00D351DD">
        <w:rPr>
          <w:sz w:val="24"/>
          <w:szCs w:val="24"/>
        </w:rPr>
        <w:t>д) Содержание формальдегида</w:t>
      </w:r>
    </w:p>
    <w:p w14:paraId="18A82FB1" w14:textId="77777777" w:rsidR="0099736A" w:rsidRDefault="0099736A" w:rsidP="0099736A">
      <w:pPr>
        <w:pStyle w:val="af5"/>
        <w:spacing w:after="0"/>
        <w:ind w:firstLine="567"/>
        <w:rPr>
          <w:sz w:val="24"/>
          <w:szCs w:val="24"/>
        </w:rPr>
      </w:pPr>
      <w:r w:rsidRPr="00D351DD">
        <w:rPr>
          <w:sz w:val="24"/>
          <w:szCs w:val="24"/>
        </w:rPr>
        <w:t>Вакцины, инактивированные формальдегидом, тестируются на его остаточное содержание.</w:t>
      </w:r>
    </w:p>
    <w:p w14:paraId="50247281" w14:textId="77777777" w:rsidR="00A71B9E" w:rsidRPr="00D351DD" w:rsidRDefault="00A71B9E" w:rsidP="0099736A">
      <w:pPr>
        <w:pStyle w:val="af5"/>
        <w:spacing w:after="0"/>
        <w:ind w:firstLine="567"/>
        <w:rPr>
          <w:sz w:val="24"/>
          <w:szCs w:val="24"/>
        </w:rPr>
      </w:pPr>
    </w:p>
    <w:p w14:paraId="636976E9" w14:textId="6FD6ED01" w:rsidR="0099736A" w:rsidRPr="00D351DD" w:rsidRDefault="0099736A" w:rsidP="0099736A">
      <w:pPr>
        <w:pStyle w:val="af5"/>
        <w:spacing w:after="0"/>
        <w:ind w:firstLine="567"/>
        <w:rPr>
          <w:sz w:val="24"/>
          <w:szCs w:val="24"/>
        </w:rPr>
      </w:pPr>
      <w:r>
        <w:rPr>
          <w:sz w:val="24"/>
          <w:szCs w:val="24"/>
        </w:rPr>
        <w:t>8</w:t>
      </w:r>
      <w:r w:rsidRPr="00D351DD">
        <w:rPr>
          <w:sz w:val="24"/>
          <w:szCs w:val="24"/>
        </w:rPr>
        <w:t>.2.3 Требования к разрешению контролирующего органа</w:t>
      </w:r>
    </w:p>
    <w:p w14:paraId="6003B477" w14:textId="306944E4" w:rsidR="0099736A" w:rsidRPr="00D351DD" w:rsidRDefault="0099736A" w:rsidP="0099736A">
      <w:pPr>
        <w:pStyle w:val="af5"/>
        <w:spacing w:after="0"/>
        <w:ind w:firstLine="567"/>
        <w:rPr>
          <w:sz w:val="24"/>
          <w:szCs w:val="24"/>
        </w:rPr>
      </w:pPr>
      <w:r>
        <w:rPr>
          <w:sz w:val="24"/>
          <w:szCs w:val="24"/>
        </w:rPr>
        <w:lastRenderedPageBreak/>
        <w:t>8</w:t>
      </w:r>
      <w:r w:rsidRPr="00D351DD">
        <w:rPr>
          <w:sz w:val="24"/>
          <w:szCs w:val="24"/>
        </w:rPr>
        <w:t>.2.3.1 Процесс производства</w:t>
      </w:r>
    </w:p>
    <w:p w14:paraId="092F21AF" w14:textId="77777777" w:rsidR="0099736A" w:rsidRDefault="0099736A" w:rsidP="0099736A">
      <w:pPr>
        <w:pStyle w:val="af5"/>
        <w:spacing w:after="0"/>
        <w:ind w:right="111" w:firstLine="567"/>
        <w:rPr>
          <w:sz w:val="24"/>
          <w:szCs w:val="24"/>
        </w:rPr>
      </w:pPr>
      <w:r w:rsidRPr="00D351DD">
        <w:rPr>
          <w:sz w:val="24"/>
          <w:szCs w:val="24"/>
        </w:rPr>
        <w:t xml:space="preserve">Производитель должен продемонстрировать, что метод производства сохраняет защитную </w:t>
      </w:r>
      <w:proofErr w:type="spellStart"/>
      <w:r w:rsidRPr="00D351DD">
        <w:rPr>
          <w:sz w:val="24"/>
          <w:szCs w:val="24"/>
        </w:rPr>
        <w:t>антигенность</w:t>
      </w:r>
      <w:proofErr w:type="spellEnd"/>
      <w:r w:rsidRPr="00D351DD">
        <w:rPr>
          <w:sz w:val="24"/>
          <w:szCs w:val="24"/>
        </w:rPr>
        <w:t xml:space="preserve"> и что процедура, используемая для инактивации бактерий, достаточна для полной инактивации. Процесс инактивации должен быть продемонстрирован на максимально возможном титре антигена. Чувствительность теста на инактивацию должна быть продемонстрирована на антигенной матрице таким образом, чтобы тест мог определять титр антигена ниже минимальной инфекционной дозы. Инактивация должна быть продемонстрирована на каждой производственной партии.</w:t>
      </w:r>
    </w:p>
    <w:p w14:paraId="6BB029A9" w14:textId="07C37C51" w:rsidR="0099736A" w:rsidRPr="00D351DD" w:rsidRDefault="0099736A" w:rsidP="0099736A">
      <w:pPr>
        <w:pStyle w:val="af5"/>
        <w:spacing w:after="0"/>
        <w:ind w:right="111" w:firstLine="567"/>
        <w:rPr>
          <w:sz w:val="24"/>
          <w:szCs w:val="24"/>
        </w:rPr>
      </w:pPr>
      <w:r>
        <w:rPr>
          <w:sz w:val="24"/>
          <w:szCs w:val="24"/>
        </w:rPr>
        <w:t xml:space="preserve">8.2.3.2 </w:t>
      </w:r>
      <w:r w:rsidR="00A574EA">
        <w:rPr>
          <w:sz w:val="24"/>
          <w:szCs w:val="24"/>
        </w:rPr>
        <w:t>Т</w:t>
      </w:r>
      <w:r>
        <w:rPr>
          <w:sz w:val="24"/>
          <w:szCs w:val="24"/>
        </w:rPr>
        <w:t>ребования безопасности</w:t>
      </w:r>
    </w:p>
    <w:p w14:paraId="60EF78AF" w14:textId="77777777" w:rsidR="0099736A" w:rsidRPr="00D351DD" w:rsidRDefault="0099736A" w:rsidP="0099736A">
      <w:pPr>
        <w:pStyle w:val="af"/>
        <w:tabs>
          <w:tab w:val="left" w:pos="1961"/>
          <w:tab w:val="left" w:pos="1962"/>
        </w:tabs>
        <w:adjustRightInd/>
        <w:ind w:left="567"/>
        <w:contextualSpacing w:val="0"/>
        <w:jc w:val="both"/>
        <w:rPr>
          <w:sz w:val="24"/>
          <w:szCs w:val="24"/>
        </w:rPr>
      </w:pPr>
      <w:r w:rsidRPr="00D351DD">
        <w:rPr>
          <w:sz w:val="24"/>
          <w:szCs w:val="24"/>
        </w:rPr>
        <w:t>а) Безопасность целевых и нецелевых животных</w:t>
      </w:r>
    </w:p>
    <w:p w14:paraId="5DF5C27D" w14:textId="28B2E0C9" w:rsidR="0099736A" w:rsidRPr="00D351DD" w:rsidRDefault="0099736A" w:rsidP="0099736A">
      <w:pPr>
        <w:pStyle w:val="af5"/>
        <w:spacing w:after="0"/>
        <w:ind w:right="114" w:firstLine="567"/>
        <w:rPr>
          <w:sz w:val="24"/>
          <w:szCs w:val="24"/>
        </w:rPr>
      </w:pPr>
      <w:r w:rsidRPr="00D351DD">
        <w:rPr>
          <w:sz w:val="24"/>
          <w:szCs w:val="24"/>
        </w:rPr>
        <w:t>Безопасность продукта должна быть продемонстрирована на этапе разработки вакцины путем применения обычных доз, передозировок и повторных доз на целевых животных</w:t>
      </w:r>
      <w:r w:rsidR="006E0B72">
        <w:rPr>
          <w:sz w:val="24"/>
          <w:szCs w:val="24"/>
        </w:rPr>
        <w:t>,</w:t>
      </w:r>
      <w:r w:rsidRPr="00D351DD">
        <w:rPr>
          <w:sz w:val="24"/>
          <w:szCs w:val="24"/>
        </w:rPr>
        <w:t xml:space="preserve"> в расширенных полевых исследованиях в минимальном возрасте вакцинации и на беременных животных. Все лабораторные тесты безопасности проводятся в самом раннем рекомендуемом возрасте для первичной вакцинации. Этот возраст считается наиболее чувствительной категорией к любым признакам непереносимости вакцин.</w:t>
      </w:r>
    </w:p>
    <w:p w14:paraId="38332B59" w14:textId="77777777" w:rsidR="0099736A" w:rsidRPr="00D351DD" w:rsidRDefault="0099736A" w:rsidP="0099736A">
      <w:pPr>
        <w:pStyle w:val="af5"/>
        <w:spacing w:after="0"/>
        <w:ind w:right="112" w:firstLine="567"/>
        <w:rPr>
          <w:sz w:val="24"/>
          <w:szCs w:val="24"/>
        </w:rPr>
      </w:pPr>
      <w:r w:rsidRPr="00D351DD">
        <w:rPr>
          <w:sz w:val="24"/>
          <w:szCs w:val="24"/>
        </w:rPr>
        <w:t>Лабораторные тесты проводятся в контролируемой среде, в то время как полевые исследования проводятся в условиях нормального использования с ограниченным числом интактных особей или животных, находящихся под плацебо-контролем. Безопасность вакцины подтверждена оценкой признаков местных реакций и общих признаков в течение 21 дня после первой вакцинации.</w:t>
      </w:r>
    </w:p>
    <w:p w14:paraId="1E12CB6D" w14:textId="77777777" w:rsidR="0099736A" w:rsidRPr="00D351DD" w:rsidRDefault="0099736A" w:rsidP="0099736A">
      <w:pPr>
        <w:pStyle w:val="af5"/>
        <w:spacing w:after="0"/>
        <w:ind w:right="113" w:firstLine="567"/>
        <w:rPr>
          <w:sz w:val="24"/>
          <w:szCs w:val="24"/>
        </w:rPr>
      </w:pPr>
      <w:r w:rsidRPr="00D351DD">
        <w:rPr>
          <w:sz w:val="24"/>
          <w:szCs w:val="24"/>
        </w:rPr>
        <w:t xml:space="preserve">Влияние на репродуктивную функцию оценивают по данным полевых исследований путем сравнения данных об отелах животных, вакцинированных на разных стадиях беременности вакциной </w:t>
      </w:r>
      <w:proofErr w:type="spellStart"/>
      <w:r w:rsidRPr="00D351DD">
        <w:rPr>
          <w:sz w:val="24"/>
          <w:szCs w:val="24"/>
        </w:rPr>
        <w:t>Coxiella</w:t>
      </w:r>
      <w:proofErr w:type="spellEnd"/>
      <w:r w:rsidRPr="00D351DD">
        <w:rPr>
          <w:sz w:val="24"/>
          <w:szCs w:val="24"/>
        </w:rPr>
        <w:t xml:space="preserve"> и плацебо. Статистическая разница в отношении статистически значимого количества животных между животными, вакцинированными </w:t>
      </w:r>
      <w:proofErr w:type="spellStart"/>
      <w:r w:rsidRPr="00D351DD">
        <w:rPr>
          <w:sz w:val="24"/>
          <w:szCs w:val="24"/>
        </w:rPr>
        <w:t>Coxiella</w:t>
      </w:r>
      <w:proofErr w:type="spellEnd"/>
      <w:r w:rsidRPr="00D351DD">
        <w:rPr>
          <w:sz w:val="24"/>
          <w:szCs w:val="24"/>
        </w:rPr>
        <w:t xml:space="preserve"> и плацебо, должна отсутствовать.</w:t>
      </w:r>
    </w:p>
    <w:p w14:paraId="1A735693" w14:textId="77777777" w:rsidR="00AE7FBD" w:rsidRDefault="0099736A" w:rsidP="0099736A">
      <w:pPr>
        <w:pStyle w:val="af5"/>
        <w:spacing w:after="0"/>
        <w:ind w:right="113" w:firstLine="567"/>
        <w:rPr>
          <w:sz w:val="24"/>
          <w:szCs w:val="24"/>
        </w:rPr>
      </w:pPr>
      <w:r w:rsidRPr="00D351DD">
        <w:rPr>
          <w:sz w:val="24"/>
          <w:szCs w:val="24"/>
        </w:rPr>
        <w:t xml:space="preserve">б) Реверсия вирулентности для </w:t>
      </w:r>
      <w:proofErr w:type="spellStart"/>
      <w:r w:rsidRPr="00D351DD">
        <w:rPr>
          <w:sz w:val="24"/>
          <w:szCs w:val="24"/>
        </w:rPr>
        <w:t>аттенуированных</w:t>
      </w:r>
      <w:proofErr w:type="spellEnd"/>
      <w:r w:rsidRPr="00D351DD">
        <w:rPr>
          <w:sz w:val="24"/>
          <w:szCs w:val="24"/>
        </w:rPr>
        <w:t xml:space="preserve">/живых вакцин и экологические аспекты </w:t>
      </w:r>
    </w:p>
    <w:p w14:paraId="5212E31F" w14:textId="64689043" w:rsidR="0099736A" w:rsidRPr="00D351DD" w:rsidRDefault="0099736A" w:rsidP="0099736A">
      <w:pPr>
        <w:pStyle w:val="af5"/>
        <w:spacing w:after="0"/>
        <w:ind w:right="113" w:firstLine="567"/>
        <w:rPr>
          <w:sz w:val="24"/>
          <w:szCs w:val="24"/>
        </w:rPr>
      </w:pPr>
      <w:r w:rsidRPr="00D351DD">
        <w:rPr>
          <w:sz w:val="24"/>
          <w:szCs w:val="24"/>
        </w:rPr>
        <w:t>Не предусмотрено.</w:t>
      </w:r>
    </w:p>
    <w:p w14:paraId="39A003E3" w14:textId="77777777" w:rsidR="0099736A" w:rsidRPr="00D351DD" w:rsidRDefault="0099736A" w:rsidP="0099736A">
      <w:pPr>
        <w:pStyle w:val="af"/>
        <w:tabs>
          <w:tab w:val="left" w:pos="1961"/>
          <w:tab w:val="left" w:pos="1962"/>
        </w:tabs>
        <w:adjustRightInd/>
        <w:ind w:left="567"/>
        <w:contextualSpacing w:val="0"/>
        <w:jc w:val="both"/>
        <w:rPr>
          <w:sz w:val="24"/>
          <w:szCs w:val="24"/>
        </w:rPr>
      </w:pPr>
      <w:r w:rsidRPr="00D351DD">
        <w:rPr>
          <w:sz w:val="24"/>
          <w:szCs w:val="24"/>
        </w:rPr>
        <w:t>в) Меры предосторожности (риски)</w:t>
      </w:r>
    </w:p>
    <w:p w14:paraId="4AC1FD52" w14:textId="77777777" w:rsidR="0099736A" w:rsidRPr="00D351DD" w:rsidRDefault="0099736A" w:rsidP="0099736A">
      <w:pPr>
        <w:pStyle w:val="af5"/>
        <w:spacing w:after="0"/>
        <w:ind w:right="110" w:firstLine="567"/>
        <w:rPr>
          <w:sz w:val="24"/>
          <w:szCs w:val="24"/>
        </w:rPr>
      </w:pPr>
      <w:r w:rsidRPr="00D351DD">
        <w:rPr>
          <w:sz w:val="24"/>
          <w:szCs w:val="24"/>
        </w:rPr>
        <w:t>Обычно в месте инъекции можно увидеть пальпируемую реакцию диаметром несколько сантиметров. Реакция уменьшается и исчезает без дальнейшего лечения в течение нескольких дней. Обычно наблюдается небольшое повышение ректальной температуры в течение 4 дней после вакцинации.</w:t>
      </w:r>
    </w:p>
    <w:p w14:paraId="0F20152C" w14:textId="1A886A69" w:rsidR="0099736A" w:rsidRPr="00D351DD" w:rsidRDefault="0099736A" w:rsidP="0099736A">
      <w:pPr>
        <w:pStyle w:val="af5"/>
        <w:spacing w:after="0"/>
        <w:ind w:right="110" w:firstLine="567"/>
        <w:rPr>
          <w:sz w:val="24"/>
          <w:szCs w:val="24"/>
        </w:rPr>
      </w:pPr>
      <w:r>
        <w:rPr>
          <w:sz w:val="24"/>
          <w:szCs w:val="24"/>
        </w:rPr>
        <w:t>8</w:t>
      </w:r>
      <w:r w:rsidRPr="00D351DD">
        <w:rPr>
          <w:sz w:val="24"/>
          <w:szCs w:val="24"/>
        </w:rPr>
        <w:t>.2.3.3 Требования к эффективности</w:t>
      </w:r>
    </w:p>
    <w:p w14:paraId="5CD8FF6A" w14:textId="61B3CA81" w:rsidR="0099736A" w:rsidRPr="00D351DD" w:rsidRDefault="0099736A" w:rsidP="0099736A">
      <w:pPr>
        <w:pStyle w:val="af5"/>
        <w:spacing w:after="0"/>
        <w:ind w:right="109" w:firstLine="567"/>
        <w:rPr>
          <w:sz w:val="24"/>
          <w:szCs w:val="24"/>
        </w:rPr>
      </w:pPr>
      <w:r w:rsidRPr="00D351DD">
        <w:rPr>
          <w:sz w:val="24"/>
          <w:szCs w:val="24"/>
        </w:rPr>
        <w:t xml:space="preserve">Эффективность вакцин должна быть продемонстрирована на целевых видах. Партия продукта, используемая в контрольном исследовании, должна представлять окончательный процесс промышленного производства с максимально допустимым числом пассажей, полученным из исходного посевного материала. Эффективность продукта демонстрируется статистически значимой разницей в данных об абортах и выделениях в окружающую среду между вакцинированными и контрольными группами. Например, в случае мелких жвачных может применяться следующий протокол: </w:t>
      </w:r>
      <w:proofErr w:type="spellStart"/>
      <w:r w:rsidRPr="00D351DD">
        <w:rPr>
          <w:sz w:val="24"/>
          <w:szCs w:val="24"/>
        </w:rPr>
        <w:t>серонегативные</w:t>
      </w:r>
      <w:proofErr w:type="spellEnd"/>
      <w:r w:rsidRPr="00D351DD">
        <w:rPr>
          <w:sz w:val="24"/>
          <w:szCs w:val="24"/>
        </w:rPr>
        <w:t xml:space="preserve"> животные вакцинируются ближе к минимально допустимому времени до искусственного осеменения (например, за 3 недели). Животных заражают подкожно в середине беременности </w:t>
      </w:r>
      <w:proofErr w:type="spellStart"/>
      <w:r w:rsidRPr="00D351DD">
        <w:rPr>
          <w:sz w:val="24"/>
          <w:szCs w:val="24"/>
        </w:rPr>
        <w:t>гетерологичным</w:t>
      </w:r>
      <w:proofErr w:type="spellEnd"/>
      <w:r w:rsidRPr="00D351DD">
        <w:rPr>
          <w:sz w:val="24"/>
          <w:szCs w:val="24"/>
        </w:rPr>
        <w:t xml:space="preserve"> контрольным штаммом, откалиброванным на мышах и козах. Уровни специфических антител контролируют с помощью ИФА из сыворотки во время беременности и из молока после родов, чтобы продемонстрировать образование защитного иммунитета. Выделение в окружающую среду контролируют еженедельно после контрольного заражения из образцов кала во время беременности, из </w:t>
      </w:r>
      <w:r w:rsidRPr="00D351DD">
        <w:rPr>
          <w:sz w:val="24"/>
          <w:szCs w:val="24"/>
        </w:rPr>
        <w:lastRenderedPageBreak/>
        <w:t xml:space="preserve">вагинальной слизи, молока и через плаценту в случае аборта, </w:t>
      </w:r>
      <w:r w:rsidR="006E0B72">
        <w:rPr>
          <w:sz w:val="24"/>
          <w:szCs w:val="24"/>
        </w:rPr>
        <w:t xml:space="preserve">и </w:t>
      </w:r>
      <w:r w:rsidRPr="00D351DD">
        <w:rPr>
          <w:sz w:val="24"/>
          <w:szCs w:val="24"/>
        </w:rPr>
        <w:t xml:space="preserve">с помощью количественной ПЦР после родов. Уровень абортов в вакцинированных и </w:t>
      </w:r>
      <w:proofErr w:type="spellStart"/>
      <w:r w:rsidRPr="00D351DD">
        <w:rPr>
          <w:sz w:val="24"/>
          <w:szCs w:val="24"/>
        </w:rPr>
        <w:t>невакцинированных</w:t>
      </w:r>
      <w:proofErr w:type="spellEnd"/>
      <w:r w:rsidRPr="00D351DD">
        <w:rPr>
          <w:sz w:val="24"/>
          <w:szCs w:val="24"/>
        </w:rPr>
        <w:t xml:space="preserve"> группах контролируется. В вакцинированной группе должно наблюдаться значительное снижение выделений в окружающую среду и абортов по сравнению с </w:t>
      </w:r>
      <w:proofErr w:type="spellStart"/>
      <w:r w:rsidRPr="00D351DD">
        <w:rPr>
          <w:sz w:val="24"/>
          <w:szCs w:val="24"/>
        </w:rPr>
        <w:t>невакцинированной</w:t>
      </w:r>
      <w:proofErr w:type="spellEnd"/>
      <w:r w:rsidRPr="00D351DD">
        <w:rPr>
          <w:sz w:val="24"/>
          <w:szCs w:val="24"/>
        </w:rPr>
        <w:t xml:space="preserve"> контрольной группой.</w:t>
      </w:r>
    </w:p>
    <w:p w14:paraId="0BCB7BD3" w14:textId="496CB3C5" w:rsidR="0099736A" w:rsidRPr="00D351DD" w:rsidRDefault="0099736A" w:rsidP="0099736A">
      <w:pPr>
        <w:pStyle w:val="af5"/>
        <w:spacing w:after="0"/>
        <w:ind w:right="109" w:firstLine="567"/>
        <w:rPr>
          <w:sz w:val="24"/>
          <w:szCs w:val="24"/>
        </w:rPr>
      </w:pPr>
      <w:r w:rsidRPr="00D351DD">
        <w:rPr>
          <w:sz w:val="24"/>
          <w:szCs w:val="24"/>
        </w:rPr>
        <w:t xml:space="preserve">Заявления об эффективности могут быть подтверждены расширенными полевыми исследованиями при наличии естественного заражения путем статистического анализа данных о выделении в окружающую среду и абортах с использованием аналитических методов, аналогичных тем, которые используются в лабораторных исследованиях. </w:t>
      </w:r>
    </w:p>
    <w:p w14:paraId="1859F9DD" w14:textId="51698EBD" w:rsidR="0099736A" w:rsidRPr="00D351DD" w:rsidRDefault="0099736A" w:rsidP="0099736A">
      <w:pPr>
        <w:pStyle w:val="af5"/>
        <w:spacing w:after="0"/>
        <w:ind w:right="109" w:firstLine="567"/>
        <w:rPr>
          <w:sz w:val="24"/>
          <w:szCs w:val="24"/>
        </w:rPr>
      </w:pPr>
      <w:r>
        <w:rPr>
          <w:sz w:val="24"/>
          <w:szCs w:val="24"/>
        </w:rPr>
        <w:t>8</w:t>
      </w:r>
      <w:r w:rsidRPr="00D351DD">
        <w:rPr>
          <w:sz w:val="24"/>
          <w:szCs w:val="24"/>
        </w:rPr>
        <w:t>.2.3.4 Вакцины, допускающие стратегию выявления заражения у вакцинированных животных (ВЗВЖ)</w:t>
      </w:r>
    </w:p>
    <w:p w14:paraId="4ED34D34" w14:textId="77777777" w:rsidR="0099736A" w:rsidRPr="00D351DD" w:rsidRDefault="0099736A" w:rsidP="0099736A">
      <w:pPr>
        <w:pStyle w:val="af5"/>
        <w:spacing w:after="0"/>
        <w:ind w:firstLine="567"/>
        <w:rPr>
          <w:sz w:val="24"/>
          <w:szCs w:val="24"/>
        </w:rPr>
      </w:pPr>
      <w:r w:rsidRPr="00D351DD">
        <w:rPr>
          <w:sz w:val="24"/>
          <w:szCs w:val="24"/>
        </w:rPr>
        <w:t>Не предусмотрено для данного заболевания.</w:t>
      </w:r>
    </w:p>
    <w:p w14:paraId="1B45AD64" w14:textId="634D6369" w:rsidR="0099736A" w:rsidRPr="00D351DD" w:rsidRDefault="0099736A" w:rsidP="0099736A">
      <w:pPr>
        <w:pStyle w:val="af5"/>
        <w:spacing w:after="0"/>
        <w:ind w:firstLine="567"/>
        <w:rPr>
          <w:sz w:val="24"/>
          <w:szCs w:val="24"/>
        </w:rPr>
      </w:pPr>
      <w:r>
        <w:rPr>
          <w:sz w:val="24"/>
          <w:szCs w:val="24"/>
        </w:rPr>
        <w:t>8</w:t>
      </w:r>
      <w:r w:rsidRPr="00D351DD">
        <w:rPr>
          <w:sz w:val="24"/>
          <w:szCs w:val="24"/>
        </w:rPr>
        <w:t>.2.3.5 Продолжительность иммунитета</w:t>
      </w:r>
    </w:p>
    <w:p w14:paraId="5B19A593" w14:textId="77777777" w:rsidR="0099736A" w:rsidRPr="00D351DD" w:rsidRDefault="0099736A" w:rsidP="0099736A">
      <w:pPr>
        <w:pStyle w:val="af5"/>
        <w:spacing w:after="0"/>
        <w:ind w:right="115" w:firstLine="567"/>
        <w:rPr>
          <w:sz w:val="24"/>
          <w:szCs w:val="24"/>
        </w:rPr>
      </w:pPr>
      <w:r w:rsidRPr="00D351DD">
        <w:rPr>
          <w:sz w:val="24"/>
          <w:szCs w:val="24"/>
        </w:rPr>
        <w:t>Продолжительность иммунитета подтверждается серологическими данными посредством контрольного заражения или данными о плодовитости в полевых исследованиях.</w:t>
      </w:r>
    </w:p>
    <w:p w14:paraId="01F1E6DA" w14:textId="2A052BCA" w:rsidR="0099736A" w:rsidRPr="00D351DD" w:rsidRDefault="0099736A" w:rsidP="0099736A">
      <w:pPr>
        <w:pStyle w:val="af5"/>
        <w:spacing w:after="0"/>
        <w:ind w:right="115" w:firstLine="567"/>
        <w:rPr>
          <w:sz w:val="24"/>
          <w:szCs w:val="24"/>
        </w:rPr>
      </w:pPr>
      <w:r>
        <w:rPr>
          <w:sz w:val="24"/>
          <w:szCs w:val="24"/>
        </w:rPr>
        <w:t>8</w:t>
      </w:r>
      <w:r w:rsidRPr="00D351DD">
        <w:rPr>
          <w:sz w:val="24"/>
          <w:szCs w:val="24"/>
        </w:rPr>
        <w:t>.2.3.6 Стабильность</w:t>
      </w:r>
    </w:p>
    <w:p w14:paraId="3831E2A2" w14:textId="77777777" w:rsidR="0099736A" w:rsidRPr="00D351DD" w:rsidRDefault="0099736A" w:rsidP="0099736A">
      <w:pPr>
        <w:pStyle w:val="af5"/>
        <w:spacing w:after="0"/>
        <w:ind w:right="112" w:firstLine="567"/>
        <w:rPr>
          <w:sz w:val="24"/>
          <w:szCs w:val="24"/>
        </w:rPr>
      </w:pPr>
      <w:r w:rsidRPr="00D351DD">
        <w:rPr>
          <w:sz w:val="24"/>
          <w:szCs w:val="24"/>
        </w:rPr>
        <w:t>Стабильность вакцины подтверждается испытаниями на высвобождение вакцины, проводимыми через определенные промежутки времени в течение предполагаемого срока годности продукта. Для демонстрации стабильности следует использовать не менее трех репрезентативных партий продукта.</w:t>
      </w:r>
    </w:p>
    <w:p w14:paraId="6CD0257C" w14:textId="77777777" w:rsidR="0099736A" w:rsidRPr="00D351DD" w:rsidRDefault="0099736A" w:rsidP="0099736A">
      <w:pPr>
        <w:pStyle w:val="af5"/>
        <w:spacing w:after="0"/>
        <w:ind w:right="112" w:firstLine="567"/>
        <w:rPr>
          <w:sz w:val="24"/>
          <w:szCs w:val="24"/>
        </w:rPr>
      </w:pPr>
    </w:p>
    <w:p w14:paraId="083B0594" w14:textId="77777777" w:rsidR="0099736A" w:rsidRPr="00D351DD" w:rsidRDefault="0099736A" w:rsidP="0099736A">
      <w:pPr>
        <w:pStyle w:val="af5"/>
        <w:spacing w:after="0"/>
        <w:ind w:right="112" w:firstLine="567"/>
        <w:rPr>
          <w:sz w:val="24"/>
          <w:szCs w:val="24"/>
        </w:rPr>
      </w:pPr>
    </w:p>
    <w:p w14:paraId="5B51B83C" w14:textId="77777777" w:rsidR="0099736A" w:rsidRPr="00D351DD" w:rsidRDefault="0099736A" w:rsidP="0099736A">
      <w:pPr>
        <w:pStyle w:val="af5"/>
        <w:spacing w:after="0"/>
        <w:ind w:right="112" w:firstLine="567"/>
        <w:rPr>
          <w:sz w:val="24"/>
          <w:szCs w:val="24"/>
        </w:rPr>
      </w:pPr>
    </w:p>
    <w:p w14:paraId="6915BBD9" w14:textId="77777777" w:rsidR="0099736A" w:rsidRPr="00D351DD" w:rsidRDefault="0099736A" w:rsidP="0099736A">
      <w:pPr>
        <w:pStyle w:val="af5"/>
        <w:spacing w:after="0"/>
        <w:ind w:right="112" w:firstLine="567"/>
        <w:rPr>
          <w:sz w:val="24"/>
          <w:szCs w:val="24"/>
        </w:rPr>
      </w:pPr>
    </w:p>
    <w:p w14:paraId="01D45CD0" w14:textId="77777777" w:rsidR="0099736A" w:rsidRPr="00D351DD" w:rsidRDefault="0099736A" w:rsidP="0099736A">
      <w:pPr>
        <w:pStyle w:val="af5"/>
        <w:spacing w:after="0"/>
        <w:ind w:right="112" w:firstLine="567"/>
        <w:rPr>
          <w:sz w:val="24"/>
          <w:szCs w:val="24"/>
        </w:rPr>
      </w:pPr>
    </w:p>
    <w:p w14:paraId="4AF93708" w14:textId="77777777" w:rsidR="0099736A" w:rsidRPr="00D351DD" w:rsidRDefault="0099736A" w:rsidP="0099736A">
      <w:pPr>
        <w:pStyle w:val="af5"/>
        <w:spacing w:after="0"/>
        <w:ind w:right="112" w:firstLine="567"/>
        <w:rPr>
          <w:sz w:val="24"/>
          <w:szCs w:val="24"/>
        </w:rPr>
      </w:pPr>
    </w:p>
    <w:p w14:paraId="55C112D6" w14:textId="77777777" w:rsidR="0099736A" w:rsidRPr="00D351DD" w:rsidRDefault="0099736A" w:rsidP="0099736A">
      <w:pPr>
        <w:pStyle w:val="af5"/>
        <w:spacing w:after="0"/>
        <w:ind w:right="112" w:firstLine="567"/>
        <w:rPr>
          <w:sz w:val="24"/>
          <w:szCs w:val="24"/>
        </w:rPr>
      </w:pPr>
    </w:p>
    <w:p w14:paraId="6AFC7FEB" w14:textId="77777777" w:rsidR="0099736A" w:rsidRPr="00D351DD" w:rsidRDefault="0099736A" w:rsidP="0099736A">
      <w:pPr>
        <w:pStyle w:val="af5"/>
        <w:spacing w:after="0"/>
        <w:ind w:right="112" w:firstLine="567"/>
        <w:rPr>
          <w:sz w:val="24"/>
          <w:szCs w:val="24"/>
        </w:rPr>
      </w:pPr>
    </w:p>
    <w:p w14:paraId="73C454F3" w14:textId="77777777" w:rsidR="0099736A" w:rsidRPr="00D351DD" w:rsidRDefault="0099736A" w:rsidP="0099736A">
      <w:pPr>
        <w:pStyle w:val="af5"/>
        <w:spacing w:after="0"/>
        <w:ind w:right="112" w:firstLine="567"/>
        <w:rPr>
          <w:sz w:val="24"/>
          <w:szCs w:val="24"/>
        </w:rPr>
      </w:pPr>
    </w:p>
    <w:p w14:paraId="4DFBF4C6" w14:textId="77777777" w:rsidR="0099736A" w:rsidRPr="00D351DD" w:rsidRDefault="0099736A" w:rsidP="0099736A">
      <w:pPr>
        <w:pStyle w:val="af5"/>
        <w:spacing w:after="0"/>
        <w:ind w:right="112" w:firstLine="567"/>
        <w:rPr>
          <w:sz w:val="24"/>
          <w:szCs w:val="24"/>
        </w:rPr>
      </w:pPr>
    </w:p>
    <w:p w14:paraId="55EA2B91" w14:textId="77777777" w:rsidR="0099736A" w:rsidRPr="00D351DD" w:rsidRDefault="0099736A" w:rsidP="0099736A">
      <w:pPr>
        <w:pStyle w:val="af5"/>
        <w:spacing w:after="0"/>
        <w:ind w:right="112" w:firstLine="567"/>
        <w:rPr>
          <w:sz w:val="24"/>
          <w:szCs w:val="24"/>
        </w:rPr>
      </w:pPr>
    </w:p>
    <w:p w14:paraId="13963923" w14:textId="77777777" w:rsidR="0099736A" w:rsidRPr="00D351DD" w:rsidRDefault="0099736A" w:rsidP="0099736A">
      <w:pPr>
        <w:pStyle w:val="af5"/>
        <w:spacing w:after="0"/>
        <w:ind w:right="112" w:firstLine="567"/>
        <w:rPr>
          <w:sz w:val="24"/>
          <w:szCs w:val="24"/>
        </w:rPr>
      </w:pPr>
    </w:p>
    <w:p w14:paraId="051AB6EE" w14:textId="77777777" w:rsidR="0099736A" w:rsidRPr="00D351DD" w:rsidRDefault="0099736A" w:rsidP="0099736A">
      <w:pPr>
        <w:pStyle w:val="af5"/>
        <w:spacing w:after="0"/>
        <w:ind w:right="112" w:firstLine="567"/>
        <w:rPr>
          <w:sz w:val="24"/>
          <w:szCs w:val="24"/>
        </w:rPr>
      </w:pPr>
    </w:p>
    <w:p w14:paraId="6CE87950" w14:textId="77777777" w:rsidR="0099736A" w:rsidRPr="00D351DD" w:rsidRDefault="0099736A" w:rsidP="0099736A">
      <w:pPr>
        <w:pStyle w:val="af5"/>
        <w:spacing w:after="0"/>
        <w:ind w:right="112" w:firstLine="567"/>
        <w:rPr>
          <w:sz w:val="24"/>
          <w:szCs w:val="24"/>
        </w:rPr>
      </w:pPr>
    </w:p>
    <w:p w14:paraId="2D82DC63" w14:textId="77777777" w:rsidR="0099736A" w:rsidRPr="00D351DD" w:rsidRDefault="0099736A" w:rsidP="0099736A">
      <w:pPr>
        <w:pStyle w:val="af5"/>
        <w:spacing w:after="0"/>
        <w:ind w:right="112" w:firstLine="567"/>
        <w:rPr>
          <w:sz w:val="24"/>
          <w:szCs w:val="24"/>
        </w:rPr>
      </w:pPr>
    </w:p>
    <w:p w14:paraId="104D9237" w14:textId="77777777" w:rsidR="0099736A" w:rsidRPr="00D351DD" w:rsidRDefault="0099736A" w:rsidP="0099736A">
      <w:pPr>
        <w:pStyle w:val="af5"/>
        <w:spacing w:after="0"/>
        <w:ind w:right="112" w:firstLine="567"/>
        <w:rPr>
          <w:sz w:val="24"/>
          <w:szCs w:val="24"/>
        </w:rPr>
      </w:pPr>
    </w:p>
    <w:p w14:paraId="0AEF1011" w14:textId="77777777" w:rsidR="0099736A" w:rsidRPr="00D351DD" w:rsidRDefault="0099736A" w:rsidP="0099736A">
      <w:pPr>
        <w:pStyle w:val="af5"/>
        <w:spacing w:after="0"/>
        <w:ind w:right="112" w:firstLine="567"/>
        <w:rPr>
          <w:sz w:val="24"/>
          <w:szCs w:val="24"/>
        </w:rPr>
      </w:pPr>
    </w:p>
    <w:p w14:paraId="1048059D" w14:textId="77777777" w:rsidR="0099736A" w:rsidRPr="00D351DD" w:rsidRDefault="0099736A" w:rsidP="0099736A">
      <w:pPr>
        <w:pStyle w:val="af5"/>
        <w:spacing w:after="0"/>
        <w:ind w:right="112" w:firstLine="567"/>
        <w:rPr>
          <w:sz w:val="24"/>
          <w:szCs w:val="24"/>
        </w:rPr>
      </w:pPr>
    </w:p>
    <w:p w14:paraId="360C1CAC" w14:textId="77777777" w:rsidR="0099736A" w:rsidRPr="00D351DD" w:rsidRDefault="0099736A" w:rsidP="0099736A">
      <w:pPr>
        <w:pStyle w:val="af5"/>
        <w:spacing w:after="0"/>
        <w:ind w:right="112" w:firstLine="567"/>
        <w:rPr>
          <w:sz w:val="24"/>
          <w:szCs w:val="24"/>
        </w:rPr>
      </w:pPr>
    </w:p>
    <w:p w14:paraId="09B4B4A6" w14:textId="77777777" w:rsidR="0099736A" w:rsidRPr="00D351DD" w:rsidRDefault="0099736A" w:rsidP="0099736A">
      <w:pPr>
        <w:pStyle w:val="af5"/>
        <w:spacing w:after="0"/>
        <w:ind w:right="112" w:firstLine="567"/>
        <w:rPr>
          <w:sz w:val="24"/>
          <w:szCs w:val="24"/>
        </w:rPr>
      </w:pPr>
    </w:p>
    <w:p w14:paraId="748306B0" w14:textId="77777777" w:rsidR="0099736A" w:rsidRDefault="0099736A" w:rsidP="0099736A">
      <w:pPr>
        <w:pStyle w:val="af5"/>
        <w:spacing w:after="0"/>
        <w:ind w:right="112" w:firstLine="567"/>
        <w:rPr>
          <w:sz w:val="24"/>
          <w:szCs w:val="24"/>
        </w:rPr>
      </w:pPr>
    </w:p>
    <w:p w14:paraId="4125050A" w14:textId="77777777" w:rsidR="0099736A" w:rsidRDefault="0099736A" w:rsidP="0099736A">
      <w:pPr>
        <w:pStyle w:val="af5"/>
        <w:spacing w:after="0"/>
        <w:ind w:right="112" w:firstLine="567"/>
        <w:rPr>
          <w:sz w:val="24"/>
          <w:szCs w:val="24"/>
        </w:rPr>
      </w:pPr>
    </w:p>
    <w:p w14:paraId="441025B5" w14:textId="77777777" w:rsidR="000071CC" w:rsidRDefault="000071CC" w:rsidP="0099736A">
      <w:pPr>
        <w:pStyle w:val="af5"/>
        <w:spacing w:after="0"/>
        <w:ind w:right="112" w:firstLine="567"/>
        <w:rPr>
          <w:sz w:val="24"/>
          <w:szCs w:val="24"/>
        </w:rPr>
      </w:pPr>
    </w:p>
    <w:p w14:paraId="5DD3E3F1" w14:textId="77777777" w:rsidR="000071CC" w:rsidRDefault="000071CC" w:rsidP="0099736A">
      <w:pPr>
        <w:pStyle w:val="af5"/>
        <w:spacing w:after="0"/>
        <w:ind w:right="112" w:firstLine="567"/>
        <w:rPr>
          <w:sz w:val="24"/>
          <w:szCs w:val="24"/>
        </w:rPr>
      </w:pPr>
    </w:p>
    <w:p w14:paraId="3A6F2260" w14:textId="77777777" w:rsidR="000071CC" w:rsidRDefault="000071CC" w:rsidP="0099736A">
      <w:pPr>
        <w:pStyle w:val="af5"/>
        <w:spacing w:after="0"/>
        <w:ind w:right="112" w:firstLine="567"/>
        <w:rPr>
          <w:sz w:val="24"/>
          <w:szCs w:val="24"/>
        </w:rPr>
      </w:pPr>
    </w:p>
    <w:p w14:paraId="4AA6F846" w14:textId="77777777" w:rsidR="000071CC" w:rsidRDefault="000071CC" w:rsidP="0099736A">
      <w:pPr>
        <w:pStyle w:val="af5"/>
        <w:spacing w:after="0"/>
        <w:ind w:right="112" w:firstLine="567"/>
        <w:rPr>
          <w:sz w:val="24"/>
          <w:szCs w:val="24"/>
        </w:rPr>
      </w:pPr>
    </w:p>
    <w:p w14:paraId="4505845F" w14:textId="77777777" w:rsidR="0099736A" w:rsidRDefault="0099736A" w:rsidP="0099736A">
      <w:pPr>
        <w:pStyle w:val="af5"/>
        <w:spacing w:after="0"/>
        <w:ind w:right="112" w:firstLine="567"/>
        <w:rPr>
          <w:sz w:val="24"/>
          <w:szCs w:val="24"/>
        </w:rPr>
      </w:pPr>
    </w:p>
    <w:p w14:paraId="3A56E0D9" w14:textId="77777777" w:rsidR="0099736A" w:rsidRPr="00D351DD" w:rsidRDefault="0099736A" w:rsidP="0099736A">
      <w:pPr>
        <w:pStyle w:val="af5"/>
        <w:spacing w:after="0"/>
        <w:ind w:right="112" w:firstLine="567"/>
        <w:rPr>
          <w:sz w:val="24"/>
          <w:szCs w:val="24"/>
        </w:rPr>
      </w:pPr>
    </w:p>
    <w:p w14:paraId="5E78079E" w14:textId="77777777" w:rsidR="0099736A" w:rsidRDefault="0099736A" w:rsidP="0099736A">
      <w:pPr>
        <w:pStyle w:val="af5"/>
        <w:spacing w:after="0"/>
        <w:ind w:firstLine="567"/>
        <w:rPr>
          <w:b/>
          <w:bCs/>
          <w:i/>
          <w:iCs/>
          <w:sz w:val="24"/>
          <w:szCs w:val="24"/>
        </w:rPr>
      </w:pPr>
    </w:p>
    <w:p w14:paraId="0D3A7BEB" w14:textId="77777777" w:rsidR="00916474" w:rsidRDefault="00916474" w:rsidP="0099736A">
      <w:pPr>
        <w:pStyle w:val="af5"/>
        <w:spacing w:after="0"/>
        <w:ind w:firstLine="567"/>
        <w:rPr>
          <w:b/>
          <w:bCs/>
          <w:i/>
          <w:iCs/>
          <w:sz w:val="24"/>
          <w:szCs w:val="24"/>
        </w:rPr>
      </w:pPr>
    </w:p>
    <w:p w14:paraId="6FC56C13" w14:textId="77777777" w:rsidR="00916474" w:rsidRDefault="00916474" w:rsidP="0099736A">
      <w:pPr>
        <w:pStyle w:val="af5"/>
        <w:spacing w:after="0"/>
        <w:ind w:firstLine="567"/>
        <w:rPr>
          <w:b/>
          <w:bCs/>
          <w:i/>
          <w:iCs/>
          <w:sz w:val="24"/>
          <w:szCs w:val="24"/>
        </w:rPr>
      </w:pPr>
    </w:p>
    <w:p w14:paraId="601CE61C" w14:textId="77777777" w:rsidR="00916474" w:rsidRDefault="00916474" w:rsidP="0099736A">
      <w:pPr>
        <w:pStyle w:val="af5"/>
        <w:spacing w:after="0"/>
        <w:ind w:firstLine="567"/>
        <w:rPr>
          <w:b/>
          <w:bCs/>
          <w:i/>
          <w:iCs/>
          <w:sz w:val="24"/>
          <w:szCs w:val="24"/>
        </w:rPr>
      </w:pPr>
    </w:p>
    <w:p w14:paraId="6065412A" w14:textId="77777777" w:rsidR="00916474" w:rsidRDefault="00916474" w:rsidP="0099736A">
      <w:pPr>
        <w:pStyle w:val="af5"/>
        <w:spacing w:after="0"/>
        <w:ind w:firstLine="567"/>
        <w:rPr>
          <w:b/>
          <w:bCs/>
          <w:i/>
          <w:iCs/>
          <w:sz w:val="24"/>
          <w:szCs w:val="24"/>
        </w:rPr>
      </w:pPr>
    </w:p>
    <w:p w14:paraId="3847E786" w14:textId="77777777" w:rsidR="00916474" w:rsidRDefault="00916474" w:rsidP="0099736A">
      <w:pPr>
        <w:pStyle w:val="af5"/>
        <w:spacing w:after="0"/>
        <w:ind w:firstLine="567"/>
        <w:rPr>
          <w:b/>
          <w:bCs/>
          <w:i/>
          <w:iCs/>
          <w:sz w:val="24"/>
          <w:szCs w:val="24"/>
        </w:rPr>
      </w:pPr>
    </w:p>
    <w:p w14:paraId="31DAAF80" w14:textId="77777777" w:rsidR="00916474" w:rsidRDefault="00916474" w:rsidP="0099736A">
      <w:pPr>
        <w:pStyle w:val="af5"/>
        <w:spacing w:after="0"/>
        <w:ind w:firstLine="567"/>
        <w:rPr>
          <w:b/>
          <w:bCs/>
          <w:i/>
          <w:iCs/>
          <w:sz w:val="24"/>
          <w:szCs w:val="24"/>
        </w:rPr>
      </w:pPr>
    </w:p>
    <w:p w14:paraId="5EF0147E" w14:textId="77777777" w:rsidR="00916474" w:rsidRDefault="00916474" w:rsidP="0099736A">
      <w:pPr>
        <w:pStyle w:val="af5"/>
        <w:spacing w:after="0"/>
        <w:ind w:firstLine="567"/>
        <w:rPr>
          <w:b/>
          <w:bCs/>
          <w:i/>
          <w:iCs/>
          <w:sz w:val="24"/>
          <w:szCs w:val="24"/>
        </w:rPr>
      </w:pPr>
    </w:p>
    <w:p w14:paraId="636B7C47" w14:textId="77777777" w:rsidR="00916474" w:rsidRDefault="00916474" w:rsidP="0099736A">
      <w:pPr>
        <w:pStyle w:val="af5"/>
        <w:spacing w:after="0"/>
        <w:ind w:firstLine="567"/>
        <w:rPr>
          <w:b/>
          <w:bCs/>
          <w:i/>
          <w:iCs/>
          <w:sz w:val="24"/>
          <w:szCs w:val="24"/>
        </w:rPr>
      </w:pPr>
    </w:p>
    <w:p w14:paraId="624202F0" w14:textId="77777777" w:rsidR="00916474" w:rsidRDefault="00916474" w:rsidP="0099736A">
      <w:pPr>
        <w:pStyle w:val="af5"/>
        <w:spacing w:after="0"/>
        <w:ind w:firstLine="567"/>
        <w:rPr>
          <w:b/>
          <w:bCs/>
          <w:i/>
          <w:iCs/>
          <w:sz w:val="24"/>
          <w:szCs w:val="24"/>
        </w:rPr>
      </w:pPr>
    </w:p>
    <w:p w14:paraId="1BFD679F" w14:textId="77777777" w:rsidR="00916474" w:rsidRDefault="00916474" w:rsidP="0099736A">
      <w:pPr>
        <w:pStyle w:val="af5"/>
        <w:spacing w:after="0"/>
        <w:ind w:firstLine="567"/>
        <w:rPr>
          <w:b/>
          <w:bCs/>
          <w:i/>
          <w:iCs/>
          <w:sz w:val="24"/>
          <w:szCs w:val="24"/>
        </w:rPr>
      </w:pPr>
    </w:p>
    <w:p w14:paraId="4BADBC99" w14:textId="77777777" w:rsidR="00916474" w:rsidRDefault="00916474" w:rsidP="0099736A">
      <w:pPr>
        <w:pStyle w:val="af5"/>
        <w:spacing w:after="0"/>
        <w:ind w:firstLine="567"/>
        <w:rPr>
          <w:b/>
          <w:bCs/>
          <w:i/>
          <w:iCs/>
          <w:sz w:val="24"/>
          <w:szCs w:val="24"/>
        </w:rPr>
      </w:pPr>
    </w:p>
    <w:p w14:paraId="3B9873DC" w14:textId="77777777" w:rsidR="00916474" w:rsidRDefault="00916474" w:rsidP="0099736A">
      <w:pPr>
        <w:pStyle w:val="af5"/>
        <w:spacing w:after="0"/>
        <w:ind w:firstLine="567"/>
        <w:rPr>
          <w:b/>
          <w:bCs/>
          <w:i/>
          <w:iCs/>
          <w:sz w:val="24"/>
          <w:szCs w:val="24"/>
        </w:rPr>
      </w:pPr>
    </w:p>
    <w:p w14:paraId="6E5F8C23" w14:textId="77777777" w:rsidR="00916474" w:rsidRDefault="00916474" w:rsidP="0099736A">
      <w:pPr>
        <w:pStyle w:val="af5"/>
        <w:spacing w:after="0"/>
        <w:ind w:firstLine="567"/>
        <w:rPr>
          <w:b/>
          <w:bCs/>
          <w:i/>
          <w:iCs/>
          <w:sz w:val="24"/>
          <w:szCs w:val="24"/>
        </w:rPr>
      </w:pPr>
    </w:p>
    <w:p w14:paraId="49F8C2A3" w14:textId="77777777" w:rsidR="00916474" w:rsidRDefault="00916474" w:rsidP="0099736A">
      <w:pPr>
        <w:pStyle w:val="af5"/>
        <w:spacing w:after="0"/>
        <w:ind w:firstLine="567"/>
        <w:rPr>
          <w:b/>
          <w:bCs/>
          <w:i/>
          <w:iCs/>
          <w:sz w:val="24"/>
          <w:szCs w:val="24"/>
        </w:rPr>
      </w:pPr>
    </w:p>
    <w:p w14:paraId="7A57A020" w14:textId="77777777" w:rsidR="00916474" w:rsidRDefault="00916474" w:rsidP="0099736A">
      <w:pPr>
        <w:pStyle w:val="af5"/>
        <w:spacing w:after="0"/>
        <w:ind w:firstLine="567"/>
        <w:rPr>
          <w:b/>
          <w:bCs/>
          <w:i/>
          <w:iCs/>
          <w:sz w:val="24"/>
          <w:szCs w:val="24"/>
        </w:rPr>
      </w:pPr>
    </w:p>
    <w:p w14:paraId="32AF6CD7" w14:textId="77777777" w:rsidR="00916474" w:rsidRDefault="00916474" w:rsidP="0099736A">
      <w:pPr>
        <w:pStyle w:val="af5"/>
        <w:spacing w:after="0"/>
        <w:ind w:firstLine="567"/>
        <w:rPr>
          <w:b/>
          <w:bCs/>
          <w:i/>
          <w:iCs/>
          <w:sz w:val="24"/>
          <w:szCs w:val="24"/>
        </w:rPr>
      </w:pPr>
    </w:p>
    <w:p w14:paraId="090D6273" w14:textId="77777777" w:rsidR="00916474" w:rsidRDefault="00916474" w:rsidP="0099736A">
      <w:pPr>
        <w:pStyle w:val="af5"/>
        <w:spacing w:after="0"/>
        <w:ind w:firstLine="567"/>
        <w:rPr>
          <w:b/>
          <w:bCs/>
          <w:i/>
          <w:iCs/>
          <w:sz w:val="24"/>
          <w:szCs w:val="24"/>
        </w:rPr>
      </w:pPr>
    </w:p>
    <w:p w14:paraId="01AB3006" w14:textId="77777777" w:rsidR="00916474" w:rsidRDefault="00916474" w:rsidP="0099736A">
      <w:pPr>
        <w:pStyle w:val="af5"/>
        <w:spacing w:after="0"/>
        <w:ind w:firstLine="567"/>
        <w:rPr>
          <w:b/>
          <w:bCs/>
          <w:i/>
          <w:iCs/>
          <w:sz w:val="24"/>
          <w:szCs w:val="24"/>
        </w:rPr>
      </w:pPr>
    </w:p>
    <w:p w14:paraId="72720890" w14:textId="77777777" w:rsidR="00916474" w:rsidRDefault="00916474" w:rsidP="0099736A">
      <w:pPr>
        <w:pStyle w:val="af5"/>
        <w:spacing w:after="0"/>
        <w:ind w:firstLine="567"/>
        <w:rPr>
          <w:b/>
          <w:bCs/>
          <w:i/>
          <w:iCs/>
          <w:sz w:val="24"/>
          <w:szCs w:val="24"/>
        </w:rPr>
      </w:pPr>
    </w:p>
    <w:p w14:paraId="1783DA78" w14:textId="77777777" w:rsidR="00916474" w:rsidRDefault="00916474" w:rsidP="0099736A">
      <w:pPr>
        <w:pStyle w:val="af5"/>
        <w:spacing w:after="0"/>
        <w:ind w:firstLine="567"/>
        <w:rPr>
          <w:b/>
          <w:bCs/>
          <w:i/>
          <w:iCs/>
          <w:sz w:val="24"/>
          <w:szCs w:val="24"/>
        </w:rPr>
      </w:pPr>
    </w:p>
    <w:p w14:paraId="77A46156" w14:textId="77777777" w:rsidR="00916474" w:rsidRDefault="00916474" w:rsidP="0099736A">
      <w:pPr>
        <w:pStyle w:val="af5"/>
        <w:spacing w:after="0"/>
        <w:ind w:firstLine="567"/>
        <w:rPr>
          <w:b/>
          <w:bCs/>
          <w:i/>
          <w:iCs/>
          <w:sz w:val="24"/>
          <w:szCs w:val="24"/>
        </w:rPr>
      </w:pPr>
    </w:p>
    <w:p w14:paraId="767160BF" w14:textId="77777777" w:rsidR="00916474" w:rsidRDefault="00916474" w:rsidP="0099736A">
      <w:pPr>
        <w:pStyle w:val="af5"/>
        <w:spacing w:after="0"/>
        <w:ind w:firstLine="567"/>
        <w:rPr>
          <w:b/>
          <w:bCs/>
          <w:i/>
          <w:iCs/>
          <w:sz w:val="24"/>
          <w:szCs w:val="24"/>
        </w:rPr>
      </w:pPr>
    </w:p>
    <w:p w14:paraId="782E27B4" w14:textId="77777777" w:rsidR="00916474" w:rsidRDefault="00916474" w:rsidP="0099736A">
      <w:pPr>
        <w:pStyle w:val="af5"/>
        <w:spacing w:after="0"/>
        <w:ind w:firstLine="567"/>
        <w:rPr>
          <w:b/>
          <w:bCs/>
          <w:i/>
          <w:iCs/>
          <w:sz w:val="24"/>
          <w:szCs w:val="24"/>
        </w:rPr>
      </w:pPr>
    </w:p>
    <w:p w14:paraId="70DD1EFF" w14:textId="77777777" w:rsidR="00916474" w:rsidRDefault="00916474" w:rsidP="0099736A">
      <w:pPr>
        <w:pStyle w:val="af5"/>
        <w:spacing w:after="0"/>
        <w:ind w:firstLine="567"/>
        <w:rPr>
          <w:b/>
          <w:bCs/>
          <w:i/>
          <w:iCs/>
          <w:sz w:val="24"/>
          <w:szCs w:val="24"/>
        </w:rPr>
      </w:pPr>
    </w:p>
    <w:p w14:paraId="5312F282" w14:textId="77777777" w:rsidR="00916474" w:rsidRDefault="00916474" w:rsidP="0099736A">
      <w:pPr>
        <w:pStyle w:val="af5"/>
        <w:spacing w:after="0"/>
        <w:ind w:firstLine="567"/>
        <w:rPr>
          <w:b/>
          <w:bCs/>
          <w:i/>
          <w:iCs/>
          <w:sz w:val="24"/>
          <w:szCs w:val="24"/>
        </w:rPr>
      </w:pPr>
    </w:p>
    <w:p w14:paraId="07803AA5" w14:textId="77777777" w:rsidR="00916474" w:rsidRDefault="00916474" w:rsidP="0099736A">
      <w:pPr>
        <w:pStyle w:val="af5"/>
        <w:spacing w:after="0"/>
        <w:ind w:firstLine="567"/>
        <w:rPr>
          <w:b/>
          <w:bCs/>
          <w:i/>
          <w:iCs/>
          <w:sz w:val="24"/>
          <w:szCs w:val="24"/>
        </w:rPr>
      </w:pPr>
    </w:p>
    <w:p w14:paraId="596BC8AA" w14:textId="77777777" w:rsidR="00916474" w:rsidRDefault="00916474" w:rsidP="0099736A">
      <w:pPr>
        <w:pStyle w:val="af5"/>
        <w:spacing w:after="0"/>
        <w:ind w:firstLine="567"/>
        <w:rPr>
          <w:b/>
          <w:bCs/>
          <w:i/>
          <w:iCs/>
          <w:sz w:val="24"/>
          <w:szCs w:val="24"/>
        </w:rPr>
      </w:pPr>
    </w:p>
    <w:p w14:paraId="75857622" w14:textId="77777777" w:rsidR="0099736A" w:rsidRDefault="0099736A" w:rsidP="0099736A">
      <w:pPr>
        <w:pStyle w:val="af5"/>
        <w:spacing w:after="0"/>
        <w:ind w:firstLine="567"/>
        <w:rPr>
          <w:sz w:val="24"/>
          <w:szCs w:val="24"/>
        </w:rPr>
      </w:pPr>
    </w:p>
    <w:p w14:paraId="77496179" w14:textId="77777777" w:rsidR="0099736A" w:rsidRDefault="0099736A" w:rsidP="0099736A">
      <w:pPr>
        <w:pStyle w:val="af5"/>
        <w:spacing w:after="0"/>
        <w:ind w:firstLine="567"/>
        <w:rPr>
          <w:sz w:val="24"/>
          <w:szCs w:val="24"/>
        </w:rPr>
      </w:pPr>
    </w:p>
    <w:p w14:paraId="554A9BBA" w14:textId="77777777" w:rsidR="00DD5BBA" w:rsidRDefault="00DD5BBA" w:rsidP="0099736A">
      <w:pPr>
        <w:pStyle w:val="af5"/>
        <w:spacing w:after="0"/>
        <w:ind w:firstLine="567"/>
        <w:rPr>
          <w:sz w:val="24"/>
          <w:szCs w:val="24"/>
        </w:rPr>
      </w:pPr>
    </w:p>
    <w:p w14:paraId="45A33C81" w14:textId="77777777" w:rsidR="0099736A" w:rsidRDefault="0099736A" w:rsidP="0099736A">
      <w:pPr>
        <w:pStyle w:val="af5"/>
        <w:spacing w:after="0"/>
        <w:ind w:firstLine="567"/>
        <w:rPr>
          <w:sz w:val="24"/>
          <w:szCs w:val="24"/>
        </w:rPr>
      </w:pPr>
    </w:p>
    <w:p w14:paraId="328FACA4" w14:textId="77777777" w:rsidR="0099736A" w:rsidRDefault="0099736A" w:rsidP="0099736A">
      <w:pPr>
        <w:pStyle w:val="af5"/>
        <w:spacing w:after="0"/>
        <w:ind w:firstLine="567"/>
        <w:rPr>
          <w:sz w:val="24"/>
          <w:szCs w:val="24"/>
        </w:rPr>
      </w:pPr>
    </w:p>
    <w:p w14:paraId="1AEA8ADF" w14:textId="77777777" w:rsidR="0099736A" w:rsidRDefault="0099736A" w:rsidP="0099736A">
      <w:pPr>
        <w:pStyle w:val="af5"/>
        <w:spacing w:after="0"/>
        <w:ind w:firstLine="567"/>
        <w:rPr>
          <w:sz w:val="24"/>
          <w:szCs w:val="24"/>
        </w:rPr>
      </w:pPr>
    </w:p>
    <w:p w14:paraId="40E1D746" w14:textId="77777777" w:rsidR="006E0B72" w:rsidRDefault="006E0B72" w:rsidP="0099736A">
      <w:pPr>
        <w:pStyle w:val="af5"/>
        <w:spacing w:after="0"/>
        <w:ind w:firstLine="567"/>
        <w:rPr>
          <w:sz w:val="24"/>
          <w:szCs w:val="24"/>
        </w:rPr>
      </w:pPr>
    </w:p>
    <w:p w14:paraId="7DB9C78E" w14:textId="77777777" w:rsidR="006E0B72" w:rsidRDefault="006E0B72" w:rsidP="0099736A">
      <w:pPr>
        <w:pStyle w:val="af5"/>
        <w:spacing w:after="0"/>
        <w:ind w:firstLine="567"/>
        <w:rPr>
          <w:sz w:val="24"/>
          <w:szCs w:val="24"/>
        </w:rPr>
      </w:pPr>
    </w:p>
    <w:p w14:paraId="6691EE4D" w14:textId="77777777" w:rsidR="006E0B72" w:rsidRDefault="006E0B72" w:rsidP="0099736A">
      <w:pPr>
        <w:pStyle w:val="af5"/>
        <w:spacing w:after="0"/>
        <w:ind w:firstLine="567"/>
        <w:rPr>
          <w:sz w:val="24"/>
          <w:szCs w:val="24"/>
        </w:rPr>
      </w:pPr>
    </w:p>
    <w:p w14:paraId="6B6256F2" w14:textId="77777777" w:rsidR="006E0B72" w:rsidRDefault="006E0B72" w:rsidP="0099736A">
      <w:pPr>
        <w:pStyle w:val="af5"/>
        <w:spacing w:after="0"/>
        <w:ind w:firstLine="567"/>
        <w:rPr>
          <w:sz w:val="24"/>
          <w:szCs w:val="24"/>
        </w:rPr>
      </w:pPr>
    </w:p>
    <w:p w14:paraId="5BDD1772" w14:textId="77777777" w:rsidR="006E0B72" w:rsidRDefault="006E0B72" w:rsidP="0099736A">
      <w:pPr>
        <w:pStyle w:val="af5"/>
        <w:spacing w:after="0"/>
        <w:ind w:firstLine="567"/>
        <w:rPr>
          <w:sz w:val="24"/>
          <w:szCs w:val="24"/>
        </w:rPr>
      </w:pPr>
    </w:p>
    <w:p w14:paraId="6B867FD3" w14:textId="77777777" w:rsidR="006E0B72" w:rsidRDefault="006E0B72" w:rsidP="0099736A">
      <w:pPr>
        <w:pStyle w:val="af5"/>
        <w:spacing w:after="0"/>
        <w:ind w:firstLine="567"/>
        <w:rPr>
          <w:sz w:val="24"/>
          <w:szCs w:val="24"/>
        </w:rPr>
      </w:pPr>
    </w:p>
    <w:p w14:paraId="13376EC4" w14:textId="77777777" w:rsidR="0099736A" w:rsidRDefault="0099736A" w:rsidP="0099736A">
      <w:pPr>
        <w:pStyle w:val="af5"/>
        <w:spacing w:after="0"/>
        <w:ind w:firstLine="567"/>
        <w:rPr>
          <w:sz w:val="24"/>
          <w:szCs w:val="24"/>
        </w:rPr>
      </w:pPr>
    </w:p>
    <w:p w14:paraId="4F0D1368" w14:textId="77777777" w:rsidR="0099736A" w:rsidRPr="0099736A" w:rsidRDefault="0099736A" w:rsidP="0099736A">
      <w:pPr>
        <w:pStyle w:val="af5"/>
        <w:spacing w:after="0"/>
        <w:ind w:firstLine="567"/>
        <w:rPr>
          <w:sz w:val="24"/>
          <w:szCs w:val="24"/>
        </w:rPr>
      </w:pPr>
    </w:p>
    <w:p w14:paraId="49C126B2" w14:textId="77777777" w:rsidR="006011C6" w:rsidRDefault="006011C6" w:rsidP="00B44112">
      <w:pPr>
        <w:widowControl/>
        <w:autoSpaceDE/>
        <w:autoSpaceDN/>
        <w:adjustRightInd/>
        <w:rPr>
          <w:i/>
          <w:iCs/>
          <w:color w:val="000000"/>
          <w:sz w:val="24"/>
          <w:szCs w:val="24"/>
          <w:lang w:eastAsia="en-US"/>
        </w:rPr>
      </w:pPr>
    </w:p>
    <w:p w14:paraId="11F654E2" w14:textId="77777777" w:rsidR="006011C6" w:rsidRPr="005A24A1" w:rsidRDefault="006011C6" w:rsidP="00B44112">
      <w:pPr>
        <w:widowControl/>
        <w:autoSpaceDE/>
        <w:autoSpaceDN/>
        <w:adjustRightInd/>
        <w:rPr>
          <w:i/>
          <w:iCs/>
          <w:color w:val="000000"/>
          <w:sz w:val="24"/>
          <w:szCs w:val="24"/>
          <w:lang w:eastAsia="en-US"/>
        </w:rPr>
      </w:pPr>
    </w:p>
    <w:tbl>
      <w:tblPr>
        <w:tblW w:w="0" w:type="auto"/>
        <w:tblBorders>
          <w:top w:val="single" w:sz="4" w:space="0" w:color="auto"/>
          <w:bottom w:val="single" w:sz="4" w:space="0" w:color="auto"/>
        </w:tblBorders>
        <w:tblLook w:val="01E0" w:firstRow="1" w:lastRow="1" w:firstColumn="1" w:lastColumn="1" w:noHBand="0" w:noVBand="0"/>
      </w:tblPr>
      <w:tblGrid>
        <w:gridCol w:w="9570"/>
      </w:tblGrid>
      <w:tr w:rsidR="006011C6" w:rsidRPr="005A24A1" w14:paraId="7F243AF6" w14:textId="77777777" w:rsidTr="00CC263C">
        <w:trPr>
          <w:trHeight w:val="826"/>
        </w:trPr>
        <w:tc>
          <w:tcPr>
            <w:tcW w:w="9570" w:type="dxa"/>
            <w:shd w:val="clear" w:color="auto" w:fill="auto"/>
          </w:tcPr>
          <w:p w14:paraId="322309E4" w14:textId="61F5FB9F" w:rsidR="006011C6" w:rsidRPr="005A24A1" w:rsidRDefault="006011C6" w:rsidP="00B44112">
            <w:pPr>
              <w:rPr>
                <w:b/>
                <w:sz w:val="24"/>
                <w:szCs w:val="24"/>
              </w:rPr>
            </w:pPr>
            <w:r w:rsidRPr="005A24A1">
              <w:rPr>
                <w:b/>
                <w:sz w:val="24"/>
                <w:szCs w:val="24"/>
              </w:rPr>
              <w:t> </w:t>
            </w:r>
            <w:r w:rsidRPr="005A24A1">
              <w:rPr>
                <w:b/>
                <w:sz w:val="24"/>
                <w:szCs w:val="24"/>
              </w:rPr>
              <w:t xml:space="preserve">                                                                                                          </w:t>
            </w:r>
            <w:r w:rsidRPr="005A24A1">
              <w:rPr>
                <w:b/>
                <w:sz w:val="24"/>
                <w:szCs w:val="24"/>
                <w:lang w:val="kk-KZ"/>
              </w:rPr>
              <w:t xml:space="preserve">                   </w:t>
            </w:r>
            <w:r w:rsidRPr="005A24A1">
              <w:rPr>
                <w:b/>
                <w:sz w:val="24"/>
                <w:szCs w:val="24"/>
              </w:rPr>
              <w:t xml:space="preserve">МКС </w:t>
            </w:r>
            <w:r w:rsidR="00E03B0C">
              <w:rPr>
                <w:b/>
                <w:sz w:val="24"/>
                <w:szCs w:val="24"/>
              </w:rPr>
              <w:t>11.220</w:t>
            </w:r>
          </w:p>
          <w:p w14:paraId="053F349E" w14:textId="77777777" w:rsidR="006011C6" w:rsidRPr="005A24A1" w:rsidRDefault="006011C6" w:rsidP="00B44112">
            <w:pPr>
              <w:rPr>
                <w:b/>
                <w:sz w:val="24"/>
                <w:szCs w:val="24"/>
              </w:rPr>
            </w:pPr>
          </w:p>
          <w:p w14:paraId="64D23B22" w14:textId="5868F7E5" w:rsidR="006011C6" w:rsidRPr="005A24A1" w:rsidRDefault="006011C6" w:rsidP="00B44112">
            <w:pPr>
              <w:jc w:val="both"/>
              <w:rPr>
                <w:sz w:val="24"/>
                <w:szCs w:val="24"/>
              </w:rPr>
            </w:pPr>
            <w:r w:rsidRPr="005A24A1">
              <w:rPr>
                <w:b/>
                <w:sz w:val="24"/>
                <w:szCs w:val="24"/>
              </w:rPr>
              <w:t>Ключевые слова:</w:t>
            </w:r>
            <w:r w:rsidRPr="005A24A1">
              <w:rPr>
                <w:sz w:val="24"/>
                <w:szCs w:val="24"/>
              </w:rPr>
              <w:t xml:space="preserve"> </w:t>
            </w:r>
            <w:r w:rsidR="00E03B0C">
              <w:rPr>
                <w:sz w:val="24"/>
                <w:szCs w:val="24"/>
              </w:rPr>
              <w:t xml:space="preserve">Ку-лихорадка, вакцина, </w:t>
            </w:r>
            <w:r w:rsidR="00E03B0C">
              <w:rPr>
                <w:bCs/>
                <w:sz w:val="24"/>
                <w:szCs w:val="24"/>
                <w:lang w:eastAsia="en-US"/>
              </w:rPr>
              <w:t>антитела,</w:t>
            </w:r>
            <w:r w:rsidR="00E03B0C" w:rsidRPr="00A55F9E">
              <w:rPr>
                <w:rFonts w:eastAsia="Calibri"/>
                <w:b/>
                <w:sz w:val="24"/>
                <w:szCs w:val="24"/>
                <w:lang w:eastAsia="en-US"/>
              </w:rPr>
              <w:t xml:space="preserve"> </w:t>
            </w:r>
            <w:r w:rsidR="00E03B0C">
              <w:rPr>
                <w:rFonts w:eastAsia="Calibri"/>
                <w:bCs/>
                <w:sz w:val="24"/>
                <w:szCs w:val="24"/>
                <w:lang w:eastAsia="en-US"/>
              </w:rPr>
              <w:t>и</w:t>
            </w:r>
            <w:r w:rsidR="00E03B0C" w:rsidRPr="00A55F9E">
              <w:rPr>
                <w:rFonts w:eastAsia="Calibri"/>
                <w:bCs/>
                <w:sz w:val="24"/>
                <w:szCs w:val="24"/>
                <w:lang w:eastAsia="en-US"/>
              </w:rPr>
              <w:t>дентификация возбудителя</w:t>
            </w:r>
            <w:r w:rsidR="00227945">
              <w:rPr>
                <w:rFonts w:eastAsia="Calibri"/>
                <w:bCs/>
                <w:sz w:val="24"/>
                <w:szCs w:val="24"/>
                <w:lang w:eastAsia="en-US"/>
              </w:rPr>
              <w:t>, описание болезни, диагностика, биобезопасность</w:t>
            </w:r>
          </w:p>
          <w:p w14:paraId="703367DB" w14:textId="77777777" w:rsidR="006011C6" w:rsidRPr="005A24A1" w:rsidRDefault="006011C6" w:rsidP="00B44112">
            <w:pPr>
              <w:jc w:val="both"/>
              <w:rPr>
                <w:sz w:val="24"/>
                <w:szCs w:val="24"/>
              </w:rPr>
            </w:pPr>
          </w:p>
        </w:tc>
      </w:tr>
    </w:tbl>
    <w:p w14:paraId="2BF6D9B1" w14:textId="77777777" w:rsidR="006011C6" w:rsidRPr="005A24A1" w:rsidRDefault="006011C6" w:rsidP="00B44112">
      <w:pPr>
        <w:pStyle w:val="af5"/>
        <w:spacing w:after="0"/>
        <w:rPr>
          <w:sz w:val="24"/>
          <w:szCs w:val="24"/>
          <w:lang w:val="kk-KZ" w:eastAsia="en-US"/>
        </w:rPr>
      </w:pPr>
    </w:p>
    <w:tbl>
      <w:tblPr>
        <w:tblW w:w="9747" w:type="dxa"/>
        <w:tblBorders>
          <w:top w:val="single" w:sz="4" w:space="0" w:color="auto"/>
          <w:bottom w:val="single" w:sz="4" w:space="0" w:color="auto"/>
        </w:tblBorders>
        <w:tblLook w:val="01E0" w:firstRow="1" w:lastRow="1" w:firstColumn="1" w:lastColumn="1" w:noHBand="0" w:noVBand="0"/>
      </w:tblPr>
      <w:tblGrid>
        <w:gridCol w:w="9747"/>
      </w:tblGrid>
      <w:tr w:rsidR="006011C6" w:rsidRPr="005A24A1" w14:paraId="3E684B6D" w14:textId="77777777" w:rsidTr="00CC263C">
        <w:trPr>
          <w:trHeight w:val="826"/>
        </w:trPr>
        <w:tc>
          <w:tcPr>
            <w:tcW w:w="9747" w:type="dxa"/>
            <w:shd w:val="clear" w:color="auto" w:fill="auto"/>
          </w:tcPr>
          <w:p w14:paraId="380A2B8D" w14:textId="237F9AE2" w:rsidR="006011C6" w:rsidRPr="005A24A1" w:rsidRDefault="006011C6" w:rsidP="00B44112">
            <w:pPr>
              <w:rPr>
                <w:b/>
                <w:sz w:val="24"/>
                <w:szCs w:val="24"/>
              </w:rPr>
            </w:pPr>
            <w:r w:rsidRPr="005A24A1">
              <w:rPr>
                <w:b/>
                <w:sz w:val="24"/>
                <w:szCs w:val="24"/>
              </w:rPr>
              <w:lastRenderedPageBreak/>
              <w:t> </w:t>
            </w:r>
            <w:r w:rsidRPr="005A24A1">
              <w:rPr>
                <w:b/>
                <w:sz w:val="24"/>
                <w:szCs w:val="24"/>
              </w:rPr>
              <w:t xml:space="preserve">                                                                                              </w:t>
            </w:r>
            <w:r w:rsidRPr="005A24A1">
              <w:rPr>
                <w:b/>
                <w:sz w:val="24"/>
                <w:szCs w:val="24"/>
                <w:lang w:val="kk-KZ"/>
              </w:rPr>
              <w:t xml:space="preserve">                                 </w:t>
            </w:r>
            <w:r w:rsidRPr="005A24A1">
              <w:rPr>
                <w:b/>
                <w:sz w:val="24"/>
                <w:szCs w:val="24"/>
              </w:rPr>
              <w:t xml:space="preserve">МКС </w:t>
            </w:r>
            <w:r w:rsidR="00E03B0C">
              <w:rPr>
                <w:b/>
                <w:sz w:val="24"/>
                <w:szCs w:val="24"/>
              </w:rPr>
              <w:t>11.220</w:t>
            </w:r>
          </w:p>
          <w:p w14:paraId="7935884D" w14:textId="77777777" w:rsidR="006011C6" w:rsidRPr="005A24A1" w:rsidRDefault="006011C6" w:rsidP="00B44112">
            <w:pPr>
              <w:rPr>
                <w:b/>
                <w:sz w:val="24"/>
                <w:szCs w:val="24"/>
              </w:rPr>
            </w:pPr>
          </w:p>
          <w:p w14:paraId="36C00275" w14:textId="05F3FA78" w:rsidR="00F671A4" w:rsidRPr="005A24A1" w:rsidRDefault="00F671A4" w:rsidP="00F671A4">
            <w:pPr>
              <w:jc w:val="both"/>
              <w:rPr>
                <w:sz w:val="24"/>
                <w:szCs w:val="24"/>
              </w:rPr>
            </w:pPr>
            <w:r w:rsidRPr="005A24A1">
              <w:rPr>
                <w:b/>
                <w:sz w:val="24"/>
                <w:szCs w:val="24"/>
              </w:rPr>
              <w:t>Ключевые слова:</w:t>
            </w:r>
            <w:r w:rsidRPr="005A24A1">
              <w:rPr>
                <w:sz w:val="24"/>
                <w:szCs w:val="24"/>
              </w:rPr>
              <w:t xml:space="preserve"> </w:t>
            </w:r>
            <w:r w:rsidR="00227945">
              <w:rPr>
                <w:sz w:val="24"/>
                <w:szCs w:val="24"/>
              </w:rPr>
              <w:t xml:space="preserve">Ку-лихорадка, вакцина, </w:t>
            </w:r>
            <w:r w:rsidR="00227945">
              <w:rPr>
                <w:bCs/>
                <w:sz w:val="24"/>
                <w:szCs w:val="24"/>
                <w:lang w:eastAsia="en-US"/>
              </w:rPr>
              <w:t>антитела,</w:t>
            </w:r>
            <w:r w:rsidR="00227945" w:rsidRPr="00A55F9E">
              <w:rPr>
                <w:rFonts w:eastAsia="Calibri"/>
                <w:b/>
                <w:sz w:val="24"/>
                <w:szCs w:val="24"/>
                <w:lang w:eastAsia="en-US"/>
              </w:rPr>
              <w:t xml:space="preserve"> </w:t>
            </w:r>
            <w:r w:rsidR="00227945">
              <w:rPr>
                <w:rFonts w:eastAsia="Calibri"/>
                <w:bCs/>
                <w:sz w:val="24"/>
                <w:szCs w:val="24"/>
                <w:lang w:eastAsia="en-US"/>
              </w:rPr>
              <w:t>и</w:t>
            </w:r>
            <w:r w:rsidR="00227945" w:rsidRPr="00A55F9E">
              <w:rPr>
                <w:rFonts w:eastAsia="Calibri"/>
                <w:bCs/>
                <w:sz w:val="24"/>
                <w:szCs w:val="24"/>
                <w:lang w:eastAsia="en-US"/>
              </w:rPr>
              <w:t>дентификация возбудителя</w:t>
            </w:r>
            <w:r w:rsidR="00227945">
              <w:rPr>
                <w:rFonts w:eastAsia="Calibri"/>
                <w:bCs/>
                <w:sz w:val="24"/>
                <w:szCs w:val="24"/>
                <w:lang w:eastAsia="en-US"/>
              </w:rPr>
              <w:t>, описание болезни, диагностика, биобезопасность</w:t>
            </w:r>
          </w:p>
          <w:p w14:paraId="15BAE823" w14:textId="68664709" w:rsidR="006011C6" w:rsidRPr="005A24A1" w:rsidRDefault="006011C6" w:rsidP="00B44112">
            <w:pPr>
              <w:jc w:val="both"/>
              <w:rPr>
                <w:color w:val="000000"/>
                <w:sz w:val="24"/>
                <w:szCs w:val="24"/>
              </w:rPr>
            </w:pPr>
          </w:p>
        </w:tc>
      </w:tr>
    </w:tbl>
    <w:p w14:paraId="42225DBA" w14:textId="77777777" w:rsidR="006011C6" w:rsidRPr="005A24A1" w:rsidRDefault="006011C6" w:rsidP="00B44112">
      <w:pPr>
        <w:widowControl/>
        <w:autoSpaceDE/>
        <w:autoSpaceDN/>
        <w:adjustRightInd/>
        <w:rPr>
          <w:sz w:val="24"/>
          <w:szCs w:val="24"/>
          <w:lang w:val="kk-KZ"/>
        </w:rPr>
      </w:pPr>
    </w:p>
    <w:p w14:paraId="3B728D33" w14:textId="77777777" w:rsidR="006011C6" w:rsidRPr="005A24A1" w:rsidRDefault="006011C6" w:rsidP="00B44112">
      <w:pPr>
        <w:suppressAutoHyphens/>
        <w:ind w:firstLine="567"/>
        <w:rPr>
          <w:b/>
          <w:sz w:val="24"/>
          <w:szCs w:val="24"/>
        </w:rPr>
      </w:pPr>
      <w:r w:rsidRPr="005A24A1">
        <w:rPr>
          <w:b/>
          <w:sz w:val="24"/>
          <w:szCs w:val="24"/>
        </w:rPr>
        <w:t xml:space="preserve">РАЗРАБОТЧИК </w:t>
      </w:r>
    </w:p>
    <w:p w14:paraId="349FB532" w14:textId="77777777" w:rsidR="006011C6" w:rsidRPr="005A24A1" w:rsidRDefault="006011C6" w:rsidP="00B44112">
      <w:pPr>
        <w:suppressAutoHyphens/>
        <w:ind w:firstLine="567"/>
        <w:rPr>
          <w:sz w:val="24"/>
          <w:szCs w:val="24"/>
        </w:rPr>
      </w:pPr>
    </w:p>
    <w:p w14:paraId="6DF70691" w14:textId="77777777" w:rsidR="006011C6" w:rsidRPr="005A24A1" w:rsidRDefault="006011C6" w:rsidP="00B44112">
      <w:pPr>
        <w:pStyle w:val="21"/>
        <w:tabs>
          <w:tab w:val="num" w:pos="-993"/>
        </w:tabs>
        <w:spacing w:after="0" w:line="240" w:lineRule="auto"/>
        <w:ind w:left="0" w:firstLine="567"/>
        <w:jc w:val="both"/>
      </w:pPr>
      <w:r w:rsidRPr="005A24A1">
        <w:tab/>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38C3ECDA" w14:textId="77777777" w:rsidR="006011C6" w:rsidRPr="005A24A1" w:rsidRDefault="006011C6" w:rsidP="00B44112">
      <w:pPr>
        <w:pStyle w:val="21"/>
        <w:tabs>
          <w:tab w:val="num" w:pos="-993"/>
        </w:tabs>
        <w:spacing w:after="0" w:line="240" w:lineRule="auto"/>
        <w:ind w:left="0" w:firstLine="567"/>
      </w:pPr>
    </w:p>
    <w:tbl>
      <w:tblPr>
        <w:tblStyle w:val="a9"/>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252"/>
      </w:tblGrid>
      <w:tr w:rsidR="006011C6" w:rsidRPr="005A24A1" w14:paraId="4EE48BF2" w14:textId="77777777" w:rsidTr="00CC263C">
        <w:tc>
          <w:tcPr>
            <w:tcW w:w="4962" w:type="dxa"/>
          </w:tcPr>
          <w:p w14:paraId="4F622A8E" w14:textId="77777777" w:rsidR="006011C6" w:rsidRPr="005A24A1" w:rsidRDefault="006011C6" w:rsidP="00B44112">
            <w:pPr>
              <w:pStyle w:val="21"/>
              <w:tabs>
                <w:tab w:val="num" w:pos="-993"/>
              </w:tabs>
              <w:spacing w:after="0" w:line="240" w:lineRule="auto"/>
              <w:ind w:left="0"/>
              <w:rPr>
                <w:b/>
              </w:rPr>
            </w:pPr>
            <w:r w:rsidRPr="005A24A1">
              <w:rPr>
                <w:b/>
                <w:color w:val="000000" w:themeColor="text1"/>
              </w:rPr>
              <w:t>Заместитель Генерального директора</w:t>
            </w:r>
          </w:p>
        </w:tc>
        <w:tc>
          <w:tcPr>
            <w:tcW w:w="4252" w:type="dxa"/>
          </w:tcPr>
          <w:p w14:paraId="04076EBE" w14:textId="18F70008" w:rsidR="006011C6" w:rsidRPr="005A24A1" w:rsidRDefault="008417F8" w:rsidP="00B44112">
            <w:pPr>
              <w:pStyle w:val="21"/>
              <w:tabs>
                <w:tab w:val="num" w:pos="-993"/>
              </w:tabs>
              <w:spacing w:after="0" w:line="240" w:lineRule="auto"/>
              <w:ind w:left="0"/>
              <w:jc w:val="right"/>
              <w:rPr>
                <w:b/>
                <w:color w:val="000000" w:themeColor="text1"/>
              </w:rPr>
            </w:pPr>
            <w:r>
              <w:rPr>
                <w:b/>
                <w:color w:val="000000" w:themeColor="text1"/>
              </w:rPr>
              <w:t xml:space="preserve">Амирханова </w:t>
            </w:r>
            <w:proofErr w:type="gramStart"/>
            <w:r>
              <w:rPr>
                <w:b/>
                <w:color w:val="000000" w:themeColor="text1"/>
              </w:rPr>
              <w:t>Е.М.</w:t>
            </w:r>
            <w:proofErr w:type="gramEnd"/>
          </w:p>
          <w:p w14:paraId="2C302ABE" w14:textId="77777777" w:rsidR="006011C6" w:rsidRPr="005A24A1" w:rsidRDefault="006011C6" w:rsidP="00B44112">
            <w:pPr>
              <w:pStyle w:val="21"/>
              <w:tabs>
                <w:tab w:val="num" w:pos="-993"/>
              </w:tabs>
              <w:spacing w:after="0" w:line="240" w:lineRule="auto"/>
              <w:ind w:left="0"/>
              <w:jc w:val="right"/>
              <w:rPr>
                <w:b/>
              </w:rPr>
            </w:pPr>
          </w:p>
        </w:tc>
      </w:tr>
      <w:tr w:rsidR="006011C6" w:rsidRPr="005A24A1" w14:paraId="2E32A537" w14:textId="77777777" w:rsidTr="00CC263C">
        <w:tc>
          <w:tcPr>
            <w:tcW w:w="4962" w:type="dxa"/>
          </w:tcPr>
          <w:p w14:paraId="30D9A359" w14:textId="77777777" w:rsidR="006011C6" w:rsidRPr="005A24A1" w:rsidRDefault="006011C6" w:rsidP="00B44112">
            <w:pPr>
              <w:pStyle w:val="21"/>
              <w:tabs>
                <w:tab w:val="num" w:pos="-993"/>
              </w:tabs>
              <w:spacing w:after="0" w:line="240" w:lineRule="auto"/>
              <w:ind w:left="0"/>
              <w:rPr>
                <w:b/>
                <w:color w:val="000000" w:themeColor="text1"/>
              </w:rPr>
            </w:pPr>
            <w:r w:rsidRPr="005A24A1">
              <w:rPr>
                <w:b/>
                <w:color w:val="000000" w:themeColor="text1"/>
              </w:rPr>
              <w:t xml:space="preserve">Руководитель Департамента разработки нормативно-технических документов </w:t>
            </w:r>
          </w:p>
          <w:p w14:paraId="285C5E68" w14:textId="77777777" w:rsidR="006011C6" w:rsidRPr="005A24A1" w:rsidRDefault="006011C6" w:rsidP="00B44112">
            <w:pPr>
              <w:pStyle w:val="21"/>
              <w:tabs>
                <w:tab w:val="num" w:pos="-993"/>
              </w:tabs>
              <w:spacing w:after="0" w:line="240" w:lineRule="auto"/>
              <w:ind w:left="0"/>
              <w:rPr>
                <w:b/>
              </w:rPr>
            </w:pPr>
          </w:p>
        </w:tc>
        <w:tc>
          <w:tcPr>
            <w:tcW w:w="4252" w:type="dxa"/>
          </w:tcPr>
          <w:p w14:paraId="7A9E83C9" w14:textId="77777777" w:rsidR="006011C6" w:rsidRPr="005A24A1" w:rsidRDefault="006011C6" w:rsidP="00B44112">
            <w:pPr>
              <w:pStyle w:val="21"/>
              <w:tabs>
                <w:tab w:val="num" w:pos="-993"/>
              </w:tabs>
              <w:spacing w:after="0" w:line="240" w:lineRule="auto"/>
              <w:ind w:left="0"/>
              <w:jc w:val="right"/>
              <w:rPr>
                <w:b/>
              </w:rPr>
            </w:pPr>
            <w:proofErr w:type="spellStart"/>
            <w:r w:rsidRPr="005A24A1">
              <w:rPr>
                <w:b/>
                <w:color w:val="000000" w:themeColor="text1"/>
              </w:rPr>
              <w:t>Сопбеков</w:t>
            </w:r>
            <w:proofErr w:type="spellEnd"/>
            <w:r w:rsidRPr="005A24A1">
              <w:rPr>
                <w:b/>
                <w:color w:val="000000" w:themeColor="text1"/>
              </w:rPr>
              <w:t xml:space="preserve"> А.Н.</w:t>
            </w:r>
          </w:p>
        </w:tc>
      </w:tr>
      <w:tr w:rsidR="006011C6" w:rsidRPr="005A24A1" w14:paraId="4BD734AF" w14:textId="77777777" w:rsidTr="00CC263C">
        <w:tc>
          <w:tcPr>
            <w:tcW w:w="4962" w:type="dxa"/>
          </w:tcPr>
          <w:p w14:paraId="67F8F7BC" w14:textId="77777777" w:rsidR="006011C6" w:rsidRPr="005A24A1" w:rsidRDefault="006011C6" w:rsidP="00B44112">
            <w:pPr>
              <w:pStyle w:val="21"/>
              <w:tabs>
                <w:tab w:val="num" w:pos="-993"/>
              </w:tabs>
              <w:spacing w:after="0" w:line="240" w:lineRule="auto"/>
              <w:ind w:left="0"/>
              <w:rPr>
                <w:b/>
                <w:color w:val="000000" w:themeColor="text1"/>
              </w:rPr>
            </w:pPr>
            <w:r>
              <w:rPr>
                <w:b/>
                <w:color w:val="000000" w:themeColor="text1"/>
              </w:rPr>
              <w:t>Ведущий специалист</w:t>
            </w:r>
            <w:r w:rsidRPr="005A24A1">
              <w:rPr>
                <w:b/>
                <w:color w:val="000000" w:themeColor="text1"/>
              </w:rPr>
              <w:t xml:space="preserve"> Департамента разработки нормативно-технических документов </w:t>
            </w:r>
          </w:p>
        </w:tc>
        <w:tc>
          <w:tcPr>
            <w:tcW w:w="4252" w:type="dxa"/>
          </w:tcPr>
          <w:p w14:paraId="5544CF72" w14:textId="77777777" w:rsidR="006011C6" w:rsidRPr="007D5A3C" w:rsidRDefault="006011C6" w:rsidP="00B44112">
            <w:pPr>
              <w:pStyle w:val="21"/>
              <w:tabs>
                <w:tab w:val="num" w:pos="-993"/>
              </w:tabs>
              <w:spacing w:after="0" w:line="240" w:lineRule="auto"/>
              <w:ind w:left="0"/>
              <w:jc w:val="right"/>
              <w:rPr>
                <w:b/>
              </w:rPr>
            </w:pPr>
            <w:proofErr w:type="spellStart"/>
            <w:r>
              <w:rPr>
                <w:b/>
                <w:lang w:val="kk-KZ"/>
              </w:rPr>
              <w:t>Нығыметуллақызы</w:t>
            </w:r>
            <w:proofErr w:type="spellEnd"/>
            <w:r>
              <w:rPr>
                <w:b/>
                <w:lang w:val="kk-KZ"/>
              </w:rPr>
              <w:t xml:space="preserve"> Ә</w:t>
            </w:r>
            <w:r>
              <w:rPr>
                <w:b/>
              </w:rPr>
              <w:t>.</w:t>
            </w:r>
          </w:p>
        </w:tc>
      </w:tr>
    </w:tbl>
    <w:p w14:paraId="4EE7E2CC" w14:textId="77777777" w:rsidR="006011C6" w:rsidRDefault="006011C6" w:rsidP="00B44112">
      <w:pPr>
        <w:ind w:firstLine="567"/>
        <w:jc w:val="both"/>
        <w:rPr>
          <w:b/>
          <w:bCs/>
          <w:color w:val="000000"/>
          <w:sz w:val="24"/>
          <w:szCs w:val="24"/>
          <w:lang w:val="ru-KZ"/>
        </w:rPr>
      </w:pPr>
    </w:p>
    <w:sectPr w:rsidR="006011C6" w:rsidSect="00397630">
      <w:headerReference w:type="first" r:id="rId12"/>
      <w:footerReference w:type="first" r:id="rId13"/>
      <w:pgSz w:w="11909" w:h="16834"/>
      <w:pgMar w:top="1418" w:right="1418" w:bottom="1418"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882C1" w14:textId="77777777" w:rsidR="00370FBF" w:rsidRDefault="00370FBF" w:rsidP="003C16B7">
      <w:r>
        <w:separator/>
      </w:r>
    </w:p>
  </w:endnote>
  <w:endnote w:type="continuationSeparator" w:id="0">
    <w:p w14:paraId="12F7D1CB" w14:textId="77777777" w:rsidR="00370FBF" w:rsidRDefault="00370FBF" w:rsidP="003C1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Impact">
    <w:panose1 w:val="020B0806030902050204"/>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David">
    <w:panose1 w:val="020E0502060401010101"/>
    <w:charset w:val="B1"/>
    <w:family w:val="swiss"/>
    <w:pitch w:val="variable"/>
    <w:sig w:usb0="00000803" w:usb1="00000000" w:usb2="00000000" w:usb3="00000000" w:csb0="00000021"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TimesNewRomanPS-ItalicMT">
    <w:altName w:val="Times New Roman"/>
    <w:panose1 w:val="020B0604020202020204"/>
    <w:charset w:val="00"/>
    <w:family w:val="roman"/>
    <w:notTrueType/>
    <w:pitch w:val="default"/>
  </w:font>
  <w:font w:name="Sohne-Buch">
    <w:altName w:val="Cambria"/>
    <w:panose1 w:val="020B0604020202020204"/>
    <w:charset w:val="00"/>
    <w:family w:val="roman"/>
    <w:notTrueType/>
    <w:pitch w:val="default"/>
  </w:font>
  <w:font w:name="Symbol">
    <w:panose1 w:val="05050102010706020507"/>
    <w:charset w:val="02"/>
    <w:family w:val="decorative"/>
    <w:pitch w:val="variable"/>
    <w:sig w:usb0="00000003" w:usb1="1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2"/>
      </w:rPr>
      <w:id w:val="1005702999"/>
      <w:docPartObj>
        <w:docPartGallery w:val="Page Numbers (Bottom of Page)"/>
        <w:docPartUnique/>
      </w:docPartObj>
    </w:sdtPr>
    <w:sdtEndPr>
      <w:rPr>
        <w:rStyle w:val="af2"/>
        <w:sz w:val="24"/>
        <w:szCs w:val="24"/>
      </w:rPr>
    </w:sdtEndPr>
    <w:sdtContent>
      <w:p w14:paraId="586EBD96" w14:textId="32430CCD" w:rsidR="00AA3A87" w:rsidRPr="00397630" w:rsidRDefault="00AA3A87" w:rsidP="008875A0">
        <w:pPr>
          <w:pStyle w:val="a3"/>
          <w:framePr w:wrap="none" w:vAnchor="text" w:hAnchor="margin" w:xAlign="outside" w:y="1"/>
          <w:rPr>
            <w:rStyle w:val="af2"/>
            <w:sz w:val="24"/>
            <w:szCs w:val="24"/>
          </w:rPr>
        </w:pPr>
        <w:r w:rsidRPr="00397630">
          <w:rPr>
            <w:rStyle w:val="af2"/>
            <w:sz w:val="24"/>
            <w:szCs w:val="24"/>
          </w:rPr>
          <w:fldChar w:fldCharType="begin"/>
        </w:r>
        <w:r w:rsidRPr="00397630">
          <w:rPr>
            <w:rStyle w:val="af2"/>
            <w:sz w:val="24"/>
            <w:szCs w:val="24"/>
          </w:rPr>
          <w:instrText xml:space="preserve"> PAGE </w:instrText>
        </w:r>
        <w:r w:rsidRPr="00397630">
          <w:rPr>
            <w:rStyle w:val="af2"/>
            <w:sz w:val="24"/>
            <w:szCs w:val="24"/>
          </w:rPr>
          <w:fldChar w:fldCharType="separate"/>
        </w:r>
        <w:r w:rsidRPr="00397630">
          <w:rPr>
            <w:rStyle w:val="af2"/>
            <w:noProof/>
            <w:sz w:val="24"/>
            <w:szCs w:val="24"/>
          </w:rPr>
          <w:t>8</w:t>
        </w:r>
        <w:r w:rsidRPr="00397630">
          <w:rPr>
            <w:rStyle w:val="af2"/>
            <w:sz w:val="24"/>
            <w:szCs w:val="24"/>
          </w:rPr>
          <w:fldChar w:fldCharType="end"/>
        </w:r>
      </w:p>
    </w:sdtContent>
  </w:sdt>
  <w:p w14:paraId="2EE83BEA" w14:textId="1DA63BD2" w:rsidR="00EC272A" w:rsidRPr="00FB6F1B" w:rsidRDefault="00EC272A" w:rsidP="00AA3A87">
    <w:pPr>
      <w:pStyle w:val="a3"/>
      <w:ind w:right="360" w:firstLine="360"/>
      <w:rPr>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2"/>
        <w:sz w:val="24"/>
        <w:szCs w:val="24"/>
      </w:rPr>
      <w:id w:val="-350340054"/>
      <w:docPartObj>
        <w:docPartGallery w:val="Page Numbers (Bottom of Page)"/>
        <w:docPartUnique/>
      </w:docPartObj>
    </w:sdtPr>
    <w:sdtContent>
      <w:p w14:paraId="514EF547" w14:textId="04431C6D" w:rsidR="00AA3A87" w:rsidRPr="00B854CB" w:rsidRDefault="00AA3A87" w:rsidP="008875A0">
        <w:pPr>
          <w:pStyle w:val="a3"/>
          <w:framePr w:wrap="none" w:vAnchor="text" w:hAnchor="margin" w:xAlign="outside" w:y="1"/>
          <w:rPr>
            <w:rStyle w:val="af2"/>
            <w:sz w:val="24"/>
            <w:szCs w:val="24"/>
          </w:rPr>
        </w:pPr>
        <w:r w:rsidRPr="00B854CB">
          <w:rPr>
            <w:rStyle w:val="af2"/>
            <w:sz w:val="24"/>
            <w:szCs w:val="24"/>
          </w:rPr>
          <w:fldChar w:fldCharType="begin"/>
        </w:r>
        <w:r w:rsidRPr="00B854CB">
          <w:rPr>
            <w:rStyle w:val="af2"/>
            <w:sz w:val="24"/>
            <w:szCs w:val="24"/>
          </w:rPr>
          <w:instrText xml:space="preserve"> PAGE </w:instrText>
        </w:r>
        <w:r w:rsidRPr="00B854CB">
          <w:rPr>
            <w:rStyle w:val="af2"/>
            <w:sz w:val="24"/>
            <w:szCs w:val="24"/>
          </w:rPr>
          <w:fldChar w:fldCharType="separate"/>
        </w:r>
        <w:r w:rsidRPr="00B854CB">
          <w:rPr>
            <w:rStyle w:val="af2"/>
            <w:noProof/>
            <w:sz w:val="24"/>
            <w:szCs w:val="24"/>
          </w:rPr>
          <w:t>9</w:t>
        </w:r>
        <w:r w:rsidRPr="00B854CB">
          <w:rPr>
            <w:rStyle w:val="af2"/>
            <w:sz w:val="24"/>
            <w:szCs w:val="24"/>
          </w:rPr>
          <w:fldChar w:fldCharType="end"/>
        </w:r>
      </w:p>
    </w:sdtContent>
  </w:sdt>
  <w:p w14:paraId="642597CA" w14:textId="0D519FF0" w:rsidR="00EC272A" w:rsidRPr="00FB6F1B" w:rsidRDefault="00EC272A" w:rsidP="00AA3A87">
    <w:pPr>
      <w:pStyle w:val="a3"/>
      <w:ind w:right="360" w:firstLine="360"/>
      <w:jc w:val="right"/>
      <w:rPr>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CCFC4" w14:textId="551A5A09" w:rsidR="00646176" w:rsidRPr="00FB6F1B" w:rsidRDefault="00646176" w:rsidP="008902AA">
    <w:pPr>
      <w:pStyle w:val="a3"/>
      <w:jc w:val="both"/>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7A7BB" w14:textId="77777777" w:rsidR="00370FBF" w:rsidRDefault="00370FBF" w:rsidP="003C16B7">
      <w:r>
        <w:separator/>
      </w:r>
    </w:p>
  </w:footnote>
  <w:footnote w:type="continuationSeparator" w:id="0">
    <w:p w14:paraId="753BDED3" w14:textId="77777777" w:rsidR="00370FBF" w:rsidRDefault="00370FBF" w:rsidP="003C16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B698E" w14:textId="6B9F0D54" w:rsidR="00DC3B80" w:rsidRDefault="00DC3B80" w:rsidP="00F7656D">
    <w:pPr>
      <w:pStyle w:val="a5"/>
      <w:rPr>
        <w:i/>
        <w:sz w:val="24"/>
        <w:szCs w:val="24"/>
      </w:rPr>
    </w:pPr>
    <w:r w:rsidRPr="005A24A1">
      <w:rPr>
        <w:b/>
        <w:bCs/>
        <w:sz w:val="24"/>
        <w:szCs w:val="24"/>
      </w:rPr>
      <w:t>СТ</w:t>
    </w:r>
    <w:r w:rsidRPr="00DC3B80">
      <w:rPr>
        <w:b/>
        <w:bCs/>
        <w:sz w:val="24"/>
        <w:szCs w:val="24"/>
      </w:rPr>
      <w:t xml:space="preserve"> </w:t>
    </w:r>
    <w:r w:rsidRPr="005A24A1">
      <w:rPr>
        <w:b/>
        <w:bCs/>
        <w:sz w:val="24"/>
        <w:szCs w:val="24"/>
      </w:rPr>
      <w:t>РК</w:t>
    </w:r>
    <w:r w:rsidRPr="00DC3B80">
      <w:rPr>
        <w:b/>
        <w:bCs/>
        <w:sz w:val="24"/>
        <w:szCs w:val="24"/>
      </w:rPr>
      <w:t xml:space="preserve"> </w:t>
    </w:r>
  </w:p>
  <w:p w14:paraId="13D70D99" w14:textId="23DF4EFE" w:rsidR="00EC272A" w:rsidRPr="00F7656D" w:rsidRDefault="00EC272A" w:rsidP="00F7656D">
    <w:pPr>
      <w:pStyle w:val="a5"/>
      <w:rPr>
        <w:b/>
        <w:sz w:val="24"/>
        <w:szCs w:val="24"/>
      </w:rPr>
    </w:pPr>
    <w:r>
      <w:rPr>
        <w:i/>
        <w:sz w:val="24"/>
        <w:szCs w:val="24"/>
      </w:rPr>
      <w:t xml:space="preserve">(проект, редакция </w:t>
    </w:r>
    <w:r w:rsidR="00DC3B80">
      <w:rPr>
        <w:i/>
        <w:sz w:val="24"/>
        <w:szCs w:val="24"/>
      </w:rPr>
      <w:t>1</w:t>
    </w:r>
    <w:r w:rsidR="008902AA">
      <w:rPr>
        <w:i/>
        <w:sz w:val="24"/>
        <w:szCs w:val="24"/>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52885" w14:textId="5A698EAF" w:rsidR="00DC3B80" w:rsidRPr="00DC3B80" w:rsidRDefault="00DC3B80" w:rsidP="00FB6F1B">
    <w:pPr>
      <w:pStyle w:val="a5"/>
      <w:tabs>
        <w:tab w:val="clear" w:pos="4677"/>
        <w:tab w:val="clear" w:pos="9355"/>
        <w:tab w:val="left" w:pos="6900"/>
      </w:tabs>
      <w:jc w:val="right"/>
      <w:rPr>
        <w:b/>
        <w:bCs/>
        <w:sz w:val="24"/>
        <w:szCs w:val="24"/>
      </w:rPr>
    </w:pPr>
    <w:r w:rsidRPr="005A24A1">
      <w:rPr>
        <w:b/>
        <w:bCs/>
        <w:sz w:val="24"/>
        <w:szCs w:val="24"/>
      </w:rPr>
      <w:t>СТ</w:t>
    </w:r>
    <w:r w:rsidRPr="00DC3B80">
      <w:rPr>
        <w:b/>
        <w:bCs/>
        <w:sz w:val="24"/>
        <w:szCs w:val="24"/>
      </w:rPr>
      <w:t xml:space="preserve"> </w:t>
    </w:r>
    <w:r w:rsidRPr="005A24A1">
      <w:rPr>
        <w:b/>
        <w:bCs/>
        <w:sz w:val="24"/>
        <w:szCs w:val="24"/>
      </w:rPr>
      <w:t>РК</w:t>
    </w:r>
  </w:p>
  <w:p w14:paraId="04041B71" w14:textId="6061B0AF" w:rsidR="00EC272A" w:rsidRPr="00E113D0" w:rsidRDefault="00EC272A" w:rsidP="00FB6F1B">
    <w:pPr>
      <w:pStyle w:val="a5"/>
      <w:tabs>
        <w:tab w:val="clear" w:pos="4677"/>
        <w:tab w:val="clear" w:pos="9355"/>
        <w:tab w:val="left" w:pos="6900"/>
      </w:tabs>
      <w:jc w:val="right"/>
      <w:rPr>
        <w:i/>
        <w:sz w:val="24"/>
        <w:szCs w:val="24"/>
      </w:rPr>
    </w:pPr>
    <w:r>
      <w:rPr>
        <w:i/>
        <w:sz w:val="24"/>
        <w:szCs w:val="24"/>
      </w:rPr>
      <w:t xml:space="preserve"> (проект, редакция </w:t>
    </w:r>
    <w:r w:rsidR="00DC3B80">
      <w:rPr>
        <w:i/>
        <w:sz w:val="24"/>
        <w:szCs w:val="24"/>
      </w:rPr>
      <w:t>1</w:t>
    </w:r>
    <w:r>
      <w:rPr>
        <w:i/>
        <w:sz w:val="24"/>
        <w:szCs w:val="24"/>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30BCD" w14:textId="47FB0D76" w:rsidR="00646176" w:rsidRPr="00E113D0" w:rsidRDefault="00646176" w:rsidP="00280B1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531A3"/>
    <w:multiLevelType w:val="hybridMultilevel"/>
    <w:tmpl w:val="6EFE73F0"/>
    <w:lvl w:ilvl="0" w:tplc="C02E38DA">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1714711"/>
    <w:multiLevelType w:val="multilevel"/>
    <w:tmpl w:val="982C52F6"/>
    <w:lvl w:ilvl="0">
      <w:start w:val="1"/>
      <w:numFmt w:val="decimal"/>
      <w:lvlText w:val="%1."/>
      <w:lvlJc w:val="left"/>
      <w:pPr>
        <w:ind w:left="543" w:hanging="425"/>
      </w:pPr>
      <w:rPr>
        <w:rFonts w:ascii="Tahoma" w:eastAsia="Tahoma" w:hAnsi="Tahoma" w:cs="Tahoma" w:hint="default"/>
        <w:b/>
        <w:bCs/>
        <w:w w:val="67"/>
        <w:sz w:val="22"/>
        <w:szCs w:val="22"/>
        <w:lang w:val="en-US" w:eastAsia="en-US" w:bidi="ar-SA"/>
      </w:rPr>
    </w:lvl>
    <w:lvl w:ilvl="1">
      <w:start w:val="1"/>
      <w:numFmt w:val="decimal"/>
      <w:lvlText w:val="%1.%2."/>
      <w:lvlJc w:val="left"/>
      <w:pPr>
        <w:ind w:left="967" w:hanging="425"/>
      </w:pPr>
      <w:rPr>
        <w:rFonts w:ascii="Tahoma" w:eastAsia="Tahoma" w:hAnsi="Tahoma" w:cs="Tahoma" w:hint="default"/>
        <w:b/>
        <w:bCs/>
        <w:spacing w:val="-1"/>
        <w:w w:val="67"/>
        <w:sz w:val="20"/>
        <w:szCs w:val="20"/>
        <w:lang w:val="en-US" w:eastAsia="en-US" w:bidi="ar-SA"/>
      </w:rPr>
    </w:lvl>
    <w:lvl w:ilvl="2">
      <w:start w:val="1"/>
      <w:numFmt w:val="decimal"/>
      <w:lvlText w:val="%1.%2.%3."/>
      <w:lvlJc w:val="left"/>
      <w:pPr>
        <w:ind w:left="1536" w:hanging="567"/>
      </w:pPr>
      <w:rPr>
        <w:rFonts w:ascii="Tahoma" w:eastAsia="Tahoma" w:hAnsi="Tahoma" w:cs="Tahoma" w:hint="default"/>
        <w:spacing w:val="-1"/>
        <w:w w:val="72"/>
        <w:sz w:val="19"/>
        <w:szCs w:val="19"/>
        <w:lang w:val="en-US" w:eastAsia="en-US" w:bidi="ar-SA"/>
      </w:rPr>
    </w:lvl>
    <w:lvl w:ilvl="3">
      <w:start w:val="1"/>
      <w:numFmt w:val="lowerRoman"/>
      <w:lvlText w:val="%4)"/>
      <w:lvlJc w:val="left"/>
      <w:pPr>
        <w:ind w:left="1961" w:hanging="425"/>
      </w:pPr>
      <w:rPr>
        <w:rFonts w:ascii="Tahoma" w:eastAsia="Tahoma" w:hAnsi="Tahoma" w:cs="Tahoma" w:hint="default"/>
        <w:w w:val="90"/>
        <w:sz w:val="18"/>
        <w:szCs w:val="18"/>
        <w:lang w:val="en-US" w:eastAsia="en-US" w:bidi="ar-SA"/>
      </w:rPr>
    </w:lvl>
    <w:lvl w:ilvl="4">
      <w:numFmt w:val="bullet"/>
      <w:lvlText w:val="•"/>
      <w:lvlJc w:val="left"/>
      <w:pPr>
        <w:ind w:left="3009" w:hanging="425"/>
      </w:pPr>
      <w:rPr>
        <w:rFonts w:hint="default"/>
        <w:lang w:val="en-US" w:eastAsia="en-US" w:bidi="ar-SA"/>
      </w:rPr>
    </w:lvl>
    <w:lvl w:ilvl="5">
      <w:numFmt w:val="bullet"/>
      <w:lvlText w:val="•"/>
      <w:lvlJc w:val="left"/>
      <w:pPr>
        <w:ind w:left="4058" w:hanging="425"/>
      </w:pPr>
      <w:rPr>
        <w:rFonts w:hint="default"/>
        <w:lang w:val="en-US" w:eastAsia="en-US" w:bidi="ar-SA"/>
      </w:rPr>
    </w:lvl>
    <w:lvl w:ilvl="6">
      <w:numFmt w:val="bullet"/>
      <w:lvlText w:val="•"/>
      <w:lvlJc w:val="left"/>
      <w:pPr>
        <w:ind w:left="5108" w:hanging="425"/>
      </w:pPr>
      <w:rPr>
        <w:rFonts w:hint="default"/>
        <w:lang w:val="en-US" w:eastAsia="en-US" w:bidi="ar-SA"/>
      </w:rPr>
    </w:lvl>
    <w:lvl w:ilvl="7">
      <w:numFmt w:val="bullet"/>
      <w:lvlText w:val="•"/>
      <w:lvlJc w:val="left"/>
      <w:pPr>
        <w:ind w:left="6157" w:hanging="425"/>
      </w:pPr>
      <w:rPr>
        <w:rFonts w:hint="default"/>
        <w:lang w:val="en-US" w:eastAsia="en-US" w:bidi="ar-SA"/>
      </w:rPr>
    </w:lvl>
    <w:lvl w:ilvl="8">
      <w:numFmt w:val="bullet"/>
      <w:lvlText w:val="•"/>
      <w:lvlJc w:val="left"/>
      <w:pPr>
        <w:ind w:left="7207" w:hanging="425"/>
      </w:pPr>
      <w:rPr>
        <w:rFonts w:hint="default"/>
        <w:lang w:val="en-US" w:eastAsia="en-US" w:bidi="ar-SA"/>
      </w:rPr>
    </w:lvl>
  </w:abstractNum>
  <w:abstractNum w:abstractNumId="2" w15:restartNumberingAfterBreak="0">
    <w:nsid w:val="13EF69CA"/>
    <w:multiLevelType w:val="multilevel"/>
    <w:tmpl w:val="F8C0704E"/>
    <w:lvl w:ilvl="0">
      <w:start w:val="1"/>
      <w:numFmt w:val="decimal"/>
      <w:lvlText w:val="%1."/>
      <w:lvlJc w:val="left"/>
      <w:pPr>
        <w:ind w:left="543" w:hanging="425"/>
      </w:pPr>
      <w:rPr>
        <w:rFonts w:ascii="Tahoma" w:eastAsia="Tahoma" w:hAnsi="Tahoma" w:cs="Tahoma" w:hint="default"/>
        <w:b/>
        <w:bCs/>
        <w:w w:val="67"/>
        <w:sz w:val="22"/>
        <w:szCs w:val="22"/>
        <w:lang w:val="en-US" w:eastAsia="en-US" w:bidi="ar-SA"/>
      </w:rPr>
    </w:lvl>
    <w:lvl w:ilvl="1">
      <w:start w:val="1"/>
      <w:numFmt w:val="decimal"/>
      <w:lvlText w:val="%1.%2."/>
      <w:lvlJc w:val="left"/>
      <w:pPr>
        <w:ind w:left="2269" w:hanging="425"/>
      </w:pPr>
      <w:rPr>
        <w:rFonts w:ascii="Tahoma" w:eastAsia="Tahoma" w:hAnsi="Tahoma" w:cs="Tahoma" w:hint="default"/>
        <w:b/>
        <w:bCs/>
        <w:spacing w:val="-1"/>
        <w:w w:val="62"/>
        <w:sz w:val="20"/>
        <w:szCs w:val="20"/>
        <w:lang w:val="en-US" w:eastAsia="en-US" w:bidi="ar-SA"/>
      </w:rPr>
    </w:lvl>
    <w:lvl w:ilvl="2">
      <w:start w:val="1"/>
      <w:numFmt w:val="lowerRoman"/>
      <w:lvlText w:val="%3)"/>
      <w:lvlJc w:val="left"/>
      <w:pPr>
        <w:ind w:left="1536" w:hanging="567"/>
      </w:pPr>
      <w:rPr>
        <w:rFonts w:ascii="Tahoma" w:eastAsia="Tahoma" w:hAnsi="Tahoma" w:cs="Tahoma" w:hint="default"/>
        <w:w w:val="90"/>
        <w:sz w:val="18"/>
        <w:szCs w:val="18"/>
        <w:lang w:val="en-US" w:eastAsia="en-US" w:bidi="ar-SA"/>
      </w:rPr>
    </w:lvl>
    <w:lvl w:ilvl="3">
      <w:numFmt w:val="bullet"/>
      <w:lvlText w:val="•"/>
      <w:lvlJc w:val="left"/>
      <w:pPr>
        <w:ind w:left="2510" w:hanging="567"/>
      </w:pPr>
      <w:rPr>
        <w:rFonts w:hint="default"/>
        <w:lang w:val="en-US" w:eastAsia="en-US" w:bidi="ar-SA"/>
      </w:rPr>
    </w:lvl>
    <w:lvl w:ilvl="4">
      <w:numFmt w:val="bullet"/>
      <w:lvlText w:val="•"/>
      <w:lvlJc w:val="left"/>
      <w:pPr>
        <w:ind w:left="3481" w:hanging="567"/>
      </w:pPr>
      <w:rPr>
        <w:rFonts w:hint="default"/>
        <w:lang w:val="en-US" w:eastAsia="en-US" w:bidi="ar-SA"/>
      </w:rPr>
    </w:lvl>
    <w:lvl w:ilvl="5">
      <w:numFmt w:val="bullet"/>
      <w:lvlText w:val="•"/>
      <w:lvlJc w:val="left"/>
      <w:pPr>
        <w:ind w:left="4452" w:hanging="567"/>
      </w:pPr>
      <w:rPr>
        <w:rFonts w:hint="default"/>
        <w:lang w:val="en-US" w:eastAsia="en-US" w:bidi="ar-SA"/>
      </w:rPr>
    </w:lvl>
    <w:lvl w:ilvl="6">
      <w:numFmt w:val="bullet"/>
      <w:lvlText w:val="•"/>
      <w:lvlJc w:val="left"/>
      <w:pPr>
        <w:ind w:left="5423" w:hanging="567"/>
      </w:pPr>
      <w:rPr>
        <w:rFonts w:hint="default"/>
        <w:lang w:val="en-US" w:eastAsia="en-US" w:bidi="ar-SA"/>
      </w:rPr>
    </w:lvl>
    <w:lvl w:ilvl="7">
      <w:numFmt w:val="bullet"/>
      <w:lvlText w:val="•"/>
      <w:lvlJc w:val="left"/>
      <w:pPr>
        <w:ind w:left="6394" w:hanging="567"/>
      </w:pPr>
      <w:rPr>
        <w:rFonts w:hint="default"/>
        <w:lang w:val="en-US" w:eastAsia="en-US" w:bidi="ar-SA"/>
      </w:rPr>
    </w:lvl>
    <w:lvl w:ilvl="8">
      <w:numFmt w:val="bullet"/>
      <w:lvlText w:val="•"/>
      <w:lvlJc w:val="left"/>
      <w:pPr>
        <w:ind w:left="7364" w:hanging="567"/>
      </w:pPr>
      <w:rPr>
        <w:rFonts w:hint="default"/>
        <w:lang w:val="en-US" w:eastAsia="en-US" w:bidi="ar-SA"/>
      </w:rPr>
    </w:lvl>
  </w:abstractNum>
  <w:abstractNum w:abstractNumId="3" w15:restartNumberingAfterBreak="0">
    <w:nsid w:val="182A2A5C"/>
    <w:multiLevelType w:val="hybridMultilevel"/>
    <w:tmpl w:val="B532F738"/>
    <w:lvl w:ilvl="0" w:tplc="2140FC04">
      <w:start w:val="4"/>
      <w:numFmt w:val="decimal"/>
      <w:lvlText w:val="%1"/>
      <w:lvlJc w:val="left"/>
      <w:pPr>
        <w:ind w:left="478" w:hanging="360"/>
      </w:pPr>
      <w:rPr>
        <w:rFonts w:hint="default"/>
      </w:rPr>
    </w:lvl>
    <w:lvl w:ilvl="1" w:tplc="04190019" w:tentative="1">
      <w:start w:val="1"/>
      <w:numFmt w:val="lowerLetter"/>
      <w:lvlText w:val="%2."/>
      <w:lvlJc w:val="left"/>
      <w:pPr>
        <w:ind w:left="1198" w:hanging="360"/>
      </w:pPr>
    </w:lvl>
    <w:lvl w:ilvl="2" w:tplc="0419001B" w:tentative="1">
      <w:start w:val="1"/>
      <w:numFmt w:val="lowerRoman"/>
      <w:lvlText w:val="%3."/>
      <w:lvlJc w:val="right"/>
      <w:pPr>
        <w:ind w:left="1918" w:hanging="180"/>
      </w:pPr>
    </w:lvl>
    <w:lvl w:ilvl="3" w:tplc="0419000F" w:tentative="1">
      <w:start w:val="1"/>
      <w:numFmt w:val="decimal"/>
      <w:lvlText w:val="%4."/>
      <w:lvlJc w:val="left"/>
      <w:pPr>
        <w:ind w:left="2638" w:hanging="360"/>
      </w:pPr>
    </w:lvl>
    <w:lvl w:ilvl="4" w:tplc="04190019" w:tentative="1">
      <w:start w:val="1"/>
      <w:numFmt w:val="lowerLetter"/>
      <w:lvlText w:val="%5."/>
      <w:lvlJc w:val="left"/>
      <w:pPr>
        <w:ind w:left="3358" w:hanging="360"/>
      </w:pPr>
    </w:lvl>
    <w:lvl w:ilvl="5" w:tplc="0419001B" w:tentative="1">
      <w:start w:val="1"/>
      <w:numFmt w:val="lowerRoman"/>
      <w:lvlText w:val="%6."/>
      <w:lvlJc w:val="right"/>
      <w:pPr>
        <w:ind w:left="4078" w:hanging="180"/>
      </w:pPr>
    </w:lvl>
    <w:lvl w:ilvl="6" w:tplc="0419000F" w:tentative="1">
      <w:start w:val="1"/>
      <w:numFmt w:val="decimal"/>
      <w:lvlText w:val="%7."/>
      <w:lvlJc w:val="left"/>
      <w:pPr>
        <w:ind w:left="4798" w:hanging="360"/>
      </w:pPr>
    </w:lvl>
    <w:lvl w:ilvl="7" w:tplc="04190019" w:tentative="1">
      <w:start w:val="1"/>
      <w:numFmt w:val="lowerLetter"/>
      <w:lvlText w:val="%8."/>
      <w:lvlJc w:val="left"/>
      <w:pPr>
        <w:ind w:left="5518" w:hanging="360"/>
      </w:pPr>
    </w:lvl>
    <w:lvl w:ilvl="8" w:tplc="0419001B" w:tentative="1">
      <w:start w:val="1"/>
      <w:numFmt w:val="lowerRoman"/>
      <w:lvlText w:val="%9."/>
      <w:lvlJc w:val="right"/>
      <w:pPr>
        <w:ind w:left="6238" w:hanging="180"/>
      </w:pPr>
    </w:lvl>
  </w:abstractNum>
  <w:abstractNum w:abstractNumId="4" w15:restartNumberingAfterBreak="0">
    <w:nsid w:val="1BC22830"/>
    <w:multiLevelType w:val="multilevel"/>
    <w:tmpl w:val="FFFAC310"/>
    <w:lvl w:ilvl="0">
      <w:start w:val="6"/>
      <w:numFmt w:val="decimal"/>
      <w:lvlText w:val="%1"/>
      <w:lvlJc w:val="left"/>
      <w:pPr>
        <w:ind w:left="660" w:hanging="660"/>
      </w:pPr>
      <w:rPr>
        <w:rFonts w:hint="default"/>
      </w:rPr>
    </w:lvl>
    <w:lvl w:ilvl="1">
      <w:start w:val="2"/>
      <w:numFmt w:val="decimal"/>
      <w:lvlText w:val="%1.%2"/>
      <w:lvlJc w:val="left"/>
      <w:pPr>
        <w:ind w:left="849" w:hanging="660"/>
      </w:pPr>
      <w:rPr>
        <w:rFonts w:hint="default"/>
      </w:rPr>
    </w:lvl>
    <w:lvl w:ilvl="2">
      <w:start w:val="2"/>
      <w:numFmt w:val="decimal"/>
      <w:lvlText w:val="%1.%2.%3"/>
      <w:lvlJc w:val="left"/>
      <w:pPr>
        <w:ind w:left="1098" w:hanging="720"/>
      </w:pPr>
      <w:rPr>
        <w:rFonts w:hint="default"/>
      </w:rPr>
    </w:lvl>
    <w:lvl w:ilvl="3">
      <w:start w:val="4"/>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5" w15:restartNumberingAfterBreak="0">
    <w:nsid w:val="21C5314B"/>
    <w:multiLevelType w:val="multilevel"/>
    <w:tmpl w:val="E1CCE446"/>
    <w:lvl w:ilvl="0">
      <w:start w:val="2"/>
      <w:numFmt w:val="decimal"/>
      <w:lvlText w:val="%1"/>
      <w:lvlJc w:val="left"/>
      <w:pPr>
        <w:ind w:left="1536" w:hanging="567"/>
      </w:pPr>
      <w:rPr>
        <w:rFonts w:hint="default"/>
        <w:lang w:val="en-US" w:eastAsia="en-US" w:bidi="ar-SA"/>
      </w:rPr>
    </w:lvl>
    <w:lvl w:ilvl="1">
      <w:start w:val="3"/>
      <w:numFmt w:val="decimal"/>
      <w:lvlText w:val="%1.%2"/>
      <w:lvlJc w:val="left"/>
      <w:pPr>
        <w:ind w:left="1536" w:hanging="567"/>
      </w:pPr>
      <w:rPr>
        <w:rFonts w:hint="default"/>
        <w:lang w:val="en-US" w:eastAsia="en-US" w:bidi="ar-SA"/>
      </w:rPr>
    </w:lvl>
    <w:lvl w:ilvl="2">
      <w:start w:val="1"/>
      <w:numFmt w:val="decimal"/>
      <w:lvlText w:val="%1.%2.%3."/>
      <w:lvlJc w:val="left"/>
      <w:pPr>
        <w:ind w:left="1536" w:hanging="567"/>
      </w:pPr>
      <w:rPr>
        <w:rFonts w:ascii="Tahoma" w:eastAsia="Tahoma" w:hAnsi="Tahoma" w:cs="Tahoma" w:hint="default"/>
        <w:spacing w:val="-1"/>
        <w:w w:val="72"/>
        <w:sz w:val="19"/>
        <w:szCs w:val="19"/>
        <w:lang w:val="en-US" w:eastAsia="en-US" w:bidi="ar-SA"/>
      </w:rPr>
    </w:lvl>
    <w:lvl w:ilvl="3">
      <w:start w:val="1"/>
      <w:numFmt w:val="lowerRoman"/>
      <w:lvlText w:val="%4)"/>
      <w:lvlJc w:val="left"/>
      <w:pPr>
        <w:ind w:left="1961" w:hanging="425"/>
      </w:pPr>
      <w:rPr>
        <w:rFonts w:ascii="Tahoma" w:eastAsia="Tahoma" w:hAnsi="Tahoma" w:cs="Tahoma" w:hint="default"/>
        <w:w w:val="90"/>
        <w:sz w:val="18"/>
        <w:szCs w:val="18"/>
        <w:lang w:val="en-US" w:eastAsia="en-US" w:bidi="ar-SA"/>
      </w:rPr>
    </w:lvl>
    <w:lvl w:ilvl="4">
      <w:numFmt w:val="bullet"/>
      <w:lvlText w:val="•"/>
      <w:lvlJc w:val="left"/>
      <w:pPr>
        <w:ind w:left="4408" w:hanging="425"/>
      </w:pPr>
      <w:rPr>
        <w:rFonts w:hint="default"/>
        <w:lang w:val="en-US" w:eastAsia="en-US" w:bidi="ar-SA"/>
      </w:rPr>
    </w:lvl>
    <w:lvl w:ilvl="5">
      <w:numFmt w:val="bullet"/>
      <w:lvlText w:val="•"/>
      <w:lvlJc w:val="left"/>
      <w:pPr>
        <w:ind w:left="5225" w:hanging="425"/>
      </w:pPr>
      <w:rPr>
        <w:rFonts w:hint="default"/>
        <w:lang w:val="en-US" w:eastAsia="en-US" w:bidi="ar-SA"/>
      </w:rPr>
    </w:lvl>
    <w:lvl w:ilvl="6">
      <w:numFmt w:val="bullet"/>
      <w:lvlText w:val="•"/>
      <w:lvlJc w:val="left"/>
      <w:pPr>
        <w:ind w:left="6041" w:hanging="425"/>
      </w:pPr>
      <w:rPr>
        <w:rFonts w:hint="default"/>
        <w:lang w:val="en-US" w:eastAsia="en-US" w:bidi="ar-SA"/>
      </w:rPr>
    </w:lvl>
    <w:lvl w:ilvl="7">
      <w:numFmt w:val="bullet"/>
      <w:lvlText w:val="•"/>
      <w:lvlJc w:val="left"/>
      <w:pPr>
        <w:ind w:left="6857" w:hanging="425"/>
      </w:pPr>
      <w:rPr>
        <w:rFonts w:hint="default"/>
        <w:lang w:val="en-US" w:eastAsia="en-US" w:bidi="ar-SA"/>
      </w:rPr>
    </w:lvl>
    <w:lvl w:ilvl="8">
      <w:numFmt w:val="bullet"/>
      <w:lvlText w:val="•"/>
      <w:lvlJc w:val="left"/>
      <w:pPr>
        <w:ind w:left="7673" w:hanging="425"/>
      </w:pPr>
      <w:rPr>
        <w:rFonts w:hint="default"/>
        <w:lang w:val="en-US" w:eastAsia="en-US" w:bidi="ar-SA"/>
      </w:rPr>
    </w:lvl>
  </w:abstractNum>
  <w:abstractNum w:abstractNumId="6" w15:restartNumberingAfterBreak="0">
    <w:nsid w:val="299616B0"/>
    <w:multiLevelType w:val="multilevel"/>
    <w:tmpl w:val="477E0A9A"/>
    <w:lvl w:ilvl="0">
      <w:start w:val="5"/>
      <w:numFmt w:val="decimal"/>
      <w:lvlText w:val="%1"/>
      <w:lvlJc w:val="left"/>
      <w:pPr>
        <w:ind w:left="480" w:hanging="480"/>
      </w:pPr>
      <w:rPr>
        <w:rFonts w:hint="default"/>
      </w:rPr>
    </w:lvl>
    <w:lvl w:ilvl="1">
      <w:start w:val="3"/>
      <w:numFmt w:val="decimal"/>
      <w:lvlText w:val="%1.%2"/>
      <w:lvlJc w:val="left"/>
      <w:pPr>
        <w:ind w:left="763" w:hanging="48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 w15:restartNumberingAfterBreak="0">
    <w:nsid w:val="2D8A39CA"/>
    <w:multiLevelType w:val="multilevel"/>
    <w:tmpl w:val="59F2247C"/>
    <w:lvl w:ilvl="0">
      <w:start w:val="6"/>
      <w:numFmt w:val="decimal"/>
      <w:lvlText w:val="%1"/>
      <w:lvlJc w:val="left"/>
      <w:pPr>
        <w:ind w:left="660" w:hanging="660"/>
      </w:pPr>
      <w:rPr>
        <w:rFonts w:hint="default"/>
      </w:rPr>
    </w:lvl>
    <w:lvl w:ilvl="1">
      <w:start w:val="2"/>
      <w:numFmt w:val="decimal"/>
      <w:lvlText w:val="%1.%2"/>
      <w:lvlJc w:val="left"/>
      <w:pPr>
        <w:ind w:left="849" w:hanging="660"/>
      </w:pPr>
      <w:rPr>
        <w:rFonts w:hint="default"/>
      </w:rPr>
    </w:lvl>
    <w:lvl w:ilvl="2">
      <w:start w:val="3"/>
      <w:numFmt w:val="decimal"/>
      <w:lvlText w:val="%1.%2.%3"/>
      <w:lvlJc w:val="left"/>
      <w:pPr>
        <w:ind w:left="1098" w:hanging="720"/>
      </w:pPr>
      <w:rPr>
        <w:rFonts w:hint="default"/>
      </w:rPr>
    </w:lvl>
    <w:lvl w:ilvl="3">
      <w:start w:val="2"/>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8" w15:restartNumberingAfterBreak="0">
    <w:nsid w:val="2E5F3085"/>
    <w:multiLevelType w:val="multilevel"/>
    <w:tmpl w:val="4F70CC46"/>
    <w:lvl w:ilvl="0">
      <w:start w:val="5"/>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9" w15:restartNumberingAfterBreak="0">
    <w:nsid w:val="54F74D70"/>
    <w:multiLevelType w:val="multilevel"/>
    <w:tmpl w:val="212C1A96"/>
    <w:lvl w:ilvl="0">
      <w:start w:val="7"/>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587426BA"/>
    <w:multiLevelType w:val="hybridMultilevel"/>
    <w:tmpl w:val="B93E2292"/>
    <w:lvl w:ilvl="0" w:tplc="17A472F6">
      <w:start w:val="1"/>
      <w:numFmt w:val="decimal"/>
      <w:lvlText w:val="%1"/>
      <w:lvlJc w:val="left"/>
      <w:pPr>
        <w:ind w:left="478" w:hanging="360"/>
      </w:pPr>
      <w:rPr>
        <w:rFonts w:hint="default"/>
      </w:rPr>
    </w:lvl>
    <w:lvl w:ilvl="1" w:tplc="04190019" w:tentative="1">
      <w:start w:val="1"/>
      <w:numFmt w:val="lowerLetter"/>
      <w:lvlText w:val="%2."/>
      <w:lvlJc w:val="left"/>
      <w:pPr>
        <w:ind w:left="1198" w:hanging="360"/>
      </w:pPr>
    </w:lvl>
    <w:lvl w:ilvl="2" w:tplc="0419001B" w:tentative="1">
      <w:start w:val="1"/>
      <w:numFmt w:val="lowerRoman"/>
      <w:lvlText w:val="%3."/>
      <w:lvlJc w:val="right"/>
      <w:pPr>
        <w:ind w:left="1918" w:hanging="180"/>
      </w:pPr>
    </w:lvl>
    <w:lvl w:ilvl="3" w:tplc="0419000F" w:tentative="1">
      <w:start w:val="1"/>
      <w:numFmt w:val="decimal"/>
      <w:lvlText w:val="%4."/>
      <w:lvlJc w:val="left"/>
      <w:pPr>
        <w:ind w:left="2638" w:hanging="360"/>
      </w:pPr>
    </w:lvl>
    <w:lvl w:ilvl="4" w:tplc="04190019" w:tentative="1">
      <w:start w:val="1"/>
      <w:numFmt w:val="lowerLetter"/>
      <w:lvlText w:val="%5."/>
      <w:lvlJc w:val="left"/>
      <w:pPr>
        <w:ind w:left="3358" w:hanging="360"/>
      </w:pPr>
    </w:lvl>
    <w:lvl w:ilvl="5" w:tplc="0419001B" w:tentative="1">
      <w:start w:val="1"/>
      <w:numFmt w:val="lowerRoman"/>
      <w:lvlText w:val="%6."/>
      <w:lvlJc w:val="right"/>
      <w:pPr>
        <w:ind w:left="4078" w:hanging="180"/>
      </w:pPr>
    </w:lvl>
    <w:lvl w:ilvl="6" w:tplc="0419000F" w:tentative="1">
      <w:start w:val="1"/>
      <w:numFmt w:val="decimal"/>
      <w:lvlText w:val="%7."/>
      <w:lvlJc w:val="left"/>
      <w:pPr>
        <w:ind w:left="4798" w:hanging="360"/>
      </w:pPr>
    </w:lvl>
    <w:lvl w:ilvl="7" w:tplc="04190019" w:tentative="1">
      <w:start w:val="1"/>
      <w:numFmt w:val="lowerLetter"/>
      <w:lvlText w:val="%8."/>
      <w:lvlJc w:val="left"/>
      <w:pPr>
        <w:ind w:left="5518" w:hanging="360"/>
      </w:pPr>
    </w:lvl>
    <w:lvl w:ilvl="8" w:tplc="0419001B" w:tentative="1">
      <w:start w:val="1"/>
      <w:numFmt w:val="lowerRoman"/>
      <w:lvlText w:val="%9."/>
      <w:lvlJc w:val="right"/>
      <w:pPr>
        <w:ind w:left="6238" w:hanging="180"/>
      </w:pPr>
    </w:lvl>
  </w:abstractNum>
  <w:abstractNum w:abstractNumId="11" w15:restartNumberingAfterBreak="0">
    <w:nsid w:val="67D0729F"/>
    <w:multiLevelType w:val="multilevel"/>
    <w:tmpl w:val="0F964B32"/>
    <w:lvl w:ilvl="0">
      <w:start w:val="2"/>
      <w:numFmt w:val="decimal"/>
      <w:lvlText w:val="%1"/>
      <w:lvlJc w:val="left"/>
      <w:pPr>
        <w:ind w:left="1536" w:hanging="567"/>
      </w:pPr>
      <w:rPr>
        <w:rFonts w:hint="default"/>
        <w:lang w:val="en-US" w:eastAsia="en-US" w:bidi="ar-SA"/>
      </w:rPr>
    </w:lvl>
    <w:lvl w:ilvl="1">
      <w:start w:val="1"/>
      <w:numFmt w:val="decimal"/>
      <w:lvlText w:val="%1.%2"/>
      <w:lvlJc w:val="left"/>
      <w:pPr>
        <w:ind w:left="1536" w:hanging="567"/>
      </w:pPr>
      <w:rPr>
        <w:rFonts w:hint="default"/>
        <w:lang w:val="en-US" w:eastAsia="en-US" w:bidi="ar-SA"/>
      </w:rPr>
    </w:lvl>
    <w:lvl w:ilvl="2">
      <w:start w:val="1"/>
      <w:numFmt w:val="decimal"/>
      <w:lvlText w:val="%1.%2.%3."/>
      <w:lvlJc w:val="left"/>
      <w:pPr>
        <w:ind w:left="1536" w:hanging="567"/>
      </w:pPr>
      <w:rPr>
        <w:rFonts w:ascii="Tahoma" w:eastAsia="Tahoma" w:hAnsi="Tahoma" w:cs="Tahoma" w:hint="default"/>
        <w:spacing w:val="-1"/>
        <w:w w:val="72"/>
        <w:sz w:val="19"/>
        <w:szCs w:val="19"/>
        <w:lang w:val="en-US" w:eastAsia="en-US" w:bidi="ar-SA"/>
      </w:rPr>
    </w:lvl>
    <w:lvl w:ilvl="3">
      <w:start w:val="1"/>
      <w:numFmt w:val="lowerRoman"/>
      <w:lvlText w:val="%4)"/>
      <w:lvlJc w:val="left"/>
      <w:pPr>
        <w:ind w:left="1961" w:hanging="425"/>
      </w:pPr>
      <w:rPr>
        <w:rFonts w:ascii="Tahoma" w:eastAsia="Tahoma" w:hAnsi="Tahoma" w:cs="Tahoma" w:hint="default"/>
        <w:w w:val="90"/>
        <w:sz w:val="18"/>
        <w:szCs w:val="18"/>
        <w:lang w:val="en-US" w:eastAsia="en-US" w:bidi="ar-SA"/>
      </w:rPr>
    </w:lvl>
    <w:lvl w:ilvl="4">
      <w:numFmt w:val="bullet"/>
      <w:lvlText w:val="•"/>
      <w:lvlJc w:val="left"/>
      <w:pPr>
        <w:ind w:left="4408" w:hanging="425"/>
      </w:pPr>
      <w:rPr>
        <w:rFonts w:hint="default"/>
        <w:lang w:val="en-US" w:eastAsia="en-US" w:bidi="ar-SA"/>
      </w:rPr>
    </w:lvl>
    <w:lvl w:ilvl="5">
      <w:numFmt w:val="bullet"/>
      <w:lvlText w:val="•"/>
      <w:lvlJc w:val="left"/>
      <w:pPr>
        <w:ind w:left="5225" w:hanging="425"/>
      </w:pPr>
      <w:rPr>
        <w:rFonts w:hint="default"/>
        <w:lang w:val="en-US" w:eastAsia="en-US" w:bidi="ar-SA"/>
      </w:rPr>
    </w:lvl>
    <w:lvl w:ilvl="6">
      <w:numFmt w:val="bullet"/>
      <w:lvlText w:val="•"/>
      <w:lvlJc w:val="left"/>
      <w:pPr>
        <w:ind w:left="6041" w:hanging="425"/>
      </w:pPr>
      <w:rPr>
        <w:rFonts w:hint="default"/>
        <w:lang w:val="en-US" w:eastAsia="en-US" w:bidi="ar-SA"/>
      </w:rPr>
    </w:lvl>
    <w:lvl w:ilvl="7">
      <w:numFmt w:val="bullet"/>
      <w:lvlText w:val="•"/>
      <w:lvlJc w:val="left"/>
      <w:pPr>
        <w:ind w:left="6857" w:hanging="425"/>
      </w:pPr>
      <w:rPr>
        <w:rFonts w:hint="default"/>
        <w:lang w:val="en-US" w:eastAsia="en-US" w:bidi="ar-SA"/>
      </w:rPr>
    </w:lvl>
    <w:lvl w:ilvl="8">
      <w:numFmt w:val="bullet"/>
      <w:lvlText w:val="•"/>
      <w:lvlJc w:val="left"/>
      <w:pPr>
        <w:ind w:left="7673" w:hanging="425"/>
      </w:pPr>
      <w:rPr>
        <w:rFonts w:hint="default"/>
        <w:lang w:val="en-US" w:eastAsia="en-US" w:bidi="ar-SA"/>
      </w:rPr>
    </w:lvl>
  </w:abstractNum>
  <w:abstractNum w:abstractNumId="12" w15:restartNumberingAfterBreak="0">
    <w:nsid w:val="69BA5E5E"/>
    <w:multiLevelType w:val="multilevel"/>
    <w:tmpl w:val="2EB2D734"/>
    <w:lvl w:ilvl="0">
      <w:start w:val="7"/>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15:restartNumberingAfterBreak="0">
    <w:nsid w:val="70E31354"/>
    <w:multiLevelType w:val="hybridMultilevel"/>
    <w:tmpl w:val="9E9C4820"/>
    <w:lvl w:ilvl="0" w:tplc="49EC4A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76D9277F"/>
    <w:multiLevelType w:val="multilevel"/>
    <w:tmpl w:val="1AB013FE"/>
    <w:lvl w:ilvl="0">
      <w:start w:val="2"/>
      <w:numFmt w:val="decimal"/>
      <w:lvlText w:val="%1"/>
      <w:lvlJc w:val="left"/>
      <w:pPr>
        <w:ind w:left="1536" w:hanging="567"/>
      </w:pPr>
      <w:rPr>
        <w:rFonts w:hint="default"/>
        <w:lang w:val="en-US" w:eastAsia="en-US" w:bidi="ar-SA"/>
      </w:rPr>
    </w:lvl>
    <w:lvl w:ilvl="1">
      <w:start w:val="2"/>
      <w:numFmt w:val="decimal"/>
      <w:lvlText w:val="%1.%2"/>
      <w:lvlJc w:val="left"/>
      <w:pPr>
        <w:ind w:left="1536" w:hanging="567"/>
      </w:pPr>
      <w:rPr>
        <w:rFonts w:hint="default"/>
        <w:lang w:val="en-US" w:eastAsia="en-US" w:bidi="ar-SA"/>
      </w:rPr>
    </w:lvl>
    <w:lvl w:ilvl="2">
      <w:start w:val="1"/>
      <w:numFmt w:val="decimal"/>
      <w:lvlText w:val="%1.%2.%3."/>
      <w:lvlJc w:val="left"/>
      <w:pPr>
        <w:ind w:left="1536" w:hanging="567"/>
      </w:pPr>
      <w:rPr>
        <w:rFonts w:ascii="Tahoma" w:eastAsia="Tahoma" w:hAnsi="Tahoma" w:cs="Tahoma" w:hint="default"/>
        <w:spacing w:val="-1"/>
        <w:w w:val="72"/>
        <w:sz w:val="19"/>
        <w:szCs w:val="19"/>
        <w:lang w:val="en-US" w:eastAsia="en-US" w:bidi="ar-SA"/>
      </w:rPr>
    </w:lvl>
    <w:lvl w:ilvl="3">
      <w:start w:val="1"/>
      <w:numFmt w:val="lowerRoman"/>
      <w:lvlText w:val="%4)"/>
      <w:lvlJc w:val="left"/>
      <w:pPr>
        <w:ind w:left="1961" w:hanging="425"/>
      </w:pPr>
      <w:rPr>
        <w:rFonts w:ascii="Tahoma" w:eastAsia="Tahoma" w:hAnsi="Tahoma" w:cs="Tahoma" w:hint="default"/>
        <w:w w:val="90"/>
        <w:sz w:val="18"/>
        <w:szCs w:val="18"/>
        <w:lang w:val="en-US" w:eastAsia="en-US" w:bidi="ar-SA"/>
      </w:rPr>
    </w:lvl>
    <w:lvl w:ilvl="4">
      <w:numFmt w:val="bullet"/>
      <w:lvlText w:val="•"/>
      <w:lvlJc w:val="left"/>
      <w:pPr>
        <w:ind w:left="4408" w:hanging="425"/>
      </w:pPr>
      <w:rPr>
        <w:rFonts w:hint="default"/>
        <w:lang w:val="en-US" w:eastAsia="en-US" w:bidi="ar-SA"/>
      </w:rPr>
    </w:lvl>
    <w:lvl w:ilvl="5">
      <w:numFmt w:val="bullet"/>
      <w:lvlText w:val="•"/>
      <w:lvlJc w:val="left"/>
      <w:pPr>
        <w:ind w:left="5225" w:hanging="425"/>
      </w:pPr>
      <w:rPr>
        <w:rFonts w:hint="default"/>
        <w:lang w:val="en-US" w:eastAsia="en-US" w:bidi="ar-SA"/>
      </w:rPr>
    </w:lvl>
    <w:lvl w:ilvl="6">
      <w:numFmt w:val="bullet"/>
      <w:lvlText w:val="•"/>
      <w:lvlJc w:val="left"/>
      <w:pPr>
        <w:ind w:left="6041" w:hanging="425"/>
      </w:pPr>
      <w:rPr>
        <w:rFonts w:hint="default"/>
        <w:lang w:val="en-US" w:eastAsia="en-US" w:bidi="ar-SA"/>
      </w:rPr>
    </w:lvl>
    <w:lvl w:ilvl="7">
      <w:numFmt w:val="bullet"/>
      <w:lvlText w:val="•"/>
      <w:lvlJc w:val="left"/>
      <w:pPr>
        <w:ind w:left="6857" w:hanging="425"/>
      </w:pPr>
      <w:rPr>
        <w:rFonts w:hint="default"/>
        <w:lang w:val="en-US" w:eastAsia="en-US" w:bidi="ar-SA"/>
      </w:rPr>
    </w:lvl>
    <w:lvl w:ilvl="8">
      <w:numFmt w:val="bullet"/>
      <w:lvlText w:val="•"/>
      <w:lvlJc w:val="left"/>
      <w:pPr>
        <w:ind w:left="7673" w:hanging="425"/>
      </w:pPr>
      <w:rPr>
        <w:rFonts w:hint="default"/>
        <w:lang w:val="en-US" w:eastAsia="en-US" w:bidi="ar-SA"/>
      </w:rPr>
    </w:lvl>
  </w:abstractNum>
  <w:abstractNum w:abstractNumId="15" w15:restartNumberingAfterBreak="0">
    <w:nsid w:val="7D557610"/>
    <w:multiLevelType w:val="hybridMultilevel"/>
    <w:tmpl w:val="356E34DA"/>
    <w:lvl w:ilvl="0" w:tplc="EE468FE6">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7E6E28F4"/>
    <w:multiLevelType w:val="hybridMultilevel"/>
    <w:tmpl w:val="ACC6B29A"/>
    <w:lvl w:ilvl="0" w:tplc="60FAD10C">
      <w:start w:val="1"/>
      <w:numFmt w:val="decimal"/>
      <w:lvlText w:val="%1."/>
      <w:lvlJc w:val="left"/>
      <w:pPr>
        <w:ind w:left="543" w:hanging="425"/>
      </w:pPr>
      <w:rPr>
        <w:rFonts w:ascii="Tahoma" w:eastAsia="Tahoma" w:hAnsi="Tahoma" w:cs="Tahoma" w:hint="default"/>
        <w:b/>
        <w:bCs/>
        <w:w w:val="67"/>
        <w:sz w:val="22"/>
        <w:szCs w:val="22"/>
        <w:lang w:val="en-US" w:eastAsia="en-US" w:bidi="ar-SA"/>
      </w:rPr>
    </w:lvl>
    <w:lvl w:ilvl="1" w:tplc="5178F360">
      <w:numFmt w:val="bullet"/>
      <w:lvlText w:val="•"/>
      <w:lvlJc w:val="left"/>
      <w:pPr>
        <w:ind w:left="1416" w:hanging="425"/>
      </w:pPr>
      <w:rPr>
        <w:rFonts w:hint="default"/>
        <w:lang w:val="en-US" w:eastAsia="en-US" w:bidi="ar-SA"/>
      </w:rPr>
    </w:lvl>
    <w:lvl w:ilvl="2" w:tplc="5A76DD7C">
      <w:numFmt w:val="bullet"/>
      <w:lvlText w:val="•"/>
      <w:lvlJc w:val="left"/>
      <w:pPr>
        <w:ind w:left="2293" w:hanging="425"/>
      </w:pPr>
      <w:rPr>
        <w:rFonts w:hint="default"/>
        <w:lang w:val="en-US" w:eastAsia="en-US" w:bidi="ar-SA"/>
      </w:rPr>
    </w:lvl>
    <w:lvl w:ilvl="3" w:tplc="6A3E3012">
      <w:numFmt w:val="bullet"/>
      <w:lvlText w:val="•"/>
      <w:lvlJc w:val="left"/>
      <w:pPr>
        <w:ind w:left="3169" w:hanging="425"/>
      </w:pPr>
      <w:rPr>
        <w:rFonts w:hint="default"/>
        <w:lang w:val="en-US" w:eastAsia="en-US" w:bidi="ar-SA"/>
      </w:rPr>
    </w:lvl>
    <w:lvl w:ilvl="4" w:tplc="7EC6FF80">
      <w:numFmt w:val="bullet"/>
      <w:lvlText w:val="•"/>
      <w:lvlJc w:val="left"/>
      <w:pPr>
        <w:ind w:left="4046" w:hanging="425"/>
      </w:pPr>
      <w:rPr>
        <w:rFonts w:hint="default"/>
        <w:lang w:val="en-US" w:eastAsia="en-US" w:bidi="ar-SA"/>
      </w:rPr>
    </w:lvl>
    <w:lvl w:ilvl="5" w:tplc="62AA75A4">
      <w:numFmt w:val="bullet"/>
      <w:lvlText w:val="•"/>
      <w:lvlJc w:val="left"/>
      <w:pPr>
        <w:ind w:left="4923" w:hanging="425"/>
      </w:pPr>
      <w:rPr>
        <w:rFonts w:hint="default"/>
        <w:lang w:val="en-US" w:eastAsia="en-US" w:bidi="ar-SA"/>
      </w:rPr>
    </w:lvl>
    <w:lvl w:ilvl="6" w:tplc="AE86C4FA">
      <w:numFmt w:val="bullet"/>
      <w:lvlText w:val="•"/>
      <w:lvlJc w:val="left"/>
      <w:pPr>
        <w:ind w:left="5799" w:hanging="425"/>
      </w:pPr>
      <w:rPr>
        <w:rFonts w:hint="default"/>
        <w:lang w:val="en-US" w:eastAsia="en-US" w:bidi="ar-SA"/>
      </w:rPr>
    </w:lvl>
    <w:lvl w:ilvl="7" w:tplc="52BC599E">
      <w:numFmt w:val="bullet"/>
      <w:lvlText w:val="•"/>
      <w:lvlJc w:val="left"/>
      <w:pPr>
        <w:ind w:left="6676" w:hanging="425"/>
      </w:pPr>
      <w:rPr>
        <w:rFonts w:hint="default"/>
        <w:lang w:val="en-US" w:eastAsia="en-US" w:bidi="ar-SA"/>
      </w:rPr>
    </w:lvl>
    <w:lvl w:ilvl="8" w:tplc="6BF63712">
      <w:numFmt w:val="bullet"/>
      <w:lvlText w:val="•"/>
      <w:lvlJc w:val="left"/>
      <w:pPr>
        <w:ind w:left="7553" w:hanging="425"/>
      </w:pPr>
      <w:rPr>
        <w:rFonts w:hint="default"/>
        <w:lang w:val="en-US" w:eastAsia="en-US" w:bidi="ar-SA"/>
      </w:rPr>
    </w:lvl>
  </w:abstractNum>
  <w:num w:numId="1" w16cid:durableId="1950580405">
    <w:abstractNumId w:val="15"/>
  </w:num>
  <w:num w:numId="2" w16cid:durableId="1217623568">
    <w:abstractNumId w:val="0"/>
  </w:num>
  <w:num w:numId="3" w16cid:durableId="836112334">
    <w:abstractNumId w:val="13"/>
  </w:num>
  <w:num w:numId="4" w16cid:durableId="869953163">
    <w:abstractNumId w:val="16"/>
  </w:num>
  <w:num w:numId="5" w16cid:durableId="2065399143">
    <w:abstractNumId w:val="1"/>
  </w:num>
  <w:num w:numId="6" w16cid:durableId="1023288469">
    <w:abstractNumId w:val="5"/>
  </w:num>
  <w:num w:numId="7" w16cid:durableId="628055044">
    <w:abstractNumId w:val="14"/>
  </w:num>
  <w:num w:numId="8" w16cid:durableId="1466504015">
    <w:abstractNumId w:val="11"/>
  </w:num>
  <w:num w:numId="9" w16cid:durableId="1751391884">
    <w:abstractNumId w:val="2"/>
  </w:num>
  <w:num w:numId="10" w16cid:durableId="1575050569">
    <w:abstractNumId w:val="3"/>
  </w:num>
  <w:num w:numId="11" w16cid:durableId="707726976">
    <w:abstractNumId w:val="8"/>
  </w:num>
  <w:num w:numId="12" w16cid:durableId="298808725">
    <w:abstractNumId w:val="6"/>
  </w:num>
  <w:num w:numId="13" w16cid:durableId="1946186186">
    <w:abstractNumId w:val="4"/>
  </w:num>
  <w:num w:numId="14" w16cid:durableId="2011788400">
    <w:abstractNumId w:val="7"/>
  </w:num>
  <w:num w:numId="15" w16cid:durableId="1063792648">
    <w:abstractNumId w:val="12"/>
  </w:num>
  <w:num w:numId="16" w16cid:durableId="572468631">
    <w:abstractNumId w:val="9"/>
  </w:num>
  <w:num w:numId="17" w16cid:durableId="13624344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proofState w:spelling="clean" w:grammar="clean"/>
  <w:defaultTabStop w:val="708"/>
  <w:evenAndOddHeaders/>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A5B0B"/>
    <w:rsid w:val="00000858"/>
    <w:rsid w:val="0000145D"/>
    <w:rsid w:val="00001515"/>
    <w:rsid w:val="00002BDD"/>
    <w:rsid w:val="00002D3C"/>
    <w:rsid w:val="00002ED1"/>
    <w:rsid w:val="000031FA"/>
    <w:rsid w:val="0000347D"/>
    <w:rsid w:val="000036AB"/>
    <w:rsid w:val="000036E2"/>
    <w:rsid w:val="000037E2"/>
    <w:rsid w:val="00003FB1"/>
    <w:rsid w:val="00004294"/>
    <w:rsid w:val="000046FA"/>
    <w:rsid w:val="000052DF"/>
    <w:rsid w:val="0000546F"/>
    <w:rsid w:val="000056A3"/>
    <w:rsid w:val="00005BE9"/>
    <w:rsid w:val="000064C0"/>
    <w:rsid w:val="000071CC"/>
    <w:rsid w:val="00007DBE"/>
    <w:rsid w:val="00010AD5"/>
    <w:rsid w:val="00011108"/>
    <w:rsid w:val="00011C97"/>
    <w:rsid w:val="00011E18"/>
    <w:rsid w:val="0001223A"/>
    <w:rsid w:val="00012349"/>
    <w:rsid w:val="000127AD"/>
    <w:rsid w:val="00013016"/>
    <w:rsid w:val="00013E19"/>
    <w:rsid w:val="00015336"/>
    <w:rsid w:val="000153CE"/>
    <w:rsid w:val="000175A3"/>
    <w:rsid w:val="000201B9"/>
    <w:rsid w:val="00020317"/>
    <w:rsid w:val="00020754"/>
    <w:rsid w:val="00020E53"/>
    <w:rsid w:val="00021389"/>
    <w:rsid w:val="00021C90"/>
    <w:rsid w:val="00021FAE"/>
    <w:rsid w:val="00022C71"/>
    <w:rsid w:val="00022E21"/>
    <w:rsid w:val="000234B3"/>
    <w:rsid w:val="000237E9"/>
    <w:rsid w:val="000241F3"/>
    <w:rsid w:val="000244DB"/>
    <w:rsid w:val="000273D6"/>
    <w:rsid w:val="00031DD0"/>
    <w:rsid w:val="0003203C"/>
    <w:rsid w:val="000327FC"/>
    <w:rsid w:val="0003300C"/>
    <w:rsid w:val="000333B3"/>
    <w:rsid w:val="00034478"/>
    <w:rsid w:val="00034BF3"/>
    <w:rsid w:val="00036390"/>
    <w:rsid w:val="00036F96"/>
    <w:rsid w:val="00036FA6"/>
    <w:rsid w:val="00037342"/>
    <w:rsid w:val="00040917"/>
    <w:rsid w:val="000413E9"/>
    <w:rsid w:val="000420D8"/>
    <w:rsid w:val="000425FC"/>
    <w:rsid w:val="000436F8"/>
    <w:rsid w:val="00043E3A"/>
    <w:rsid w:val="00045570"/>
    <w:rsid w:val="00047590"/>
    <w:rsid w:val="000509B0"/>
    <w:rsid w:val="00050CB2"/>
    <w:rsid w:val="0005170F"/>
    <w:rsid w:val="0005240E"/>
    <w:rsid w:val="000532A5"/>
    <w:rsid w:val="00053421"/>
    <w:rsid w:val="00053596"/>
    <w:rsid w:val="00053EED"/>
    <w:rsid w:val="00054261"/>
    <w:rsid w:val="00054CD7"/>
    <w:rsid w:val="00055EA5"/>
    <w:rsid w:val="00055EE0"/>
    <w:rsid w:val="000562F9"/>
    <w:rsid w:val="0005645D"/>
    <w:rsid w:val="00056564"/>
    <w:rsid w:val="00056AA4"/>
    <w:rsid w:val="00057901"/>
    <w:rsid w:val="00057EA2"/>
    <w:rsid w:val="0006033A"/>
    <w:rsid w:val="000605B5"/>
    <w:rsid w:val="0006079D"/>
    <w:rsid w:val="00060CF2"/>
    <w:rsid w:val="00062028"/>
    <w:rsid w:val="00062958"/>
    <w:rsid w:val="00063064"/>
    <w:rsid w:val="00063B65"/>
    <w:rsid w:val="00065F13"/>
    <w:rsid w:val="00066B4B"/>
    <w:rsid w:val="00066F38"/>
    <w:rsid w:val="0006725B"/>
    <w:rsid w:val="00067953"/>
    <w:rsid w:val="00067DD7"/>
    <w:rsid w:val="000700CE"/>
    <w:rsid w:val="0007087D"/>
    <w:rsid w:val="0007162D"/>
    <w:rsid w:val="00072568"/>
    <w:rsid w:val="00072D91"/>
    <w:rsid w:val="0007321C"/>
    <w:rsid w:val="00073A92"/>
    <w:rsid w:val="00073BA5"/>
    <w:rsid w:val="00073F6A"/>
    <w:rsid w:val="000749A5"/>
    <w:rsid w:val="00074C15"/>
    <w:rsid w:val="00074E0C"/>
    <w:rsid w:val="00075912"/>
    <w:rsid w:val="00076005"/>
    <w:rsid w:val="000766F3"/>
    <w:rsid w:val="00077581"/>
    <w:rsid w:val="00077814"/>
    <w:rsid w:val="00077C07"/>
    <w:rsid w:val="00080179"/>
    <w:rsid w:val="00080CFF"/>
    <w:rsid w:val="00081682"/>
    <w:rsid w:val="00083BB8"/>
    <w:rsid w:val="00083FF0"/>
    <w:rsid w:val="000845A1"/>
    <w:rsid w:val="00084D0D"/>
    <w:rsid w:val="000851E1"/>
    <w:rsid w:val="00085AB3"/>
    <w:rsid w:val="00085E32"/>
    <w:rsid w:val="0008644B"/>
    <w:rsid w:val="000867F3"/>
    <w:rsid w:val="00086DF8"/>
    <w:rsid w:val="00087381"/>
    <w:rsid w:val="00090267"/>
    <w:rsid w:val="00090448"/>
    <w:rsid w:val="000906AC"/>
    <w:rsid w:val="0009104D"/>
    <w:rsid w:val="00091D4A"/>
    <w:rsid w:val="00091F08"/>
    <w:rsid w:val="00092748"/>
    <w:rsid w:val="00092A61"/>
    <w:rsid w:val="00092E3A"/>
    <w:rsid w:val="00093068"/>
    <w:rsid w:val="0009342D"/>
    <w:rsid w:val="00093E2C"/>
    <w:rsid w:val="00097464"/>
    <w:rsid w:val="000A0B6D"/>
    <w:rsid w:val="000A0DDA"/>
    <w:rsid w:val="000A296D"/>
    <w:rsid w:val="000A2DF5"/>
    <w:rsid w:val="000A2E1C"/>
    <w:rsid w:val="000A2F8D"/>
    <w:rsid w:val="000A33FB"/>
    <w:rsid w:val="000A3630"/>
    <w:rsid w:val="000A3734"/>
    <w:rsid w:val="000A3BA1"/>
    <w:rsid w:val="000A49D3"/>
    <w:rsid w:val="000A4E2B"/>
    <w:rsid w:val="000A4F56"/>
    <w:rsid w:val="000A565F"/>
    <w:rsid w:val="000A6D81"/>
    <w:rsid w:val="000A6E44"/>
    <w:rsid w:val="000A7B06"/>
    <w:rsid w:val="000B040C"/>
    <w:rsid w:val="000B152C"/>
    <w:rsid w:val="000B2F9D"/>
    <w:rsid w:val="000B3CDD"/>
    <w:rsid w:val="000B58B2"/>
    <w:rsid w:val="000B60A0"/>
    <w:rsid w:val="000B6DBE"/>
    <w:rsid w:val="000B7A70"/>
    <w:rsid w:val="000C14C0"/>
    <w:rsid w:val="000C185C"/>
    <w:rsid w:val="000C241E"/>
    <w:rsid w:val="000C24F2"/>
    <w:rsid w:val="000C30D5"/>
    <w:rsid w:val="000C338F"/>
    <w:rsid w:val="000C51F7"/>
    <w:rsid w:val="000C577F"/>
    <w:rsid w:val="000C6942"/>
    <w:rsid w:val="000C7C88"/>
    <w:rsid w:val="000C7E51"/>
    <w:rsid w:val="000D10A1"/>
    <w:rsid w:val="000D1DFA"/>
    <w:rsid w:val="000D1F8B"/>
    <w:rsid w:val="000D23B0"/>
    <w:rsid w:val="000D3411"/>
    <w:rsid w:val="000D62AC"/>
    <w:rsid w:val="000D6339"/>
    <w:rsid w:val="000D68AA"/>
    <w:rsid w:val="000D74F2"/>
    <w:rsid w:val="000D77F3"/>
    <w:rsid w:val="000E0648"/>
    <w:rsid w:val="000E0BEC"/>
    <w:rsid w:val="000E15AA"/>
    <w:rsid w:val="000E19E6"/>
    <w:rsid w:val="000E4F7C"/>
    <w:rsid w:val="000E5CB1"/>
    <w:rsid w:val="000E5CEC"/>
    <w:rsid w:val="000E6B37"/>
    <w:rsid w:val="000E6D25"/>
    <w:rsid w:val="000E72D4"/>
    <w:rsid w:val="000E72E0"/>
    <w:rsid w:val="000F002B"/>
    <w:rsid w:val="000F068C"/>
    <w:rsid w:val="000F0A5F"/>
    <w:rsid w:val="000F0D2E"/>
    <w:rsid w:val="000F135D"/>
    <w:rsid w:val="000F188E"/>
    <w:rsid w:val="000F1BEE"/>
    <w:rsid w:val="000F28F1"/>
    <w:rsid w:val="000F2981"/>
    <w:rsid w:val="000F2D2B"/>
    <w:rsid w:val="000F43E3"/>
    <w:rsid w:val="000F46A4"/>
    <w:rsid w:val="000F4A65"/>
    <w:rsid w:val="000F4A6D"/>
    <w:rsid w:val="000F4C76"/>
    <w:rsid w:val="000F5073"/>
    <w:rsid w:val="000F5ABD"/>
    <w:rsid w:val="001002CE"/>
    <w:rsid w:val="00100D8D"/>
    <w:rsid w:val="00100DA8"/>
    <w:rsid w:val="00102028"/>
    <w:rsid w:val="0010211A"/>
    <w:rsid w:val="00102518"/>
    <w:rsid w:val="001028B9"/>
    <w:rsid w:val="00102A3B"/>
    <w:rsid w:val="00102DBC"/>
    <w:rsid w:val="0010372B"/>
    <w:rsid w:val="00104BB7"/>
    <w:rsid w:val="00104EB1"/>
    <w:rsid w:val="001052FB"/>
    <w:rsid w:val="001053C6"/>
    <w:rsid w:val="00105645"/>
    <w:rsid w:val="001063A3"/>
    <w:rsid w:val="001067FB"/>
    <w:rsid w:val="001069D1"/>
    <w:rsid w:val="0011040B"/>
    <w:rsid w:val="001111CB"/>
    <w:rsid w:val="00111D53"/>
    <w:rsid w:val="00111DDA"/>
    <w:rsid w:val="001120EC"/>
    <w:rsid w:val="001122BD"/>
    <w:rsid w:val="00112376"/>
    <w:rsid w:val="00113A65"/>
    <w:rsid w:val="0011448C"/>
    <w:rsid w:val="00114577"/>
    <w:rsid w:val="001147FC"/>
    <w:rsid w:val="00115A04"/>
    <w:rsid w:val="0011606D"/>
    <w:rsid w:val="00116839"/>
    <w:rsid w:val="00116D68"/>
    <w:rsid w:val="00117269"/>
    <w:rsid w:val="001172D9"/>
    <w:rsid w:val="001174AF"/>
    <w:rsid w:val="00117AB1"/>
    <w:rsid w:val="001202EE"/>
    <w:rsid w:val="0012120E"/>
    <w:rsid w:val="001229E6"/>
    <w:rsid w:val="00123657"/>
    <w:rsid w:val="00124781"/>
    <w:rsid w:val="00124F63"/>
    <w:rsid w:val="001260C1"/>
    <w:rsid w:val="0012690F"/>
    <w:rsid w:val="00130B66"/>
    <w:rsid w:val="00130E3B"/>
    <w:rsid w:val="00131811"/>
    <w:rsid w:val="001319CB"/>
    <w:rsid w:val="00132155"/>
    <w:rsid w:val="00133CA0"/>
    <w:rsid w:val="0013499F"/>
    <w:rsid w:val="00134DCF"/>
    <w:rsid w:val="00134E26"/>
    <w:rsid w:val="00135AB8"/>
    <w:rsid w:val="0013654B"/>
    <w:rsid w:val="00136968"/>
    <w:rsid w:val="001405DB"/>
    <w:rsid w:val="00141920"/>
    <w:rsid w:val="00141A6C"/>
    <w:rsid w:val="001424E1"/>
    <w:rsid w:val="00142AEF"/>
    <w:rsid w:val="0014319D"/>
    <w:rsid w:val="00143741"/>
    <w:rsid w:val="00143848"/>
    <w:rsid w:val="00143A0A"/>
    <w:rsid w:val="0014483E"/>
    <w:rsid w:val="001457A1"/>
    <w:rsid w:val="00145A97"/>
    <w:rsid w:val="00145DA9"/>
    <w:rsid w:val="00146AEE"/>
    <w:rsid w:val="001477E6"/>
    <w:rsid w:val="00150E05"/>
    <w:rsid w:val="001526FA"/>
    <w:rsid w:val="00152C92"/>
    <w:rsid w:val="00153FA4"/>
    <w:rsid w:val="00154568"/>
    <w:rsid w:val="00154F64"/>
    <w:rsid w:val="0015532B"/>
    <w:rsid w:val="00155398"/>
    <w:rsid w:val="00155677"/>
    <w:rsid w:val="00155A09"/>
    <w:rsid w:val="00155A2F"/>
    <w:rsid w:val="00155AD8"/>
    <w:rsid w:val="00156515"/>
    <w:rsid w:val="00156FE7"/>
    <w:rsid w:val="001573D9"/>
    <w:rsid w:val="00160729"/>
    <w:rsid w:val="00160E2D"/>
    <w:rsid w:val="00162511"/>
    <w:rsid w:val="001629FA"/>
    <w:rsid w:val="00163F8F"/>
    <w:rsid w:val="00164185"/>
    <w:rsid w:val="0016435A"/>
    <w:rsid w:val="00164CFA"/>
    <w:rsid w:val="00164F3D"/>
    <w:rsid w:val="00165571"/>
    <w:rsid w:val="00166644"/>
    <w:rsid w:val="0016692B"/>
    <w:rsid w:val="00166A92"/>
    <w:rsid w:val="00167023"/>
    <w:rsid w:val="001675A9"/>
    <w:rsid w:val="00167B68"/>
    <w:rsid w:val="00170131"/>
    <w:rsid w:val="00170654"/>
    <w:rsid w:val="00173A62"/>
    <w:rsid w:val="0017453A"/>
    <w:rsid w:val="001751F1"/>
    <w:rsid w:val="00175D58"/>
    <w:rsid w:val="001766A7"/>
    <w:rsid w:val="00177310"/>
    <w:rsid w:val="00177376"/>
    <w:rsid w:val="00177AF3"/>
    <w:rsid w:val="00177FC7"/>
    <w:rsid w:val="001811F0"/>
    <w:rsid w:val="00181726"/>
    <w:rsid w:val="001819A3"/>
    <w:rsid w:val="00182591"/>
    <w:rsid w:val="001825C8"/>
    <w:rsid w:val="00184D27"/>
    <w:rsid w:val="00184F0E"/>
    <w:rsid w:val="001852DC"/>
    <w:rsid w:val="00185479"/>
    <w:rsid w:val="00185C98"/>
    <w:rsid w:val="00186237"/>
    <w:rsid w:val="001863FF"/>
    <w:rsid w:val="001868B3"/>
    <w:rsid w:val="0018704B"/>
    <w:rsid w:val="0019003F"/>
    <w:rsid w:val="00190427"/>
    <w:rsid w:val="00191647"/>
    <w:rsid w:val="001916B1"/>
    <w:rsid w:val="00191766"/>
    <w:rsid w:val="00191E14"/>
    <w:rsid w:val="00192A50"/>
    <w:rsid w:val="00192F01"/>
    <w:rsid w:val="00193807"/>
    <w:rsid w:val="0019513B"/>
    <w:rsid w:val="0019591E"/>
    <w:rsid w:val="00196264"/>
    <w:rsid w:val="0019700D"/>
    <w:rsid w:val="001A00E8"/>
    <w:rsid w:val="001A3D8F"/>
    <w:rsid w:val="001A4D47"/>
    <w:rsid w:val="001A524F"/>
    <w:rsid w:val="001A5544"/>
    <w:rsid w:val="001A5F6A"/>
    <w:rsid w:val="001A6CFA"/>
    <w:rsid w:val="001A774C"/>
    <w:rsid w:val="001A794D"/>
    <w:rsid w:val="001A7E18"/>
    <w:rsid w:val="001B0834"/>
    <w:rsid w:val="001B129B"/>
    <w:rsid w:val="001B1499"/>
    <w:rsid w:val="001B2D35"/>
    <w:rsid w:val="001B3072"/>
    <w:rsid w:val="001B369B"/>
    <w:rsid w:val="001B3D76"/>
    <w:rsid w:val="001B4686"/>
    <w:rsid w:val="001B495C"/>
    <w:rsid w:val="001B4A09"/>
    <w:rsid w:val="001B52FC"/>
    <w:rsid w:val="001B53AA"/>
    <w:rsid w:val="001B5D0D"/>
    <w:rsid w:val="001B6435"/>
    <w:rsid w:val="001B66C7"/>
    <w:rsid w:val="001B691C"/>
    <w:rsid w:val="001C0188"/>
    <w:rsid w:val="001C0B9F"/>
    <w:rsid w:val="001C0F70"/>
    <w:rsid w:val="001C3726"/>
    <w:rsid w:val="001C3C68"/>
    <w:rsid w:val="001C3C7A"/>
    <w:rsid w:val="001C4096"/>
    <w:rsid w:val="001C4CC8"/>
    <w:rsid w:val="001C57F4"/>
    <w:rsid w:val="001C645A"/>
    <w:rsid w:val="001C726C"/>
    <w:rsid w:val="001D098A"/>
    <w:rsid w:val="001D1358"/>
    <w:rsid w:val="001D1784"/>
    <w:rsid w:val="001D1E81"/>
    <w:rsid w:val="001D3543"/>
    <w:rsid w:val="001D4437"/>
    <w:rsid w:val="001D47E8"/>
    <w:rsid w:val="001D4D14"/>
    <w:rsid w:val="001D4D30"/>
    <w:rsid w:val="001D6301"/>
    <w:rsid w:val="001D6662"/>
    <w:rsid w:val="001D6804"/>
    <w:rsid w:val="001D7148"/>
    <w:rsid w:val="001D7732"/>
    <w:rsid w:val="001E17A9"/>
    <w:rsid w:val="001E33EE"/>
    <w:rsid w:val="001E3E6A"/>
    <w:rsid w:val="001E4113"/>
    <w:rsid w:val="001E5B24"/>
    <w:rsid w:val="001E5FBE"/>
    <w:rsid w:val="001E67B7"/>
    <w:rsid w:val="001F006D"/>
    <w:rsid w:val="001F12DC"/>
    <w:rsid w:val="001F1890"/>
    <w:rsid w:val="001F18FC"/>
    <w:rsid w:val="001F1F3A"/>
    <w:rsid w:val="001F3515"/>
    <w:rsid w:val="001F355A"/>
    <w:rsid w:val="001F42B1"/>
    <w:rsid w:val="001F4399"/>
    <w:rsid w:val="001F4ADF"/>
    <w:rsid w:val="001F4F94"/>
    <w:rsid w:val="001F50EA"/>
    <w:rsid w:val="001F7718"/>
    <w:rsid w:val="001F791E"/>
    <w:rsid w:val="002013BF"/>
    <w:rsid w:val="00201C84"/>
    <w:rsid w:val="00201E12"/>
    <w:rsid w:val="002027B4"/>
    <w:rsid w:val="00202B0A"/>
    <w:rsid w:val="00202BEB"/>
    <w:rsid w:val="0020346B"/>
    <w:rsid w:val="0020349A"/>
    <w:rsid w:val="00204A6C"/>
    <w:rsid w:val="00210318"/>
    <w:rsid w:val="00211A25"/>
    <w:rsid w:val="00211AB7"/>
    <w:rsid w:val="002125C5"/>
    <w:rsid w:val="00213526"/>
    <w:rsid w:val="00214835"/>
    <w:rsid w:val="002156EF"/>
    <w:rsid w:val="00215F4D"/>
    <w:rsid w:val="00217072"/>
    <w:rsid w:val="00220767"/>
    <w:rsid w:val="002208B9"/>
    <w:rsid w:val="00220F25"/>
    <w:rsid w:val="00220FD7"/>
    <w:rsid w:val="002210AD"/>
    <w:rsid w:val="00221EC2"/>
    <w:rsid w:val="00222C0E"/>
    <w:rsid w:val="0022344A"/>
    <w:rsid w:val="00223582"/>
    <w:rsid w:val="00223F9F"/>
    <w:rsid w:val="00223FD4"/>
    <w:rsid w:val="00225240"/>
    <w:rsid w:val="00225293"/>
    <w:rsid w:val="00225C17"/>
    <w:rsid w:val="00227945"/>
    <w:rsid w:val="00227D65"/>
    <w:rsid w:val="00230EF0"/>
    <w:rsid w:val="0023166C"/>
    <w:rsid w:val="00231EEC"/>
    <w:rsid w:val="0023291C"/>
    <w:rsid w:val="002329D7"/>
    <w:rsid w:val="00233A17"/>
    <w:rsid w:val="0023426D"/>
    <w:rsid w:val="00234450"/>
    <w:rsid w:val="00234BCF"/>
    <w:rsid w:val="0023520A"/>
    <w:rsid w:val="00235895"/>
    <w:rsid w:val="002362F7"/>
    <w:rsid w:val="00236651"/>
    <w:rsid w:val="00236A30"/>
    <w:rsid w:val="002377DB"/>
    <w:rsid w:val="0024039A"/>
    <w:rsid w:val="00240BD1"/>
    <w:rsid w:val="00240C90"/>
    <w:rsid w:val="00241A46"/>
    <w:rsid w:val="00242ECA"/>
    <w:rsid w:val="002436B5"/>
    <w:rsid w:val="00243901"/>
    <w:rsid w:val="00244295"/>
    <w:rsid w:val="002442CE"/>
    <w:rsid w:val="00245318"/>
    <w:rsid w:val="00245CFD"/>
    <w:rsid w:val="0024668D"/>
    <w:rsid w:val="00247286"/>
    <w:rsid w:val="00250E82"/>
    <w:rsid w:val="00251B76"/>
    <w:rsid w:val="0025231F"/>
    <w:rsid w:val="002523DF"/>
    <w:rsid w:val="002530EC"/>
    <w:rsid w:val="002536D2"/>
    <w:rsid w:val="00254419"/>
    <w:rsid w:val="00254B8C"/>
    <w:rsid w:val="00254D3C"/>
    <w:rsid w:val="00254D51"/>
    <w:rsid w:val="00254D5C"/>
    <w:rsid w:val="0025513B"/>
    <w:rsid w:val="00255D33"/>
    <w:rsid w:val="0026063A"/>
    <w:rsid w:val="00262B3F"/>
    <w:rsid w:val="00262BAB"/>
    <w:rsid w:val="00262C5B"/>
    <w:rsid w:val="00263BBE"/>
    <w:rsid w:val="00263C8C"/>
    <w:rsid w:val="00263E04"/>
    <w:rsid w:val="002645F1"/>
    <w:rsid w:val="00264BDF"/>
    <w:rsid w:val="00265E74"/>
    <w:rsid w:val="00266191"/>
    <w:rsid w:val="00266B4B"/>
    <w:rsid w:val="00266C98"/>
    <w:rsid w:val="00270999"/>
    <w:rsid w:val="00270B38"/>
    <w:rsid w:val="00271A6A"/>
    <w:rsid w:val="00271AAB"/>
    <w:rsid w:val="002744B6"/>
    <w:rsid w:val="00275C37"/>
    <w:rsid w:val="0027737E"/>
    <w:rsid w:val="00280B1C"/>
    <w:rsid w:val="00280B4E"/>
    <w:rsid w:val="00280D5C"/>
    <w:rsid w:val="00280E45"/>
    <w:rsid w:val="00280F1F"/>
    <w:rsid w:val="0028126C"/>
    <w:rsid w:val="00281833"/>
    <w:rsid w:val="00282FE4"/>
    <w:rsid w:val="002832C5"/>
    <w:rsid w:val="00283395"/>
    <w:rsid w:val="002844F0"/>
    <w:rsid w:val="002847A5"/>
    <w:rsid w:val="002855DD"/>
    <w:rsid w:val="00285FF2"/>
    <w:rsid w:val="002860A8"/>
    <w:rsid w:val="002863EA"/>
    <w:rsid w:val="002864EB"/>
    <w:rsid w:val="00286682"/>
    <w:rsid w:val="00290F9C"/>
    <w:rsid w:val="00291758"/>
    <w:rsid w:val="00292B2C"/>
    <w:rsid w:val="00293A68"/>
    <w:rsid w:val="00293F54"/>
    <w:rsid w:val="0029571F"/>
    <w:rsid w:val="00295C89"/>
    <w:rsid w:val="002960A1"/>
    <w:rsid w:val="00296BED"/>
    <w:rsid w:val="00296CC8"/>
    <w:rsid w:val="002A0164"/>
    <w:rsid w:val="002A0279"/>
    <w:rsid w:val="002A07B2"/>
    <w:rsid w:val="002A0A02"/>
    <w:rsid w:val="002A1190"/>
    <w:rsid w:val="002A2245"/>
    <w:rsid w:val="002A2378"/>
    <w:rsid w:val="002A2F32"/>
    <w:rsid w:val="002A337B"/>
    <w:rsid w:val="002A3C9E"/>
    <w:rsid w:val="002A50A6"/>
    <w:rsid w:val="002A53EC"/>
    <w:rsid w:val="002A5A5F"/>
    <w:rsid w:val="002A5B0B"/>
    <w:rsid w:val="002A6164"/>
    <w:rsid w:val="002A7428"/>
    <w:rsid w:val="002B0951"/>
    <w:rsid w:val="002B09D6"/>
    <w:rsid w:val="002B0DBA"/>
    <w:rsid w:val="002B126C"/>
    <w:rsid w:val="002B13A4"/>
    <w:rsid w:val="002B31F6"/>
    <w:rsid w:val="002B340C"/>
    <w:rsid w:val="002B3FD4"/>
    <w:rsid w:val="002B4CFC"/>
    <w:rsid w:val="002B5522"/>
    <w:rsid w:val="002B64BC"/>
    <w:rsid w:val="002B6F6E"/>
    <w:rsid w:val="002B7832"/>
    <w:rsid w:val="002B7885"/>
    <w:rsid w:val="002B7B60"/>
    <w:rsid w:val="002B7CAF"/>
    <w:rsid w:val="002B7FEC"/>
    <w:rsid w:val="002C0C39"/>
    <w:rsid w:val="002C1498"/>
    <w:rsid w:val="002C1919"/>
    <w:rsid w:val="002C2D74"/>
    <w:rsid w:val="002C2F3F"/>
    <w:rsid w:val="002C4170"/>
    <w:rsid w:val="002C47A7"/>
    <w:rsid w:val="002C54FE"/>
    <w:rsid w:val="002C58EE"/>
    <w:rsid w:val="002C60A4"/>
    <w:rsid w:val="002C65C2"/>
    <w:rsid w:val="002C6983"/>
    <w:rsid w:val="002C6AFA"/>
    <w:rsid w:val="002C799D"/>
    <w:rsid w:val="002D0792"/>
    <w:rsid w:val="002D314E"/>
    <w:rsid w:val="002D3412"/>
    <w:rsid w:val="002D3684"/>
    <w:rsid w:val="002D5140"/>
    <w:rsid w:val="002D5900"/>
    <w:rsid w:val="002D5BF4"/>
    <w:rsid w:val="002D6A7B"/>
    <w:rsid w:val="002D6B74"/>
    <w:rsid w:val="002D6D70"/>
    <w:rsid w:val="002D6F70"/>
    <w:rsid w:val="002D7D95"/>
    <w:rsid w:val="002E0A20"/>
    <w:rsid w:val="002E190F"/>
    <w:rsid w:val="002E2380"/>
    <w:rsid w:val="002E6752"/>
    <w:rsid w:val="002E6F27"/>
    <w:rsid w:val="002E7138"/>
    <w:rsid w:val="002F054A"/>
    <w:rsid w:val="002F0C17"/>
    <w:rsid w:val="002F10F4"/>
    <w:rsid w:val="002F1306"/>
    <w:rsid w:val="002F1648"/>
    <w:rsid w:val="002F1963"/>
    <w:rsid w:val="002F2355"/>
    <w:rsid w:val="002F2805"/>
    <w:rsid w:val="002F5D8E"/>
    <w:rsid w:val="002F7BC6"/>
    <w:rsid w:val="002F7EE3"/>
    <w:rsid w:val="0030003E"/>
    <w:rsid w:val="0030018A"/>
    <w:rsid w:val="00300BE2"/>
    <w:rsid w:val="003013D0"/>
    <w:rsid w:val="003026C1"/>
    <w:rsid w:val="00302E8F"/>
    <w:rsid w:val="003030D7"/>
    <w:rsid w:val="003037E0"/>
    <w:rsid w:val="0030419D"/>
    <w:rsid w:val="003041B1"/>
    <w:rsid w:val="003045AF"/>
    <w:rsid w:val="003053C1"/>
    <w:rsid w:val="00305895"/>
    <w:rsid w:val="00305AED"/>
    <w:rsid w:val="003063E5"/>
    <w:rsid w:val="00306CBB"/>
    <w:rsid w:val="003100DF"/>
    <w:rsid w:val="00310554"/>
    <w:rsid w:val="0031104C"/>
    <w:rsid w:val="00311160"/>
    <w:rsid w:val="003116CF"/>
    <w:rsid w:val="00311BF0"/>
    <w:rsid w:val="0031218C"/>
    <w:rsid w:val="0031269F"/>
    <w:rsid w:val="00313365"/>
    <w:rsid w:val="00313C17"/>
    <w:rsid w:val="00313DDE"/>
    <w:rsid w:val="00314443"/>
    <w:rsid w:val="0031496C"/>
    <w:rsid w:val="0031507D"/>
    <w:rsid w:val="00315A31"/>
    <w:rsid w:val="00315D88"/>
    <w:rsid w:val="00316144"/>
    <w:rsid w:val="00316953"/>
    <w:rsid w:val="00317730"/>
    <w:rsid w:val="00317A5B"/>
    <w:rsid w:val="00320684"/>
    <w:rsid w:val="003206CB"/>
    <w:rsid w:val="00320DA4"/>
    <w:rsid w:val="00322B3B"/>
    <w:rsid w:val="003233F2"/>
    <w:rsid w:val="00323C4D"/>
    <w:rsid w:val="003244FE"/>
    <w:rsid w:val="00324C34"/>
    <w:rsid w:val="0032507E"/>
    <w:rsid w:val="003258CD"/>
    <w:rsid w:val="00327851"/>
    <w:rsid w:val="003301E0"/>
    <w:rsid w:val="00330269"/>
    <w:rsid w:val="0033032E"/>
    <w:rsid w:val="0033033F"/>
    <w:rsid w:val="00331233"/>
    <w:rsid w:val="00331B8C"/>
    <w:rsid w:val="00332667"/>
    <w:rsid w:val="00332791"/>
    <w:rsid w:val="00332B7A"/>
    <w:rsid w:val="00332C6E"/>
    <w:rsid w:val="003335A9"/>
    <w:rsid w:val="003336E6"/>
    <w:rsid w:val="00333744"/>
    <w:rsid w:val="00333CF2"/>
    <w:rsid w:val="00334C59"/>
    <w:rsid w:val="00334CA4"/>
    <w:rsid w:val="00334F28"/>
    <w:rsid w:val="003356C0"/>
    <w:rsid w:val="003358C8"/>
    <w:rsid w:val="00335FD5"/>
    <w:rsid w:val="00336667"/>
    <w:rsid w:val="003369BA"/>
    <w:rsid w:val="00337405"/>
    <w:rsid w:val="00337538"/>
    <w:rsid w:val="00341DF0"/>
    <w:rsid w:val="00341FDA"/>
    <w:rsid w:val="00342293"/>
    <w:rsid w:val="00342A73"/>
    <w:rsid w:val="00342BB9"/>
    <w:rsid w:val="003439EB"/>
    <w:rsid w:val="00344D34"/>
    <w:rsid w:val="00344E5E"/>
    <w:rsid w:val="00345225"/>
    <w:rsid w:val="00346F1D"/>
    <w:rsid w:val="003500F7"/>
    <w:rsid w:val="003501F9"/>
    <w:rsid w:val="00351537"/>
    <w:rsid w:val="00351857"/>
    <w:rsid w:val="00351A0C"/>
    <w:rsid w:val="00351B31"/>
    <w:rsid w:val="00352474"/>
    <w:rsid w:val="003528C7"/>
    <w:rsid w:val="00354A81"/>
    <w:rsid w:val="003556AE"/>
    <w:rsid w:val="003557E1"/>
    <w:rsid w:val="00355B1C"/>
    <w:rsid w:val="00357FA4"/>
    <w:rsid w:val="0036057C"/>
    <w:rsid w:val="003609B0"/>
    <w:rsid w:val="00360A9B"/>
    <w:rsid w:val="00360E48"/>
    <w:rsid w:val="00361251"/>
    <w:rsid w:val="0036136E"/>
    <w:rsid w:val="00361A6C"/>
    <w:rsid w:val="00361AE0"/>
    <w:rsid w:val="00364422"/>
    <w:rsid w:val="00364715"/>
    <w:rsid w:val="00365AE1"/>
    <w:rsid w:val="00365B42"/>
    <w:rsid w:val="00367128"/>
    <w:rsid w:val="00370A5F"/>
    <w:rsid w:val="00370FBF"/>
    <w:rsid w:val="00371FDB"/>
    <w:rsid w:val="0037398A"/>
    <w:rsid w:val="003750F5"/>
    <w:rsid w:val="00375465"/>
    <w:rsid w:val="00375A7C"/>
    <w:rsid w:val="00375F01"/>
    <w:rsid w:val="00375FCA"/>
    <w:rsid w:val="00376B72"/>
    <w:rsid w:val="00376EA5"/>
    <w:rsid w:val="00376EF7"/>
    <w:rsid w:val="00377A6C"/>
    <w:rsid w:val="0038005E"/>
    <w:rsid w:val="003800EF"/>
    <w:rsid w:val="00381303"/>
    <w:rsid w:val="00381B6F"/>
    <w:rsid w:val="0038368C"/>
    <w:rsid w:val="0038387B"/>
    <w:rsid w:val="003840A2"/>
    <w:rsid w:val="003850A9"/>
    <w:rsid w:val="00385C22"/>
    <w:rsid w:val="00387D8E"/>
    <w:rsid w:val="00387DCF"/>
    <w:rsid w:val="00390163"/>
    <w:rsid w:val="00391F38"/>
    <w:rsid w:val="00392B6E"/>
    <w:rsid w:val="00392E14"/>
    <w:rsid w:val="00393515"/>
    <w:rsid w:val="00394862"/>
    <w:rsid w:val="003966B2"/>
    <w:rsid w:val="00397630"/>
    <w:rsid w:val="003A0626"/>
    <w:rsid w:val="003A099A"/>
    <w:rsid w:val="003A0EE6"/>
    <w:rsid w:val="003A2098"/>
    <w:rsid w:val="003A249C"/>
    <w:rsid w:val="003A3941"/>
    <w:rsid w:val="003A42F7"/>
    <w:rsid w:val="003A7061"/>
    <w:rsid w:val="003B1843"/>
    <w:rsid w:val="003B1F36"/>
    <w:rsid w:val="003B2A6D"/>
    <w:rsid w:val="003B2B4D"/>
    <w:rsid w:val="003B2D46"/>
    <w:rsid w:val="003B34FB"/>
    <w:rsid w:val="003B35BD"/>
    <w:rsid w:val="003B3A7B"/>
    <w:rsid w:val="003B509E"/>
    <w:rsid w:val="003B5AA2"/>
    <w:rsid w:val="003B6366"/>
    <w:rsid w:val="003B6A03"/>
    <w:rsid w:val="003B76EC"/>
    <w:rsid w:val="003B7933"/>
    <w:rsid w:val="003C0066"/>
    <w:rsid w:val="003C02EF"/>
    <w:rsid w:val="003C16B7"/>
    <w:rsid w:val="003C194F"/>
    <w:rsid w:val="003C275E"/>
    <w:rsid w:val="003C381C"/>
    <w:rsid w:val="003C4385"/>
    <w:rsid w:val="003C46BE"/>
    <w:rsid w:val="003C4F8B"/>
    <w:rsid w:val="003C5697"/>
    <w:rsid w:val="003C57EF"/>
    <w:rsid w:val="003C5E54"/>
    <w:rsid w:val="003C61FE"/>
    <w:rsid w:val="003C6353"/>
    <w:rsid w:val="003C6496"/>
    <w:rsid w:val="003C73BD"/>
    <w:rsid w:val="003C79A9"/>
    <w:rsid w:val="003C7BA7"/>
    <w:rsid w:val="003C7D42"/>
    <w:rsid w:val="003D0504"/>
    <w:rsid w:val="003D1307"/>
    <w:rsid w:val="003D17B6"/>
    <w:rsid w:val="003D272E"/>
    <w:rsid w:val="003D4B5C"/>
    <w:rsid w:val="003D5CF6"/>
    <w:rsid w:val="003D66FF"/>
    <w:rsid w:val="003D682A"/>
    <w:rsid w:val="003D6982"/>
    <w:rsid w:val="003D71CF"/>
    <w:rsid w:val="003E0442"/>
    <w:rsid w:val="003E0D18"/>
    <w:rsid w:val="003E1415"/>
    <w:rsid w:val="003E1CC3"/>
    <w:rsid w:val="003E2053"/>
    <w:rsid w:val="003E2789"/>
    <w:rsid w:val="003E3155"/>
    <w:rsid w:val="003E329F"/>
    <w:rsid w:val="003E44F8"/>
    <w:rsid w:val="003E54A2"/>
    <w:rsid w:val="003E62FF"/>
    <w:rsid w:val="003E66A9"/>
    <w:rsid w:val="003E70C8"/>
    <w:rsid w:val="003E7B58"/>
    <w:rsid w:val="003F0B2D"/>
    <w:rsid w:val="003F18B1"/>
    <w:rsid w:val="003F2D02"/>
    <w:rsid w:val="003F2FD2"/>
    <w:rsid w:val="003F31C0"/>
    <w:rsid w:val="003F42FC"/>
    <w:rsid w:val="003F4507"/>
    <w:rsid w:val="003F46BF"/>
    <w:rsid w:val="003F4A39"/>
    <w:rsid w:val="003F6411"/>
    <w:rsid w:val="003F6C08"/>
    <w:rsid w:val="003F79FD"/>
    <w:rsid w:val="003F7B99"/>
    <w:rsid w:val="00401613"/>
    <w:rsid w:val="0040252E"/>
    <w:rsid w:val="004037DE"/>
    <w:rsid w:val="0040382E"/>
    <w:rsid w:val="004041C3"/>
    <w:rsid w:val="00404CDD"/>
    <w:rsid w:val="00406052"/>
    <w:rsid w:val="00407ECA"/>
    <w:rsid w:val="00410757"/>
    <w:rsid w:val="00411355"/>
    <w:rsid w:val="00411FFD"/>
    <w:rsid w:val="00412D61"/>
    <w:rsid w:val="00412DC7"/>
    <w:rsid w:val="00412FFE"/>
    <w:rsid w:val="00413552"/>
    <w:rsid w:val="00414484"/>
    <w:rsid w:val="00416B43"/>
    <w:rsid w:val="00417FDF"/>
    <w:rsid w:val="0042095F"/>
    <w:rsid w:val="0042184E"/>
    <w:rsid w:val="004221DE"/>
    <w:rsid w:val="00423200"/>
    <w:rsid w:val="00424895"/>
    <w:rsid w:val="00425107"/>
    <w:rsid w:val="004260AF"/>
    <w:rsid w:val="004267C5"/>
    <w:rsid w:val="0042694E"/>
    <w:rsid w:val="00426BF3"/>
    <w:rsid w:val="00427413"/>
    <w:rsid w:val="004279C8"/>
    <w:rsid w:val="00427CEF"/>
    <w:rsid w:val="0043114F"/>
    <w:rsid w:val="004317FA"/>
    <w:rsid w:val="00431AC0"/>
    <w:rsid w:val="0043296F"/>
    <w:rsid w:val="004339C6"/>
    <w:rsid w:val="00435014"/>
    <w:rsid w:val="00435463"/>
    <w:rsid w:val="00435826"/>
    <w:rsid w:val="00435B1A"/>
    <w:rsid w:val="00435D14"/>
    <w:rsid w:val="00440A7A"/>
    <w:rsid w:val="00441179"/>
    <w:rsid w:val="00441636"/>
    <w:rsid w:val="00441CB3"/>
    <w:rsid w:val="00441F76"/>
    <w:rsid w:val="00442136"/>
    <w:rsid w:val="00442742"/>
    <w:rsid w:val="00443211"/>
    <w:rsid w:val="004432D4"/>
    <w:rsid w:val="00443AFC"/>
    <w:rsid w:val="004448F8"/>
    <w:rsid w:val="00444B23"/>
    <w:rsid w:val="004459B2"/>
    <w:rsid w:val="004462EF"/>
    <w:rsid w:val="00446A97"/>
    <w:rsid w:val="00447186"/>
    <w:rsid w:val="00447CBF"/>
    <w:rsid w:val="00447D3B"/>
    <w:rsid w:val="004503A6"/>
    <w:rsid w:val="00450587"/>
    <w:rsid w:val="004510F4"/>
    <w:rsid w:val="00451310"/>
    <w:rsid w:val="004532C2"/>
    <w:rsid w:val="00453A0B"/>
    <w:rsid w:val="00453ED6"/>
    <w:rsid w:val="00454576"/>
    <w:rsid w:val="00454816"/>
    <w:rsid w:val="00455173"/>
    <w:rsid w:val="004555D6"/>
    <w:rsid w:val="004559EE"/>
    <w:rsid w:val="00456084"/>
    <w:rsid w:val="004566F8"/>
    <w:rsid w:val="004568CD"/>
    <w:rsid w:val="004572D8"/>
    <w:rsid w:val="00457C58"/>
    <w:rsid w:val="00457DB5"/>
    <w:rsid w:val="0046067D"/>
    <w:rsid w:val="004616EA"/>
    <w:rsid w:val="0046242E"/>
    <w:rsid w:val="00462F69"/>
    <w:rsid w:val="004635DD"/>
    <w:rsid w:val="00464A1B"/>
    <w:rsid w:val="00464B9E"/>
    <w:rsid w:val="0046674F"/>
    <w:rsid w:val="004670C3"/>
    <w:rsid w:val="004706AB"/>
    <w:rsid w:val="00471419"/>
    <w:rsid w:val="004722B6"/>
    <w:rsid w:val="004728DB"/>
    <w:rsid w:val="00474C3E"/>
    <w:rsid w:val="00475299"/>
    <w:rsid w:val="004756D3"/>
    <w:rsid w:val="00475B59"/>
    <w:rsid w:val="00476CE5"/>
    <w:rsid w:val="004773E9"/>
    <w:rsid w:val="00477C30"/>
    <w:rsid w:val="0048038A"/>
    <w:rsid w:val="00481126"/>
    <w:rsid w:val="00481BF6"/>
    <w:rsid w:val="00482186"/>
    <w:rsid w:val="004831E6"/>
    <w:rsid w:val="004839D8"/>
    <w:rsid w:val="00485EFF"/>
    <w:rsid w:val="0048640A"/>
    <w:rsid w:val="00486F54"/>
    <w:rsid w:val="00487775"/>
    <w:rsid w:val="00487F15"/>
    <w:rsid w:val="0049026F"/>
    <w:rsid w:val="0049039B"/>
    <w:rsid w:val="00490596"/>
    <w:rsid w:val="004913F9"/>
    <w:rsid w:val="00491A24"/>
    <w:rsid w:val="004925A9"/>
    <w:rsid w:val="0049324D"/>
    <w:rsid w:val="00493A26"/>
    <w:rsid w:val="004944F9"/>
    <w:rsid w:val="004979E2"/>
    <w:rsid w:val="00497DBD"/>
    <w:rsid w:val="004A01D7"/>
    <w:rsid w:val="004A0206"/>
    <w:rsid w:val="004A1883"/>
    <w:rsid w:val="004A1C1A"/>
    <w:rsid w:val="004A2843"/>
    <w:rsid w:val="004A2E2A"/>
    <w:rsid w:val="004A3458"/>
    <w:rsid w:val="004A40A6"/>
    <w:rsid w:val="004A4C38"/>
    <w:rsid w:val="004A55DD"/>
    <w:rsid w:val="004A6764"/>
    <w:rsid w:val="004A7736"/>
    <w:rsid w:val="004A7AE5"/>
    <w:rsid w:val="004B0289"/>
    <w:rsid w:val="004B0644"/>
    <w:rsid w:val="004B10DD"/>
    <w:rsid w:val="004B1204"/>
    <w:rsid w:val="004B17D3"/>
    <w:rsid w:val="004B1F8B"/>
    <w:rsid w:val="004B5747"/>
    <w:rsid w:val="004B584A"/>
    <w:rsid w:val="004B5E48"/>
    <w:rsid w:val="004B60D8"/>
    <w:rsid w:val="004B73F3"/>
    <w:rsid w:val="004B74EB"/>
    <w:rsid w:val="004B78A7"/>
    <w:rsid w:val="004C14D4"/>
    <w:rsid w:val="004C2449"/>
    <w:rsid w:val="004C3C45"/>
    <w:rsid w:val="004C5A1D"/>
    <w:rsid w:val="004C5D28"/>
    <w:rsid w:val="004C5DE6"/>
    <w:rsid w:val="004C7986"/>
    <w:rsid w:val="004D0CA8"/>
    <w:rsid w:val="004D1307"/>
    <w:rsid w:val="004D24F2"/>
    <w:rsid w:val="004D2F1A"/>
    <w:rsid w:val="004D2FC5"/>
    <w:rsid w:val="004D3928"/>
    <w:rsid w:val="004D3D41"/>
    <w:rsid w:val="004D3DBB"/>
    <w:rsid w:val="004D4965"/>
    <w:rsid w:val="004D4BA6"/>
    <w:rsid w:val="004D5168"/>
    <w:rsid w:val="004D51A6"/>
    <w:rsid w:val="004E0AAD"/>
    <w:rsid w:val="004E15F8"/>
    <w:rsid w:val="004E1739"/>
    <w:rsid w:val="004E1F6A"/>
    <w:rsid w:val="004E20DE"/>
    <w:rsid w:val="004E234F"/>
    <w:rsid w:val="004E2A04"/>
    <w:rsid w:val="004E30A6"/>
    <w:rsid w:val="004E3283"/>
    <w:rsid w:val="004E6C8D"/>
    <w:rsid w:val="004E6DCA"/>
    <w:rsid w:val="004E710F"/>
    <w:rsid w:val="004E789C"/>
    <w:rsid w:val="004F02E0"/>
    <w:rsid w:val="004F0D2A"/>
    <w:rsid w:val="004F4EC1"/>
    <w:rsid w:val="004F5341"/>
    <w:rsid w:val="004F5C46"/>
    <w:rsid w:val="004F5CF3"/>
    <w:rsid w:val="004F660C"/>
    <w:rsid w:val="004F6D5F"/>
    <w:rsid w:val="004F7348"/>
    <w:rsid w:val="004F7D7F"/>
    <w:rsid w:val="004F7F08"/>
    <w:rsid w:val="004F7F78"/>
    <w:rsid w:val="005003DE"/>
    <w:rsid w:val="00501284"/>
    <w:rsid w:val="00501316"/>
    <w:rsid w:val="0050160B"/>
    <w:rsid w:val="00501D15"/>
    <w:rsid w:val="005022FF"/>
    <w:rsid w:val="0050644F"/>
    <w:rsid w:val="00506530"/>
    <w:rsid w:val="00507C16"/>
    <w:rsid w:val="0051046F"/>
    <w:rsid w:val="00510D1C"/>
    <w:rsid w:val="00511918"/>
    <w:rsid w:val="00513945"/>
    <w:rsid w:val="00514E6B"/>
    <w:rsid w:val="00514EE9"/>
    <w:rsid w:val="00515814"/>
    <w:rsid w:val="00515FCF"/>
    <w:rsid w:val="0051606E"/>
    <w:rsid w:val="00520181"/>
    <w:rsid w:val="0052062A"/>
    <w:rsid w:val="00520D13"/>
    <w:rsid w:val="00523CE7"/>
    <w:rsid w:val="00524786"/>
    <w:rsid w:val="005270FE"/>
    <w:rsid w:val="00527435"/>
    <w:rsid w:val="00527760"/>
    <w:rsid w:val="00527A24"/>
    <w:rsid w:val="00527D70"/>
    <w:rsid w:val="00532199"/>
    <w:rsid w:val="00533319"/>
    <w:rsid w:val="00534858"/>
    <w:rsid w:val="00535119"/>
    <w:rsid w:val="00535B58"/>
    <w:rsid w:val="00536A07"/>
    <w:rsid w:val="00537A93"/>
    <w:rsid w:val="00537FAB"/>
    <w:rsid w:val="00543014"/>
    <w:rsid w:val="00546F2A"/>
    <w:rsid w:val="00546F8A"/>
    <w:rsid w:val="00547B46"/>
    <w:rsid w:val="00550202"/>
    <w:rsid w:val="005502DD"/>
    <w:rsid w:val="00550B4B"/>
    <w:rsid w:val="00550C79"/>
    <w:rsid w:val="00550CBE"/>
    <w:rsid w:val="00551B2B"/>
    <w:rsid w:val="005525C5"/>
    <w:rsid w:val="005528AE"/>
    <w:rsid w:val="005528DE"/>
    <w:rsid w:val="0055311D"/>
    <w:rsid w:val="0055317E"/>
    <w:rsid w:val="00553E0E"/>
    <w:rsid w:val="00554879"/>
    <w:rsid w:val="00554D35"/>
    <w:rsid w:val="0055619F"/>
    <w:rsid w:val="00556278"/>
    <w:rsid w:val="00562A3B"/>
    <w:rsid w:val="0056312D"/>
    <w:rsid w:val="00563C96"/>
    <w:rsid w:val="00563D4A"/>
    <w:rsid w:val="00564197"/>
    <w:rsid w:val="00564445"/>
    <w:rsid w:val="00565073"/>
    <w:rsid w:val="00565227"/>
    <w:rsid w:val="005660E4"/>
    <w:rsid w:val="005667E8"/>
    <w:rsid w:val="00566A0C"/>
    <w:rsid w:val="005705FE"/>
    <w:rsid w:val="005713A5"/>
    <w:rsid w:val="00575F9D"/>
    <w:rsid w:val="0057766C"/>
    <w:rsid w:val="00577BDC"/>
    <w:rsid w:val="005810D3"/>
    <w:rsid w:val="0058129D"/>
    <w:rsid w:val="0058145F"/>
    <w:rsid w:val="0058216A"/>
    <w:rsid w:val="00582268"/>
    <w:rsid w:val="0058247E"/>
    <w:rsid w:val="00582A78"/>
    <w:rsid w:val="00582EBE"/>
    <w:rsid w:val="005830D6"/>
    <w:rsid w:val="00583995"/>
    <w:rsid w:val="00583E66"/>
    <w:rsid w:val="00585985"/>
    <w:rsid w:val="00585AB8"/>
    <w:rsid w:val="00587DCB"/>
    <w:rsid w:val="005914C6"/>
    <w:rsid w:val="00591A0C"/>
    <w:rsid w:val="00592FE8"/>
    <w:rsid w:val="00594162"/>
    <w:rsid w:val="00596D74"/>
    <w:rsid w:val="005A0D34"/>
    <w:rsid w:val="005A0EC1"/>
    <w:rsid w:val="005A1411"/>
    <w:rsid w:val="005A21D8"/>
    <w:rsid w:val="005A24A1"/>
    <w:rsid w:val="005A2EC5"/>
    <w:rsid w:val="005A42CC"/>
    <w:rsid w:val="005A4E45"/>
    <w:rsid w:val="005A6BBF"/>
    <w:rsid w:val="005A77E3"/>
    <w:rsid w:val="005B00FE"/>
    <w:rsid w:val="005B154B"/>
    <w:rsid w:val="005C02C1"/>
    <w:rsid w:val="005C0B9D"/>
    <w:rsid w:val="005C10A6"/>
    <w:rsid w:val="005C1721"/>
    <w:rsid w:val="005C3973"/>
    <w:rsid w:val="005C4633"/>
    <w:rsid w:val="005C4F1D"/>
    <w:rsid w:val="005C5C3F"/>
    <w:rsid w:val="005C6696"/>
    <w:rsid w:val="005C7CC2"/>
    <w:rsid w:val="005D022B"/>
    <w:rsid w:val="005D03A5"/>
    <w:rsid w:val="005D1F12"/>
    <w:rsid w:val="005D3038"/>
    <w:rsid w:val="005D3E5D"/>
    <w:rsid w:val="005D516C"/>
    <w:rsid w:val="005D521D"/>
    <w:rsid w:val="005D566C"/>
    <w:rsid w:val="005D5EC9"/>
    <w:rsid w:val="005D639F"/>
    <w:rsid w:val="005D714E"/>
    <w:rsid w:val="005D7367"/>
    <w:rsid w:val="005E0456"/>
    <w:rsid w:val="005E0612"/>
    <w:rsid w:val="005E1090"/>
    <w:rsid w:val="005E1AC8"/>
    <w:rsid w:val="005E2D5C"/>
    <w:rsid w:val="005E2EAA"/>
    <w:rsid w:val="005E302D"/>
    <w:rsid w:val="005E3284"/>
    <w:rsid w:val="005E3575"/>
    <w:rsid w:val="005E4236"/>
    <w:rsid w:val="005E4917"/>
    <w:rsid w:val="005E4E96"/>
    <w:rsid w:val="005E519D"/>
    <w:rsid w:val="005E5D8B"/>
    <w:rsid w:val="005E69A9"/>
    <w:rsid w:val="005E7938"/>
    <w:rsid w:val="005E7D72"/>
    <w:rsid w:val="005F0CDD"/>
    <w:rsid w:val="005F0E9B"/>
    <w:rsid w:val="005F1438"/>
    <w:rsid w:val="005F166D"/>
    <w:rsid w:val="005F2BE7"/>
    <w:rsid w:val="005F3028"/>
    <w:rsid w:val="005F41E1"/>
    <w:rsid w:val="005F4970"/>
    <w:rsid w:val="005F51BE"/>
    <w:rsid w:val="005F51F2"/>
    <w:rsid w:val="005F5817"/>
    <w:rsid w:val="005F585A"/>
    <w:rsid w:val="005F597C"/>
    <w:rsid w:val="005F5C39"/>
    <w:rsid w:val="005F5D8B"/>
    <w:rsid w:val="005F6149"/>
    <w:rsid w:val="005F623B"/>
    <w:rsid w:val="005F633D"/>
    <w:rsid w:val="005F648C"/>
    <w:rsid w:val="005F6B9E"/>
    <w:rsid w:val="005F7159"/>
    <w:rsid w:val="005F7CC1"/>
    <w:rsid w:val="0060050D"/>
    <w:rsid w:val="006006FE"/>
    <w:rsid w:val="006011C6"/>
    <w:rsid w:val="0060149D"/>
    <w:rsid w:val="006023F6"/>
    <w:rsid w:val="006028F9"/>
    <w:rsid w:val="0060342A"/>
    <w:rsid w:val="006037A4"/>
    <w:rsid w:val="006047CC"/>
    <w:rsid w:val="00604E29"/>
    <w:rsid w:val="00605870"/>
    <w:rsid w:val="0060689F"/>
    <w:rsid w:val="00606EE9"/>
    <w:rsid w:val="0060704D"/>
    <w:rsid w:val="00607A13"/>
    <w:rsid w:val="00610DBA"/>
    <w:rsid w:val="00611483"/>
    <w:rsid w:val="00612641"/>
    <w:rsid w:val="006126A1"/>
    <w:rsid w:val="00612B7D"/>
    <w:rsid w:val="0061349F"/>
    <w:rsid w:val="006135B1"/>
    <w:rsid w:val="0061385F"/>
    <w:rsid w:val="00613E75"/>
    <w:rsid w:val="00614C32"/>
    <w:rsid w:val="00614F89"/>
    <w:rsid w:val="0061532E"/>
    <w:rsid w:val="006153BA"/>
    <w:rsid w:val="00615963"/>
    <w:rsid w:val="006161BE"/>
    <w:rsid w:val="00616463"/>
    <w:rsid w:val="00617C24"/>
    <w:rsid w:val="00621592"/>
    <w:rsid w:val="0062171B"/>
    <w:rsid w:val="00622147"/>
    <w:rsid w:val="00623821"/>
    <w:rsid w:val="00623BD0"/>
    <w:rsid w:val="006255E1"/>
    <w:rsid w:val="00626573"/>
    <w:rsid w:val="006270BF"/>
    <w:rsid w:val="00627563"/>
    <w:rsid w:val="00630169"/>
    <w:rsid w:val="00630BD4"/>
    <w:rsid w:val="00630D67"/>
    <w:rsid w:val="0063151D"/>
    <w:rsid w:val="00631F53"/>
    <w:rsid w:val="0063215E"/>
    <w:rsid w:val="00632642"/>
    <w:rsid w:val="006327FD"/>
    <w:rsid w:val="00632DD3"/>
    <w:rsid w:val="006341F0"/>
    <w:rsid w:val="0063455E"/>
    <w:rsid w:val="00636A06"/>
    <w:rsid w:val="00637018"/>
    <w:rsid w:val="00637E60"/>
    <w:rsid w:val="00640789"/>
    <w:rsid w:val="00640BAD"/>
    <w:rsid w:val="006416CB"/>
    <w:rsid w:val="0064219C"/>
    <w:rsid w:val="00642630"/>
    <w:rsid w:val="00643407"/>
    <w:rsid w:val="00643943"/>
    <w:rsid w:val="006440E6"/>
    <w:rsid w:val="00645E6E"/>
    <w:rsid w:val="00646176"/>
    <w:rsid w:val="006471DA"/>
    <w:rsid w:val="00647730"/>
    <w:rsid w:val="00647D51"/>
    <w:rsid w:val="00647F0A"/>
    <w:rsid w:val="006501F3"/>
    <w:rsid w:val="006509FF"/>
    <w:rsid w:val="006511AD"/>
    <w:rsid w:val="0065201C"/>
    <w:rsid w:val="00653465"/>
    <w:rsid w:val="0065357D"/>
    <w:rsid w:val="00653C33"/>
    <w:rsid w:val="00654334"/>
    <w:rsid w:val="006545EF"/>
    <w:rsid w:val="006562F1"/>
    <w:rsid w:val="006565F5"/>
    <w:rsid w:val="00656622"/>
    <w:rsid w:val="006568A5"/>
    <w:rsid w:val="0065699A"/>
    <w:rsid w:val="006571A7"/>
    <w:rsid w:val="006617A8"/>
    <w:rsid w:val="00661E56"/>
    <w:rsid w:val="006621DD"/>
    <w:rsid w:val="00662D31"/>
    <w:rsid w:val="00663A0A"/>
    <w:rsid w:val="00664EC5"/>
    <w:rsid w:val="006665B8"/>
    <w:rsid w:val="006666A3"/>
    <w:rsid w:val="00666875"/>
    <w:rsid w:val="0066693C"/>
    <w:rsid w:val="00667A1D"/>
    <w:rsid w:val="006714E0"/>
    <w:rsid w:val="006717E0"/>
    <w:rsid w:val="00672E03"/>
    <w:rsid w:val="00672EDE"/>
    <w:rsid w:val="00675F94"/>
    <w:rsid w:val="00676058"/>
    <w:rsid w:val="00676943"/>
    <w:rsid w:val="00676BF2"/>
    <w:rsid w:val="006770A4"/>
    <w:rsid w:val="00680354"/>
    <w:rsid w:val="006803E4"/>
    <w:rsid w:val="00680C0B"/>
    <w:rsid w:val="006823C8"/>
    <w:rsid w:val="006825D8"/>
    <w:rsid w:val="00682F92"/>
    <w:rsid w:val="006837B3"/>
    <w:rsid w:val="00683C68"/>
    <w:rsid w:val="0068439F"/>
    <w:rsid w:val="00684DB7"/>
    <w:rsid w:val="00685E93"/>
    <w:rsid w:val="006869DB"/>
    <w:rsid w:val="00686FC2"/>
    <w:rsid w:val="00687966"/>
    <w:rsid w:val="0069037E"/>
    <w:rsid w:val="006907B3"/>
    <w:rsid w:val="00691002"/>
    <w:rsid w:val="00691447"/>
    <w:rsid w:val="00691BC8"/>
    <w:rsid w:val="006928FD"/>
    <w:rsid w:val="00692EDD"/>
    <w:rsid w:val="00693BB8"/>
    <w:rsid w:val="00693F09"/>
    <w:rsid w:val="00694530"/>
    <w:rsid w:val="006949B8"/>
    <w:rsid w:val="0069679F"/>
    <w:rsid w:val="0069698D"/>
    <w:rsid w:val="006A01FF"/>
    <w:rsid w:val="006A1B98"/>
    <w:rsid w:val="006A238E"/>
    <w:rsid w:val="006A23AB"/>
    <w:rsid w:val="006A3232"/>
    <w:rsid w:val="006A438C"/>
    <w:rsid w:val="006A49CD"/>
    <w:rsid w:val="006A4A73"/>
    <w:rsid w:val="006A4A93"/>
    <w:rsid w:val="006A4AA9"/>
    <w:rsid w:val="006A5389"/>
    <w:rsid w:val="006A6073"/>
    <w:rsid w:val="006A69AE"/>
    <w:rsid w:val="006A6FF8"/>
    <w:rsid w:val="006A737B"/>
    <w:rsid w:val="006A7601"/>
    <w:rsid w:val="006A76BE"/>
    <w:rsid w:val="006B132A"/>
    <w:rsid w:val="006B15C1"/>
    <w:rsid w:val="006B187D"/>
    <w:rsid w:val="006B284E"/>
    <w:rsid w:val="006B41BD"/>
    <w:rsid w:val="006B53B7"/>
    <w:rsid w:val="006B5B33"/>
    <w:rsid w:val="006B5C86"/>
    <w:rsid w:val="006B6341"/>
    <w:rsid w:val="006B7812"/>
    <w:rsid w:val="006B7CA8"/>
    <w:rsid w:val="006C0871"/>
    <w:rsid w:val="006C1480"/>
    <w:rsid w:val="006C14E9"/>
    <w:rsid w:val="006C194E"/>
    <w:rsid w:val="006C1A61"/>
    <w:rsid w:val="006C1E9D"/>
    <w:rsid w:val="006C1FC3"/>
    <w:rsid w:val="006C2416"/>
    <w:rsid w:val="006C282F"/>
    <w:rsid w:val="006C2944"/>
    <w:rsid w:val="006C2E9E"/>
    <w:rsid w:val="006C4320"/>
    <w:rsid w:val="006C6414"/>
    <w:rsid w:val="006C64A9"/>
    <w:rsid w:val="006C6626"/>
    <w:rsid w:val="006C755E"/>
    <w:rsid w:val="006C77D5"/>
    <w:rsid w:val="006D08FA"/>
    <w:rsid w:val="006D0946"/>
    <w:rsid w:val="006D1D07"/>
    <w:rsid w:val="006D2FF9"/>
    <w:rsid w:val="006D4406"/>
    <w:rsid w:val="006D475D"/>
    <w:rsid w:val="006D4A7E"/>
    <w:rsid w:val="006D4F74"/>
    <w:rsid w:val="006D5586"/>
    <w:rsid w:val="006D6398"/>
    <w:rsid w:val="006D65B8"/>
    <w:rsid w:val="006D66B6"/>
    <w:rsid w:val="006D7B30"/>
    <w:rsid w:val="006E027B"/>
    <w:rsid w:val="006E0920"/>
    <w:rsid w:val="006E0B72"/>
    <w:rsid w:val="006E0E6E"/>
    <w:rsid w:val="006E0F2F"/>
    <w:rsid w:val="006E253F"/>
    <w:rsid w:val="006E3B87"/>
    <w:rsid w:val="006E3E0A"/>
    <w:rsid w:val="006E4A43"/>
    <w:rsid w:val="006E4C0D"/>
    <w:rsid w:val="006E5BE7"/>
    <w:rsid w:val="006E7994"/>
    <w:rsid w:val="006F1174"/>
    <w:rsid w:val="006F1A1F"/>
    <w:rsid w:val="006F1EEA"/>
    <w:rsid w:val="006F1F3C"/>
    <w:rsid w:val="006F2848"/>
    <w:rsid w:val="006F2852"/>
    <w:rsid w:val="006F3486"/>
    <w:rsid w:val="006F5897"/>
    <w:rsid w:val="006F625C"/>
    <w:rsid w:val="006F6803"/>
    <w:rsid w:val="00700C32"/>
    <w:rsid w:val="00700E70"/>
    <w:rsid w:val="00702446"/>
    <w:rsid w:val="007039EA"/>
    <w:rsid w:val="00703E9B"/>
    <w:rsid w:val="0070412E"/>
    <w:rsid w:val="00705863"/>
    <w:rsid w:val="0070590A"/>
    <w:rsid w:val="00707D3A"/>
    <w:rsid w:val="00707DDC"/>
    <w:rsid w:val="00710000"/>
    <w:rsid w:val="00710946"/>
    <w:rsid w:val="0071132A"/>
    <w:rsid w:val="0071171A"/>
    <w:rsid w:val="00711C5C"/>
    <w:rsid w:val="00712E68"/>
    <w:rsid w:val="00713E1D"/>
    <w:rsid w:val="007140EC"/>
    <w:rsid w:val="007143C3"/>
    <w:rsid w:val="00714D4B"/>
    <w:rsid w:val="00714EC7"/>
    <w:rsid w:val="00715280"/>
    <w:rsid w:val="00716C6A"/>
    <w:rsid w:val="00716EB7"/>
    <w:rsid w:val="007175BC"/>
    <w:rsid w:val="007201DD"/>
    <w:rsid w:val="00721C75"/>
    <w:rsid w:val="007220E1"/>
    <w:rsid w:val="007231C8"/>
    <w:rsid w:val="00723395"/>
    <w:rsid w:val="00723606"/>
    <w:rsid w:val="00723A01"/>
    <w:rsid w:val="00725D26"/>
    <w:rsid w:val="00726A68"/>
    <w:rsid w:val="00726AC5"/>
    <w:rsid w:val="007274BD"/>
    <w:rsid w:val="0072797F"/>
    <w:rsid w:val="007279B5"/>
    <w:rsid w:val="007279FD"/>
    <w:rsid w:val="00727D8D"/>
    <w:rsid w:val="00727DBF"/>
    <w:rsid w:val="00727E41"/>
    <w:rsid w:val="007309EE"/>
    <w:rsid w:val="00730F3A"/>
    <w:rsid w:val="00731390"/>
    <w:rsid w:val="00731392"/>
    <w:rsid w:val="007327FA"/>
    <w:rsid w:val="00732D25"/>
    <w:rsid w:val="00733F0A"/>
    <w:rsid w:val="00735493"/>
    <w:rsid w:val="00736E11"/>
    <w:rsid w:val="00737DC2"/>
    <w:rsid w:val="007405BF"/>
    <w:rsid w:val="00740AE2"/>
    <w:rsid w:val="00740CD1"/>
    <w:rsid w:val="0074149E"/>
    <w:rsid w:val="007416BA"/>
    <w:rsid w:val="00741CEB"/>
    <w:rsid w:val="00742081"/>
    <w:rsid w:val="00742755"/>
    <w:rsid w:val="00742E3A"/>
    <w:rsid w:val="0074420B"/>
    <w:rsid w:val="007447B8"/>
    <w:rsid w:val="007451F1"/>
    <w:rsid w:val="00745DCD"/>
    <w:rsid w:val="0074721B"/>
    <w:rsid w:val="0075002B"/>
    <w:rsid w:val="007504E6"/>
    <w:rsid w:val="00750617"/>
    <w:rsid w:val="007516F1"/>
    <w:rsid w:val="00752036"/>
    <w:rsid w:val="00752DC8"/>
    <w:rsid w:val="007536B7"/>
    <w:rsid w:val="007536D5"/>
    <w:rsid w:val="00753A74"/>
    <w:rsid w:val="00753B70"/>
    <w:rsid w:val="007542EB"/>
    <w:rsid w:val="007547E8"/>
    <w:rsid w:val="00755139"/>
    <w:rsid w:val="0075579F"/>
    <w:rsid w:val="007557AA"/>
    <w:rsid w:val="007559AF"/>
    <w:rsid w:val="007569C4"/>
    <w:rsid w:val="00760A05"/>
    <w:rsid w:val="0076351E"/>
    <w:rsid w:val="007635A7"/>
    <w:rsid w:val="007637AF"/>
    <w:rsid w:val="00763FDF"/>
    <w:rsid w:val="0076479C"/>
    <w:rsid w:val="007664FB"/>
    <w:rsid w:val="00767EE8"/>
    <w:rsid w:val="007704F8"/>
    <w:rsid w:val="00770F96"/>
    <w:rsid w:val="00771056"/>
    <w:rsid w:val="007716EA"/>
    <w:rsid w:val="00772377"/>
    <w:rsid w:val="00772D22"/>
    <w:rsid w:val="00772E9F"/>
    <w:rsid w:val="00773292"/>
    <w:rsid w:val="00773316"/>
    <w:rsid w:val="00773B22"/>
    <w:rsid w:val="00773C34"/>
    <w:rsid w:val="00775E68"/>
    <w:rsid w:val="0078231A"/>
    <w:rsid w:val="0078401C"/>
    <w:rsid w:val="007849D1"/>
    <w:rsid w:val="007855E9"/>
    <w:rsid w:val="00785B97"/>
    <w:rsid w:val="007860BC"/>
    <w:rsid w:val="00791179"/>
    <w:rsid w:val="0079165D"/>
    <w:rsid w:val="00793C7D"/>
    <w:rsid w:val="00794094"/>
    <w:rsid w:val="00794377"/>
    <w:rsid w:val="00794B46"/>
    <w:rsid w:val="00794B66"/>
    <w:rsid w:val="00794B68"/>
    <w:rsid w:val="00794E3D"/>
    <w:rsid w:val="00795055"/>
    <w:rsid w:val="0079634F"/>
    <w:rsid w:val="007964B3"/>
    <w:rsid w:val="00797108"/>
    <w:rsid w:val="00797AF4"/>
    <w:rsid w:val="007A018E"/>
    <w:rsid w:val="007A21D1"/>
    <w:rsid w:val="007A21D9"/>
    <w:rsid w:val="007A290D"/>
    <w:rsid w:val="007A2A0A"/>
    <w:rsid w:val="007A2B08"/>
    <w:rsid w:val="007A3985"/>
    <w:rsid w:val="007A485C"/>
    <w:rsid w:val="007A4EF5"/>
    <w:rsid w:val="007A649C"/>
    <w:rsid w:val="007A7A26"/>
    <w:rsid w:val="007B0271"/>
    <w:rsid w:val="007B1082"/>
    <w:rsid w:val="007B2CAD"/>
    <w:rsid w:val="007B2D85"/>
    <w:rsid w:val="007B2F97"/>
    <w:rsid w:val="007B563D"/>
    <w:rsid w:val="007B5A9D"/>
    <w:rsid w:val="007B610A"/>
    <w:rsid w:val="007B64E6"/>
    <w:rsid w:val="007B67A6"/>
    <w:rsid w:val="007B7ADF"/>
    <w:rsid w:val="007C0664"/>
    <w:rsid w:val="007C177A"/>
    <w:rsid w:val="007C1C1E"/>
    <w:rsid w:val="007C2B3B"/>
    <w:rsid w:val="007C2D56"/>
    <w:rsid w:val="007C3AD8"/>
    <w:rsid w:val="007C3E2B"/>
    <w:rsid w:val="007C4966"/>
    <w:rsid w:val="007C6487"/>
    <w:rsid w:val="007C7847"/>
    <w:rsid w:val="007C79AC"/>
    <w:rsid w:val="007D189F"/>
    <w:rsid w:val="007D1991"/>
    <w:rsid w:val="007D19D2"/>
    <w:rsid w:val="007D1DE4"/>
    <w:rsid w:val="007D264C"/>
    <w:rsid w:val="007D2FF4"/>
    <w:rsid w:val="007D31AC"/>
    <w:rsid w:val="007D37EE"/>
    <w:rsid w:val="007D3852"/>
    <w:rsid w:val="007D46DD"/>
    <w:rsid w:val="007D47F7"/>
    <w:rsid w:val="007D4EBA"/>
    <w:rsid w:val="007D4F06"/>
    <w:rsid w:val="007D5A3C"/>
    <w:rsid w:val="007D656B"/>
    <w:rsid w:val="007E0580"/>
    <w:rsid w:val="007E2E1A"/>
    <w:rsid w:val="007E3111"/>
    <w:rsid w:val="007E31EE"/>
    <w:rsid w:val="007E4073"/>
    <w:rsid w:val="007E489A"/>
    <w:rsid w:val="007E4E80"/>
    <w:rsid w:val="007E5757"/>
    <w:rsid w:val="007E5CA8"/>
    <w:rsid w:val="007E5E6C"/>
    <w:rsid w:val="007E68C1"/>
    <w:rsid w:val="007E68F3"/>
    <w:rsid w:val="007E7054"/>
    <w:rsid w:val="007E7689"/>
    <w:rsid w:val="007E79A3"/>
    <w:rsid w:val="007F1234"/>
    <w:rsid w:val="007F1287"/>
    <w:rsid w:val="007F2B59"/>
    <w:rsid w:val="007F3C04"/>
    <w:rsid w:val="007F3C24"/>
    <w:rsid w:val="007F3E32"/>
    <w:rsid w:val="007F4172"/>
    <w:rsid w:val="007F4E81"/>
    <w:rsid w:val="007F5AF1"/>
    <w:rsid w:val="007F6935"/>
    <w:rsid w:val="007F6EEF"/>
    <w:rsid w:val="007F7DB2"/>
    <w:rsid w:val="008005A3"/>
    <w:rsid w:val="00800B49"/>
    <w:rsid w:val="00800BB7"/>
    <w:rsid w:val="00801074"/>
    <w:rsid w:val="00801CDE"/>
    <w:rsid w:val="00801D52"/>
    <w:rsid w:val="0080247E"/>
    <w:rsid w:val="00802D0B"/>
    <w:rsid w:val="00803E6E"/>
    <w:rsid w:val="00804484"/>
    <w:rsid w:val="0080480B"/>
    <w:rsid w:val="0080539C"/>
    <w:rsid w:val="00805AB3"/>
    <w:rsid w:val="00805ECA"/>
    <w:rsid w:val="00806A64"/>
    <w:rsid w:val="00806AD1"/>
    <w:rsid w:val="00807E52"/>
    <w:rsid w:val="008102CE"/>
    <w:rsid w:val="0081040F"/>
    <w:rsid w:val="0081157D"/>
    <w:rsid w:val="00811BEE"/>
    <w:rsid w:val="00813097"/>
    <w:rsid w:val="008138FE"/>
    <w:rsid w:val="00813DEC"/>
    <w:rsid w:val="0081407E"/>
    <w:rsid w:val="00814376"/>
    <w:rsid w:val="00814A9D"/>
    <w:rsid w:val="00816225"/>
    <w:rsid w:val="0081682A"/>
    <w:rsid w:val="00816C62"/>
    <w:rsid w:val="00817198"/>
    <w:rsid w:val="00817256"/>
    <w:rsid w:val="00821E6F"/>
    <w:rsid w:val="00822086"/>
    <w:rsid w:val="00822B65"/>
    <w:rsid w:val="008251DD"/>
    <w:rsid w:val="008259EF"/>
    <w:rsid w:val="00826965"/>
    <w:rsid w:val="00826BD9"/>
    <w:rsid w:val="008275B4"/>
    <w:rsid w:val="008306E7"/>
    <w:rsid w:val="00831C3E"/>
    <w:rsid w:val="008320C5"/>
    <w:rsid w:val="00832520"/>
    <w:rsid w:val="00832D52"/>
    <w:rsid w:val="00832DA5"/>
    <w:rsid w:val="00833FE4"/>
    <w:rsid w:val="00834E22"/>
    <w:rsid w:val="008359DF"/>
    <w:rsid w:val="0083600D"/>
    <w:rsid w:val="00836086"/>
    <w:rsid w:val="00836128"/>
    <w:rsid w:val="0083755B"/>
    <w:rsid w:val="00837D13"/>
    <w:rsid w:val="00841250"/>
    <w:rsid w:val="008417F8"/>
    <w:rsid w:val="00841993"/>
    <w:rsid w:val="00841A62"/>
    <w:rsid w:val="00842A3C"/>
    <w:rsid w:val="00844996"/>
    <w:rsid w:val="00844F7B"/>
    <w:rsid w:val="00845244"/>
    <w:rsid w:val="00846F0C"/>
    <w:rsid w:val="00847505"/>
    <w:rsid w:val="008477AF"/>
    <w:rsid w:val="008501AE"/>
    <w:rsid w:val="0085033A"/>
    <w:rsid w:val="00851CBC"/>
    <w:rsid w:val="00851EC8"/>
    <w:rsid w:val="00853020"/>
    <w:rsid w:val="008531E0"/>
    <w:rsid w:val="00853C37"/>
    <w:rsid w:val="00855042"/>
    <w:rsid w:val="008560BA"/>
    <w:rsid w:val="00860389"/>
    <w:rsid w:val="008620DF"/>
    <w:rsid w:val="0086237F"/>
    <w:rsid w:val="008623E9"/>
    <w:rsid w:val="008634CD"/>
    <w:rsid w:val="0086553A"/>
    <w:rsid w:val="00866FEB"/>
    <w:rsid w:val="0086778E"/>
    <w:rsid w:val="00870F28"/>
    <w:rsid w:val="00871664"/>
    <w:rsid w:val="008716A7"/>
    <w:rsid w:val="00874354"/>
    <w:rsid w:val="0087452A"/>
    <w:rsid w:val="00874B0D"/>
    <w:rsid w:val="00874DAD"/>
    <w:rsid w:val="00875BA4"/>
    <w:rsid w:val="008762D5"/>
    <w:rsid w:val="00880602"/>
    <w:rsid w:val="00882EF7"/>
    <w:rsid w:val="00883227"/>
    <w:rsid w:val="00883685"/>
    <w:rsid w:val="00883927"/>
    <w:rsid w:val="008845F9"/>
    <w:rsid w:val="00884886"/>
    <w:rsid w:val="008849DD"/>
    <w:rsid w:val="00884F5A"/>
    <w:rsid w:val="0088509A"/>
    <w:rsid w:val="008856F9"/>
    <w:rsid w:val="008866C3"/>
    <w:rsid w:val="00886741"/>
    <w:rsid w:val="008901ED"/>
    <w:rsid w:val="008902AA"/>
    <w:rsid w:val="00890980"/>
    <w:rsid w:val="00891D22"/>
    <w:rsid w:val="00891FCF"/>
    <w:rsid w:val="00892A3F"/>
    <w:rsid w:val="00893618"/>
    <w:rsid w:val="00893772"/>
    <w:rsid w:val="00893E4A"/>
    <w:rsid w:val="0089427E"/>
    <w:rsid w:val="00894FD0"/>
    <w:rsid w:val="008969A7"/>
    <w:rsid w:val="00896C93"/>
    <w:rsid w:val="00896D1B"/>
    <w:rsid w:val="00896E9D"/>
    <w:rsid w:val="0089731C"/>
    <w:rsid w:val="008976F4"/>
    <w:rsid w:val="0089774C"/>
    <w:rsid w:val="008A0155"/>
    <w:rsid w:val="008A082C"/>
    <w:rsid w:val="008A0AE0"/>
    <w:rsid w:val="008A1717"/>
    <w:rsid w:val="008A1EE1"/>
    <w:rsid w:val="008A22E9"/>
    <w:rsid w:val="008A2E58"/>
    <w:rsid w:val="008A33FF"/>
    <w:rsid w:val="008A4609"/>
    <w:rsid w:val="008A4BB3"/>
    <w:rsid w:val="008A4EE8"/>
    <w:rsid w:val="008A4EF0"/>
    <w:rsid w:val="008A636C"/>
    <w:rsid w:val="008A6E7B"/>
    <w:rsid w:val="008A7A11"/>
    <w:rsid w:val="008A7D19"/>
    <w:rsid w:val="008B0BD7"/>
    <w:rsid w:val="008B1747"/>
    <w:rsid w:val="008B2216"/>
    <w:rsid w:val="008B29B9"/>
    <w:rsid w:val="008B4142"/>
    <w:rsid w:val="008B44CF"/>
    <w:rsid w:val="008B5C1A"/>
    <w:rsid w:val="008B5F5B"/>
    <w:rsid w:val="008B62F7"/>
    <w:rsid w:val="008B6327"/>
    <w:rsid w:val="008B7730"/>
    <w:rsid w:val="008C0DDA"/>
    <w:rsid w:val="008C0FC1"/>
    <w:rsid w:val="008C23C6"/>
    <w:rsid w:val="008C3344"/>
    <w:rsid w:val="008C470E"/>
    <w:rsid w:val="008C4812"/>
    <w:rsid w:val="008C4F19"/>
    <w:rsid w:val="008C65E2"/>
    <w:rsid w:val="008C6A81"/>
    <w:rsid w:val="008C6DCE"/>
    <w:rsid w:val="008C7C61"/>
    <w:rsid w:val="008C7D95"/>
    <w:rsid w:val="008D0673"/>
    <w:rsid w:val="008D0844"/>
    <w:rsid w:val="008D18BE"/>
    <w:rsid w:val="008D1D5F"/>
    <w:rsid w:val="008D348C"/>
    <w:rsid w:val="008D3A73"/>
    <w:rsid w:val="008D3D2A"/>
    <w:rsid w:val="008D4D76"/>
    <w:rsid w:val="008D4ED9"/>
    <w:rsid w:val="008D55D4"/>
    <w:rsid w:val="008D5705"/>
    <w:rsid w:val="008D5C1B"/>
    <w:rsid w:val="008E064D"/>
    <w:rsid w:val="008E0ECF"/>
    <w:rsid w:val="008E24CC"/>
    <w:rsid w:val="008E3042"/>
    <w:rsid w:val="008E32AE"/>
    <w:rsid w:val="008E48AE"/>
    <w:rsid w:val="008E57BB"/>
    <w:rsid w:val="008E5B48"/>
    <w:rsid w:val="008E6A21"/>
    <w:rsid w:val="008E7355"/>
    <w:rsid w:val="008E7356"/>
    <w:rsid w:val="008E7628"/>
    <w:rsid w:val="008F0F5C"/>
    <w:rsid w:val="008F1529"/>
    <w:rsid w:val="008F1537"/>
    <w:rsid w:val="008F1992"/>
    <w:rsid w:val="008F3D2E"/>
    <w:rsid w:val="008F3DC1"/>
    <w:rsid w:val="008F4546"/>
    <w:rsid w:val="008F761F"/>
    <w:rsid w:val="00903D28"/>
    <w:rsid w:val="00903FF4"/>
    <w:rsid w:val="00905263"/>
    <w:rsid w:val="009052D1"/>
    <w:rsid w:val="009066B2"/>
    <w:rsid w:val="00907B06"/>
    <w:rsid w:val="00911718"/>
    <w:rsid w:val="0091171A"/>
    <w:rsid w:val="00911770"/>
    <w:rsid w:val="00911DED"/>
    <w:rsid w:val="00912205"/>
    <w:rsid w:val="0091247A"/>
    <w:rsid w:val="0091255D"/>
    <w:rsid w:val="00912C50"/>
    <w:rsid w:val="00912D81"/>
    <w:rsid w:val="00913B55"/>
    <w:rsid w:val="00914533"/>
    <w:rsid w:val="00914DB2"/>
    <w:rsid w:val="00915DFA"/>
    <w:rsid w:val="00916474"/>
    <w:rsid w:val="00916A6C"/>
    <w:rsid w:val="00916C34"/>
    <w:rsid w:val="009200E6"/>
    <w:rsid w:val="00920DC9"/>
    <w:rsid w:val="00921BE3"/>
    <w:rsid w:val="00921E7C"/>
    <w:rsid w:val="00923346"/>
    <w:rsid w:val="00923B8E"/>
    <w:rsid w:val="00923F49"/>
    <w:rsid w:val="009246D7"/>
    <w:rsid w:val="00924774"/>
    <w:rsid w:val="00925626"/>
    <w:rsid w:val="00925BE2"/>
    <w:rsid w:val="00926900"/>
    <w:rsid w:val="00927152"/>
    <w:rsid w:val="009308E4"/>
    <w:rsid w:val="009310AA"/>
    <w:rsid w:val="00931C1E"/>
    <w:rsid w:val="00933096"/>
    <w:rsid w:val="009335B1"/>
    <w:rsid w:val="00933858"/>
    <w:rsid w:val="00934998"/>
    <w:rsid w:val="00934B7A"/>
    <w:rsid w:val="0093553D"/>
    <w:rsid w:val="00935944"/>
    <w:rsid w:val="00935F87"/>
    <w:rsid w:val="00936C28"/>
    <w:rsid w:val="0093725D"/>
    <w:rsid w:val="009379F4"/>
    <w:rsid w:val="00937E2C"/>
    <w:rsid w:val="00937E61"/>
    <w:rsid w:val="00940959"/>
    <w:rsid w:val="00941031"/>
    <w:rsid w:val="00942012"/>
    <w:rsid w:val="00942207"/>
    <w:rsid w:val="00943CB8"/>
    <w:rsid w:val="00944BFB"/>
    <w:rsid w:val="00944E72"/>
    <w:rsid w:val="00945687"/>
    <w:rsid w:val="00946D2B"/>
    <w:rsid w:val="00947562"/>
    <w:rsid w:val="0094797A"/>
    <w:rsid w:val="00947E7A"/>
    <w:rsid w:val="00950AF6"/>
    <w:rsid w:val="00950EE0"/>
    <w:rsid w:val="009511D3"/>
    <w:rsid w:val="00951240"/>
    <w:rsid w:val="00951BDB"/>
    <w:rsid w:val="0095205B"/>
    <w:rsid w:val="009528FD"/>
    <w:rsid w:val="00952EAC"/>
    <w:rsid w:val="00953164"/>
    <w:rsid w:val="009531DF"/>
    <w:rsid w:val="00954B16"/>
    <w:rsid w:val="009556CF"/>
    <w:rsid w:val="009564F3"/>
    <w:rsid w:val="00957B8B"/>
    <w:rsid w:val="00957E44"/>
    <w:rsid w:val="00960067"/>
    <w:rsid w:val="00960F74"/>
    <w:rsid w:val="00961164"/>
    <w:rsid w:val="009611C0"/>
    <w:rsid w:val="00962164"/>
    <w:rsid w:val="00962757"/>
    <w:rsid w:val="009636F6"/>
    <w:rsid w:val="009638A2"/>
    <w:rsid w:val="009638EA"/>
    <w:rsid w:val="00963CA0"/>
    <w:rsid w:val="009640B5"/>
    <w:rsid w:val="009642D7"/>
    <w:rsid w:val="00964C20"/>
    <w:rsid w:val="00965746"/>
    <w:rsid w:val="00967901"/>
    <w:rsid w:val="0097050A"/>
    <w:rsid w:val="00971719"/>
    <w:rsid w:val="00971773"/>
    <w:rsid w:val="009718C9"/>
    <w:rsid w:val="009719AA"/>
    <w:rsid w:val="00971CF1"/>
    <w:rsid w:val="00972580"/>
    <w:rsid w:val="009727C1"/>
    <w:rsid w:val="0097327B"/>
    <w:rsid w:val="009736CB"/>
    <w:rsid w:val="0097478A"/>
    <w:rsid w:val="00974D42"/>
    <w:rsid w:val="0097543A"/>
    <w:rsid w:val="009758B6"/>
    <w:rsid w:val="00975B52"/>
    <w:rsid w:val="00977083"/>
    <w:rsid w:val="00977608"/>
    <w:rsid w:val="00977979"/>
    <w:rsid w:val="009779D3"/>
    <w:rsid w:val="00977A45"/>
    <w:rsid w:val="00977A78"/>
    <w:rsid w:val="00977AD4"/>
    <w:rsid w:val="00977CEE"/>
    <w:rsid w:val="00980735"/>
    <w:rsid w:val="00980806"/>
    <w:rsid w:val="00980AD9"/>
    <w:rsid w:val="00981EB9"/>
    <w:rsid w:val="0098475D"/>
    <w:rsid w:val="0098491D"/>
    <w:rsid w:val="0098515A"/>
    <w:rsid w:val="00985C08"/>
    <w:rsid w:val="00986159"/>
    <w:rsid w:val="0098721B"/>
    <w:rsid w:val="009903C9"/>
    <w:rsid w:val="00990761"/>
    <w:rsid w:val="009907EE"/>
    <w:rsid w:val="00990BF9"/>
    <w:rsid w:val="0099285A"/>
    <w:rsid w:val="00993F19"/>
    <w:rsid w:val="009945C0"/>
    <w:rsid w:val="009945CC"/>
    <w:rsid w:val="009957A0"/>
    <w:rsid w:val="009967E7"/>
    <w:rsid w:val="00996B31"/>
    <w:rsid w:val="0099736A"/>
    <w:rsid w:val="0099747F"/>
    <w:rsid w:val="009979A6"/>
    <w:rsid w:val="00997AC4"/>
    <w:rsid w:val="00997EE5"/>
    <w:rsid w:val="00997FE9"/>
    <w:rsid w:val="009A0989"/>
    <w:rsid w:val="009A0EFB"/>
    <w:rsid w:val="009A1602"/>
    <w:rsid w:val="009A1AC0"/>
    <w:rsid w:val="009A1FE7"/>
    <w:rsid w:val="009A20C3"/>
    <w:rsid w:val="009A3E1B"/>
    <w:rsid w:val="009A45F9"/>
    <w:rsid w:val="009A4D3F"/>
    <w:rsid w:val="009A6123"/>
    <w:rsid w:val="009A696B"/>
    <w:rsid w:val="009A7096"/>
    <w:rsid w:val="009A766D"/>
    <w:rsid w:val="009A7CEC"/>
    <w:rsid w:val="009B0920"/>
    <w:rsid w:val="009B25DA"/>
    <w:rsid w:val="009B26A1"/>
    <w:rsid w:val="009B2EC5"/>
    <w:rsid w:val="009B30F8"/>
    <w:rsid w:val="009B340F"/>
    <w:rsid w:val="009B40FD"/>
    <w:rsid w:val="009B4E32"/>
    <w:rsid w:val="009B4E60"/>
    <w:rsid w:val="009B7F75"/>
    <w:rsid w:val="009C019B"/>
    <w:rsid w:val="009C0424"/>
    <w:rsid w:val="009C0DFB"/>
    <w:rsid w:val="009C199A"/>
    <w:rsid w:val="009C1DBD"/>
    <w:rsid w:val="009C3247"/>
    <w:rsid w:val="009C4185"/>
    <w:rsid w:val="009C424C"/>
    <w:rsid w:val="009C5675"/>
    <w:rsid w:val="009C5ED5"/>
    <w:rsid w:val="009C6F1C"/>
    <w:rsid w:val="009D00B1"/>
    <w:rsid w:val="009D5EED"/>
    <w:rsid w:val="009D6A04"/>
    <w:rsid w:val="009D6BAC"/>
    <w:rsid w:val="009D79C5"/>
    <w:rsid w:val="009D7A47"/>
    <w:rsid w:val="009E0041"/>
    <w:rsid w:val="009E017B"/>
    <w:rsid w:val="009E023C"/>
    <w:rsid w:val="009E08BB"/>
    <w:rsid w:val="009E08D3"/>
    <w:rsid w:val="009E113A"/>
    <w:rsid w:val="009E2ED7"/>
    <w:rsid w:val="009E3973"/>
    <w:rsid w:val="009E4DBF"/>
    <w:rsid w:val="009E60C6"/>
    <w:rsid w:val="009E795E"/>
    <w:rsid w:val="009E7A3C"/>
    <w:rsid w:val="009F0639"/>
    <w:rsid w:val="009F150B"/>
    <w:rsid w:val="009F181A"/>
    <w:rsid w:val="009F1987"/>
    <w:rsid w:val="009F2DC4"/>
    <w:rsid w:val="009F32EE"/>
    <w:rsid w:val="009F375C"/>
    <w:rsid w:val="009F3AA9"/>
    <w:rsid w:val="009F5056"/>
    <w:rsid w:val="009F5D3D"/>
    <w:rsid w:val="009F625C"/>
    <w:rsid w:val="009F6735"/>
    <w:rsid w:val="009F6E02"/>
    <w:rsid w:val="009F7458"/>
    <w:rsid w:val="009F79F9"/>
    <w:rsid w:val="009F7F9F"/>
    <w:rsid w:val="00A00E47"/>
    <w:rsid w:val="00A01180"/>
    <w:rsid w:val="00A01856"/>
    <w:rsid w:val="00A01966"/>
    <w:rsid w:val="00A025DE"/>
    <w:rsid w:val="00A02EDB"/>
    <w:rsid w:val="00A035B4"/>
    <w:rsid w:val="00A03ABE"/>
    <w:rsid w:val="00A04A51"/>
    <w:rsid w:val="00A04E57"/>
    <w:rsid w:val="00A0587D"/>
    <w:rsid w:val="00A07FBF"/>
    <w:rsid w:val="00A10E5A"/>
    <w:rsid w:val="00A112B1"/>
    <w:rsid w:val="00A1159F"/>
    <w:rsid w:val="00A11B2E"/>
    <w:rsid w:val="00A11C8E"/>
    <w:rsid w:val="00A11D75"/>
    <w:rsid w:val="00A123D2"/>
    <w:rsid w:val="00A13C65"/>
    <w:rsid w:val="00A13F95"/>
    <w:rsid w:val="00A14AF8"/>
    <w:rsid w:val="00A14B85"/>
    <w:rsid w:val="00A17291"/>
    <w:rsid w:val="00A17DF5"/>
    <w:rsid w:val="00A20711"/>
    <w:rsid w:val="00A20716"/>
    <w:rsid w:val="00A20D7E"/>
    <w:rsid w:val="00A221D8"/>
    <w:rsid w:val="00A23904"/>
    <w:rsid w:val="00A23A4A"/>
    <w:rsid w:val="00A24DE8"/>
    <w:rsid w:val="00A24F9B"/>
    <w:rsid w:val="00A26582"/>
    <w:rsid w:val="00A32F92"/>
    <w:rsid w:val="00A332CE"/>
    <w:rsid w:val="00A339C2"/>
    <w:rsid w:val="00A33A69"/>
    <w:rsid w:val="00A34417"/>
    <w:rsid w:val="00A34CB0"/>
    <w:rsid w:val="00A350E5"/>
    <w:rsid w:val="00A3577F"/>
    <w:rsid w:val="00A35E0E"/>
    <w:rsid w:val="00A361BD"/>
    <w:rsid w:val="00A363AC"/>
    <w:rsid w:val="00A373E6"/>
    <w:rsid w:val="00A37A25"/>
    <w:rsid w:val="00A37EBA"/>
    <w:rsid w:val="00A406A7"/>
    <w:rsid w:val="00A413B2"/>
    <w:rsid w:val="00A41695"/>
    <w:rsid w:val="00A43935"/>
    <w:rsid w:val="00A43AC1"/>
    <w:rsid w:val="00A44520"/>
    <w:rsid w:val="00A44BA7"/>
    <w:rsid w:val="00A453F5"/>
    <w:rsid w:val="00A45BFB"/>
    <w:rsid w:val="00A46266"/>
    <w:rsid w:val="00A473F6"/>
    <w:rsid w:val="00A47614"/>
    <w:rsid w:val="00A5014F"/>
    <w:rsid w:val="00A50D34"/>
    <w:rsid w:val="00A511F6"/>
    <w:rsid w:val="00A523EA"/>
    <w:rsid w:val="00A52850"/>
    <w:rsid w:val="00A52854"/>
    <w:rsid w:val="00A52BF1"/>
    <w:rsid w:val="00A54236"/>
    <w:rsid w:val="00A54E47"/>
    <w:rsid w:val="00A54E92"/>
    <w:rsid w:val="00A5515D"/>
    <w:rsid w:val="00A5524A"/>
    <w:rsid w:val="00A5581C"/>
    <w:rsid w:val="00A55B9A"/>
    <w:rsid w:val="00A56902"/>
    <w:rsid w:val="00A56C8D"/>
    <w:rsid w:val="00A572AE"/>
    <w:rsid w:val="00A574EA"/>
    <w:rsid w:val="00A57A66"/>
    <w:rsid w:val="00A603BF"/>
    <w:rsid w:val="00A609FE"/>
    <w:rsid w:val="00A60AB2"/>
    <w:rsid w:val="00A615E9"/>
    <w:rsid w:val="00A61796"/>
    <w:rsid w:val="00A61BFD"/>
    <w:rsid w:val="00A6210E"/>
    <w:rsid w:val="00A626A2"/>
    <w:rsid w:val="00A62792"/>
    <w:rsid w:val="00A62FAB"/>
    <w:rsid w:val="00A63051"/>
    <w:rsid w:val="00A66A7E"/>
    <w:rsid w:val="00A67556"/>
    <w:rsid w:val="00A6761A"/>
    <w:rsid w:val="00A70F59"/>
    <w:rsid w:val="00A71B9E"/>
    <w:rsid w:val="00A71EC4"/>
    <w:rsid w:val="00A74A36"/>
    <w:rsid w:val="00A777C5"/>
    <w:rsid w:val="00A80043"/>
    <w:rsid w:val="00A80F19"/>
    <w:rsid w:val="00A82576"/>
    <w:rsid w:val="00A85624"/>
    <w:rsid w:val="00A86106"/>
    <w:rsid w:val="00A877F2"/>
    <w:rsid w:val="00A87FBF"/>
    <w:rsid w:val="00A9005B"/>
    <w:rsid w:val="00A91872"/>
    <w:rsid w:val="00A91DAA"/>
    <w:rsid w:val="00A92176"/>
    <w:rsid w:val="00A9418B"/>
    <w:rsid w:val="00A94623"/>
    <w:rsid w:val="00A9552B"/>
    <w:rsid w:val="00A9555B"/>
    <w:rsid w:val="00A955DD"/>
    <w:rsid w:val="00A960B8"/>
    <w:rsid w:val="00A962CC"/>
    <w:rsid w:val="00A969AD"/>
    <w:rsid w:val="00A96AAF"/>
    <w:rsid w:val="00A97544"/>
    <w:rsid w:val="00A97CD8"/>
    <w:rsid w:val="00AA0673"/>
    <w:rsid w:val="00AA077F"/>
    <w:rsid w:val="00AA096E"/>
    <w:rsid w:val="00AA0AB2"/>
    <w:rsid w:val="00AA1325"/>
    <w:rsid w:val="00AA137B"/>
    <w:rsid w:val="00AA15F9"/>
    <w:rsid w:val="00AA18AC"/>
    <w:rsid w:val="00AA2DBF"/>
    <w:rsid w:val="00AA328D"/>
    <w:rsid w:val="00AA3A87"/>
    <w:rsid w:val="00AA45C4"/>
    <w:rsid w:val="00AA47CA"/>
    <w:rsid w:val="00AA48A7"/>
    <w:rsid w:val="00AA4B62"/>
    <w:rsid w:val="00AA4D8A"/>
    <w:rsid w:val="00AA4E87"/>
    <w:rsid w:val="00AA52E4"/>
    <w:rsid w:val="00AA5D90"/>
    <w:rsid w:val="00AA68BC"/>
    <w:rsid w:val="00AA77E1"/>
    <w:rsid w:val="00AA7D86"/>
    <w:rsid w:val="00AB003A"/>
    <w:rsid w:val="00AB07E2"/>
    <w:rsid w:val="00AB10E6"/>
    <w:rsid w:val="00AB1F12"/>
    <w:rsid w:val="00AB2457"/>
    <w:rsid w:val="00AB3446"/>
    <w:rsid w:val="00AB3B60"/>
    <w:rsid w:val="00AB3E8E"/>
    <w:rsid w:val="00AC0524"/>
    <w:rsid w:val="00AC0A4B"/>
    <w:rsid w:val="00AC140F"/>
    <w:rsid w:val="00AC164D"/>
    <w:rsid w:val="00AC327A"/>
    <w:rsid w:val="00AC3BE4"/>
    <w:rsid w:val="00AC4420"/>
    <w:rsid w:val="00AC4FC0"/>
    <w:rsid w:val="00AC500C"/>
    <w:rsid w:val="00AC5F0E"/>
    <w:rsid w:val="00AC64DF"/>
    <w:rsid w:val="00AC6B27"/>
    <w:rsid w:val="00AC7096"/>
    <w:rsid w:val="00AD1328"/>
    <w:rsid w:val="00AD2F53"/>
    <w:rsid w:val="00AD34B3"/>
    <w:rsid w:val="00AD4348"/>
    <w:rsid w:val="00AD523B"/>
    <w:rsid w:val="00AD52D9"/>
    <w:rsid w:val="00AD5507"/>
    <w:rsid w:val="00AD5C1D"/>
    <w:rsid w:val="00AD6944"/>
    <w:rsid w:val="00AD7AAC"/>
    <w:rsid w:val="00AD7B88"/>
    <w:rsid w:val="00AD7D08"/>
    <w:rsid w:val="00AE0149"/>
    <w:rsid w:val="00AE02E1"/>
    <w:rsid w:val="00AE0A1C"/>
    <w:rsid w:val="00AE116D"/>
    <w:rsid w:val="00AE1391"/>
    <w:rsid w:val="00AE2469"/>
    <w:rsid w:val="00AE2FB1"/>
    <w:rsid w:val="00AE391E"/>
    <w:rsid w:val="00AE4C4F"/>
    <w:rsid w:val="00AE5410"/>
    <w:rsid w:val="00AE5E1E"/>
    <w:rsid w:val="00AE6046"/>
    <w:rsid w:val="00AE6095"/>
    <w:rsid w:val="00AE61E8"/>
    <w:rsid w:val="00AE6725"/>
    <w:rsid w:val="00AE6AEB"/>
    <w:rsid w:val="00AE711D"/>
    <w:rsid w:val="00AE74C6"/>
    <w:rsid w:val="00AE7839"/>
    <w:rsid w:val="00AE7FBD"/>
    <w:rsid w:val="00AF017B"/>
    <w:rsid w:val="00AF1512"/>
    <w:rsid w:val="00AF181A"/>
    <w:rsid w:val="00AF2073"/>
    <w:rsid w:val="00AF216D"/>
    <w:rsid w:val="00AF2E1C"/>
    <w:rsid w:val="00AF2F6B"/>
    <w:rsid w:val="00AF3995"/>
    <w:rsid w:val="00AF3EA2"/>
    <w:rsid w:val="00AF4165"/>
    <w:rsid w:val="00AF498C"/>
    <w:rsid w:val="00AF5824"/>
    <w:rsid w:val="00AF61AA"/>
    <w:rsid w:val="00AF67FB"/>
    <w:rsid w:val="00AF6B65"/>
    <w:rsid w:val="00AF73C9"/>
    <w:rsid w:val="00B008DE"/>
    <w:rsid w:val="00B02FF9"/>
    <w:rsid w:val="00B034AC"/>
    <w:rsid w:val="00B03FEE"/>
    <w:rsid w:val="00B04779"/>
    <w:rsid w:val="00B051B7"/>
    <w:rsid w:val="00B05E9F"/>
    <w:rsid w:val="00B06751"/>
    <w:rsid w:val="00B06D64"/>
    <w:rsid w:val="00B07327"/>
    <w:rsid w:val="00B079C9"/>
    <w:rsid w:val="00B10B82"/>
    <w:rsid w:val="00B1105B"/>
    <w:rsid w:val="00B114D5"/>
    <w:rsid w:val="00B12710"/>
    <w:rsid w:val="00B12C73"/>
    <w:rsid w:val="00B12CBE"/>
    <w:rsid w:val="00B15F4B"/>
    <w:rsid w:val="00B1632C"/>
    <w:rsid w:val="00B17213"/>
    <w:rsid w:val="00B17C63"/>
    <w:rsid w:val="00B20C71"/>
    <w:rsid w:val="00B2152B"/>
    <w:rsid w:val="00B21945"/>
    <w:rsid w:val="00B21C51"/>
    <w:rsid w:val="00B2235D"/>
    <w:rsid w:val="00B23E70"/>
    <w:rsid w:val="00B2438E"/>
    <w:rsid w:val="00B243CC"/>
    <w:rsid w:val="00B255A1"/>
    <w:rsid w:val="00B25B5D"/>
    <w:rsid w:val="00B25F33"/>
    <w:rsid w:val="00B267AA"/>
    <w:rsid w:val="00B275F1"/>
    <w:rsid w:val="00B27837"/>
    <w:rsid w:val="00B305E5"/>
    <w:rsid w:val="00B30EEB"/>
    <w:rsid w:val="00B31135"/>
    <w:rsid w:val="00B31349"/>
    <w:rsid w:val="00B31FDD"/>
    <w:rsid w:val="00B32DF9"/>
    <w:rsid w:val="00B33784"/>
    <w:rsid w:val="00B33C13"/>
    <w:rsid w:val="00B33E97"/>
    <w:rsid w:val="00B34262"/>
    <w:rsid w:val="00B349B6"/>
    <w:rsid w:val="00B35BD0"/>
    <w:rsid w:val="00B3688F"/>
    <w:rsid w:val="00B368C5"/>
    <w:rsid w:val="00B36CBB"/>
    <w:rsid w:val="00B36E31"/>
    <w:rsid w:val="00B37CCF"/>
    <w:rsid w:val="00B405D4"/>
    <w:rsid w:val="00B40951"/>
    <w:rsid w:val="00B40A70"/>
    <w:rsid w:val="00B41459"/>
    <w:rsid w:val="00B41BE0"/>
    <w:rsid w:val="00B43B4D"/>
    <w:rsid w:val="00B43C0C"/>
    <w:rsid w:val="00B44112"/>
    <w:rsid w:val="00B44516"/>
    <w:rsid w:val="00B44B0E"/>
    <w:rsid w:val="00B44FA7"/>
    <w:rsid w:val="00B46268"/>
    <w:rsid w:val="00B4638D"/>
    <w:rsid w:val="00B46EBF"/>
    <w:rsid w:val="00B4704C"/>
    <w:rsid w:val="00B47C33"/>
    <w:rsid w:val="00B502DF"/>
    <w:rsid w:val="00B503EA"/>
    <w:rsid w:val="00B50809"/>
    <w:rsid w:val="00B50F4E"/>
    <w:rsid w:val="00B51067"/>
    <w:rsid w:val="00B51221"/>
    <w:rsid w:val="00B51230"/>
    <w:rsid w:val="00B5127B"/>
    <w:rsid w:val="00B5184B"/>
    <w:rsid w:val="00B52F70"/>
    <w:rsid w:val="00B57FF2"/>
    <w:rsid w:val="00B60E99"/>
    <w:rsid w:val="00B6151F"/>
    <w:rsid w:val="00B61DF4"/>
    <w:rsid w:val="00B6228E"/>
    <w:rsid w:val="00B62CA0"/>
    <w:rsid w:val="00B63B0E"/>
    <w:rsid w:val="00B6486B"/>
    <w:rsid w:val="00B64AE0"/>
    <w:rsid w:val="00B65CEC"/>
    <w:rsid w:val="00B65D8B"/>
    <w:rsid w:val="00B66134"/>
    <w:rsid w:val="00B667AB"/>
    <w:rsid w:val="00B67006"/>
    <w:rsid w:val="00B67813"/>
    <w:rsid w:val="00B71A02"/>
    <w:rsid w:val="00B72D00"/>
    <w:rsid w:val="00B730D0"/>
    <w:rsid w:val="00B73730"/>
    <w:rsid w:val="00B73877"/>
    <w:rsid w:val="00B73B69"/>
    <w:rsid w:val="00B73FA7"/>
    <w:rsid w:val="00B74413"/>
    <w:rsid w:val="00B74463"/>
    <w:rsid w:val="00B745CC"/>
    <w:rsid w:val="00B7503C"/>
    <w:rsid w:val="00B76560"/>
    <w:rsid w:val="00B77933"/>
    <w:rsid w:val="00B779DA"/>
    <w:rsid w:val="00B81144"/>
    <w:rsid w:val="00B81DC7"/>
    <w:rsid w:val="00B81DE2"/>
    <w:rsid w:val="00B82497"/>
    <w:rsid w:val="00B82EF3"/>
    <w:rsid w:val="00B8353B"/>
    <w:rsid w:val="00B83B4B"/>
    <w:rsid w:val="00B854CB"/>
    <w:rsid w:val="00B85E16"/>
    <w:rsid w:val="00B86C7E"/>
    <w:rsid w:val="00B9077B"/>
    <w:rsid w:val="00B90947"/>
    <w:rsid w:val="00B91C64"/>
    <w:rsid w:val="00B91E5C"/>
    <w:rsid w:val="00B93BE1"/>
    <w:rsid w:val="00B93DE8"/>
    <w:rsid w:val="00B945FB"/>
    <w:rsid w:val="00B94787"/>
    <w:rsid w:val="00B9487A"/>
    <w:rsid w:val="00B94F9A"/>
    <w:rsid w:val="00B96D7C"/>
    <w:rsid w:val="00B97712"/>
    <w:rsid w:val="00B97F0C"/>
    <w:rsid w:val="00BA0FFB"/>
    <w:rsid w:val="00BA20A6"/>
    <w:rsid w:val="00BA265F"/>
    <w:rsid w:val="00BA3258"/>
    <w:rsid w:val="00BA33BB"/>
    <w:rsid w:val="00BA4094"/>
    <w:rsid w:val="00BA41A0"/>
    <w:rsid w:val="00BA428E"/>
    <w:rsid w:val="00BA42E9"/>
    <w:rsid w:val="00BA5030"/>
    <w:rsid w:val="00BA5164"/>
    <w:rsid w:val="00BA566C"/>
    <w:rsid w:val="00BA7550"/>
    <w:rsid w:val="00BA7CF4"/>
    <w:rsid w:val="00BB122D"/>
    <w:rsid w:val="00BB1314"/>
    <w:rsid w:val="00BB24BA"/>
    <w:rsid w:val="00BB4989"/>
    <w:rsid w:val="00BB4CD1"/>
    <w:rsid w:val="00BB4FDB"/>
    <w:rsid w:val="00BB5011"/>
    <w:rsid w:val="00BB546D"/>
    <w:rsid w:val="00BB74F9"/>
    <w:rsid w:val="00BB770F"/>
    <w:rsid w:val="00BC0C4A"/>
    <w:rsid w:val="00BC0E52"/>
    <w:rsid w:val="00BC2408"/>
    <w:rsid w:val="00BC2667"/>
    <w:rsid w:val="00BC27F8"/>
    <w:rsid w:val="00BC2B0A"/>
    <w:rsid w:val="00BC3197"/>
    <w:rsid w:val="00BC55C8"/>
    <w:rsid w:val="00BC58CE"/>
    <w:rsid w:val="00BC5CD5"/>
    <w:rsid w:val="00BC6049"/>
    <w:rsid w:val="00BC767A"/>
    <w:rsid w:val="00BC7C4B"/>
    <w:rsid w:val="00BD0B4C"/>
    <w:rsid w:val="00BD216D"/>
    <w:rsid w:val="00BD37AC"/>
    <w:rsid w:val="00BD4574"/>
    <w:rsid w:val="00BD47E1"/>
    <w:rsid w:val="00BD4A59"/>
    <w:rsid w:val="00BD4FDF"/>
    <w:rsid w:val="00BD542C"/>
    <w:rsid w:val="00BD54B9"/>
    <w:rsid w:val="00BD651A"/>
    <w:rsid w:val="00BE0607"/>
    <w:rsid w:val="00BE13CE"/>
    <w:rsid w:val="00BE2387"/>
    <w:rsid w:val="00BE336C"/>
    <w:rsid w:val="00BE46B8"/>
    <w:rsid w:val="00BE7A74"/>
    <w:rsid w:val="00BE7BB5"/>
    <w:rsid w:val="00BF05A0"/>
    <w:rsid w:val="00BF1B1A"/>
    <w:rsid w:val="00BF1C41"/>
    <w:rsid w:val="00BF2231"/>
    <w:rsid w:val="00BF22DD"/>
    <w:rsid w:val="00BF2AD0"/>
    <w:rsid w:val="00BF3CA7"/>
    <w:rsid w:val="00BF4C04"/>
    <w:rsid w:val="00BF656D"/>
    <w:rsid w:val="00BF6A88"/>
    <w:rsid w:val="00BF6F17"/>
    <w:rsid w:val="00C002D9"/>
    <w:rsid w:val="00C0141D"/>
    <w:rsid w:val="00C0147F"/>
    <w:rsid w:val="00C014C5"/>
    <w:rsid w:val="00C016AB"/>
    <w:rsid w:val="00C02CA7"/>
    <w:rsid w:val="00C02DBD"/>
    <w:rsid w:val="00C031A0"/>
    <w:rsid w:val="00C03EAE"/>
    <w:rsid w:val="00C040FC"/>
    <w:rsid w:val="00C04561"/>
    <w:rsid w:val="00C0461E"/>
    <w:rsid w:val="00C04E50"/>
    <w:rsid w:val="00C05168"/>
    <w:rsid w:val="00C058C2"/>
    <w:rsid w:val="00C05CF2"/>
    <w:rsid w:val="00C0657B"/>
    <w:rsid w:val="00C07125"/>
    <w:rsid w:val="00C07B32"/>
    <w:rsid w:val="00C10446"/>
    <w:rsid w:val="00C107BF"/>
    <w:rsid w:val="00C1081E"/>
    <w:rsid w:val="00C10AB9"/>
    <w:rsid w:val="00C1145B"/>
    <w:rsid w:val="00C115DE"/>
    <w:rsid w:val="00C12C4C"/>
    <w:rsid w:val="00C132C3"/>
    <w:rsid w:val="00C1368A"/>
    <w:rsid w:val="00C1373F"/>
    <w:rsid w:val="00C13D68"/>
    <w:rsid w:val="00C15666"/>
    <w:rsid w:val="00C15F27"/>
    <w:rsid w:val="00C160DB"/>
    <w:rsid w:val="00C161AC"/>
    <w:rsid w:val="00C16F62"/>
    <w:rsid w:val="00C17942"/>
    <w:rsid w:val="00C20014"/>
    <w:rsid w:val="00C203C6"/>
    <w:rsid w:val="00C226C6"/>
    <w:rsid w:val="00C22F90"/>
    <w:rsid w:val="00C23D3B"/>
    <w:rsid w:val="00C244DD"/>
    <w:rsid w:val="00C25E07"/>
    <w:rsid w:val="00C26DF1"/>
    <w:rsid w:val="00C278EB"/>
    <w:rsid w:val="00C30476"/>
    <w:rsid w:val="00C30BD2"/>
    <w:rsid w:val="00C31098"/>
    <w:rsid w:val="00C3391C"/>
    <w:rsid w:val="00C33D3E"/>
    <w:rsid w:val="00C3492F"/>
    <w:rsid w:val="00C34E76"/>
    <w:rsid w:val="00C34E86"/>
    <w:rsid w:val="00C34FB6"/>
    <w:rsid w:val="00C35A82"/>
    <w:rsid w:val="00C35F43"/>
    <w:rsid w:val="00C3681C"/>
    <w:rsid w:val="00C36CE5"/>
    <w:rsid w:val="00C409CF"/>
    <w:rsid w:val="00C419CE"/>
    <w:rsid w:val="00C42258"/>
    <w:rsid w:val="00C42E14"/>
    <w:rsid w:val="00C44F9A"/>
    <w:rsid w:val="00C45050"/>
    <w:rsid w:val="00C4539E"/>
    <w:rsid w:val="00C453C8"/>
    <w:rsid w:val="00C468A3"/>
    <w:rsid w:val="00C47279"/>
    <w:rsid w:val="00C476FA"/>
    <w:rsid w:val="00C47990"/>
    <w:rsid w:val="00C50259"/>
    <w:rsid w:val="00C507AE"/>
    <w:rsid w:val="00C52264"/>
    <w:rsid w:val="00C526D1"/>
    <w:rsid w:val="00C53960"/>
    <w:rsid w:val="00C53B1B"/>
    <w:rsid w:val="00C547FD"/>
    <w:rsid w:val="00C54D1A"/>
    <w:rsid w:val="00C55E44"/>
    <w:rsid w:val="00C56F94"/>
    <w:rsid w:val="00C61533"/>
    <w:rsid w:val="00C6159F"/>
    <w:rsid w:val="00C61663"/>
    <w:rsid w:val="00C61AAA"/>
    <w:rsid w:val="00C62334"/>
    <w:rsid w:val="00C63079"/>
    <w:rsid w:val="00C649CF"/>
    <w:rsid w:val="00C64E6E"/>
    <w:rsid w:val="00C64FD8"/>
    <w:rsid w:val="00C6621D"/>
    <w:rsid w:val="00C67F41"/>
    <w:rsid w:val="00C70971"/>
    <w:rsid w:val="00C723FD"/>
    <w:rsid w:val="00C72625"/>
    <w:rsid w:val="00C72CA6"/>
    <w:rsid w:val="00C73E71"/>
    <w:rsid w:val="00C74F95"/>
    <w:rsid w:val="00C76DD9"/>
    <w:rsid w:val="00C826F3"/>
    <w:rsid w:val="00C82A98"/>
    <w:rsid w:val="00C83674"/>
    <w:rsid w:val="00C83740"/>
    <w:rsid w:val="00C83A93"/>
    <w:rsid w:val="00C848AD"/>
    <w:rsid w:val="00C85299"/>
    <w:rsid w:val="00C85D55"/>
    <w:rsid w:val="00C86687"/>
    <w:rsid w:val="00C86D03"/>
    <w:rsid w:val="00C873E3"/>
    <w:rsid w:val="00C90AB6"/>
    <w:rsid w:val="00C90CF2"/>
    <w:rsid w:val="00C91483"/>
    <w:rsid w:val="00C91C39"/>
    <w:rsid w:val="00C92799"/>
    <w:rsid w:val="00C931DA"/>
    <w:rsid w:val="00C93554"/>
    <w:rsid w:val="00C939F0"/>
    <w:rsid w:val="00C957A2"/>
    <w:rsid w:val="00C95821"/>
    <w:rsid w:val="00C95C41"/>
    <w:rsid w:val="00C95E73"/>
    <w:rsid w:val="00C962BF"/>
    <w:rsid w:val="00C96F75"/>
    <w:rsid w:val="00C9753F"/>
    <w:rsid w:val="00C97574"/>
    <w:rsid w:val="00C975AF"/>
    <w:rsid w:val="00C97748"/>
    <w:rsid w:val="00CA0450"/>
    <w:rsid w:val="00CA0A3B"/>
    <w:rsid w:val="00CA1804"/>
    <w:rsid w:val="00CA23A5"/>
    <w:rsid w:val="00CA2A60"/>
    <w:rsid w:val="00CA50D0"/>
    <w:rsid w:val="00CA5127"/>
    <w:rsid w:val="00CA5460"/>
    <w:rsid w:val="00CA5806"/>
    <w:rsid w:val="00CA6DE8"/>
    <w:rsid w:val="00CA7BF7"/>
    <w:rsid w:val="00CB0318"/>
    <w:rsid w:val="00CB1455"/>
    <w:rsid w:val="00CB14DB"/>
    <w:rsid w:val="00CB1638"/>
    <w:rsid w:val="00CB1822"/>
    <w:rsid w:val="00CB27CB"/>
    <w:rsid w:val="00CB2905"/>
    <w:rsid w:val="00CB3431"/>
    <w:rsid w:val="00CB4310"/>
    <w:rsid w:val="00CB4903"/>
    <w:rsid w:val="00CB4A54"/>
    <w:rsid w:val="00CB4BDC"/>
    <w:rsid w:val="00CB4F1E"/>
    <w:rsid w:val="00CB52C9"/>
    <w:rsid w:val="00CB65B8"/>
    <w:rsid w:val="00CB77AB"/>
    <w:rsid w:val="00CC03F0"/>
    <w:rsid w:val="00CC143D"/>
    <w:rsid w:val="00CC1BC0"/>
    <w:rsid w:val="00CC1D43"/>
    <w:rsid w:val="00CC251E"/>
    <w:rsid w:val="00CC2938"/>
    <w:rsid w:val="00CC2D9B"/>
    <w:rsid w:val="00CC3030"/>
    <w:rsid w:val="00CC6F0B"/>
    <w:rsid w:val="00CC7238"/>
    <w:rsid w:val="00CC72AA"/>
    <w:rsid w:val="00CD0833"/>
    <w:rsid w:val="00CD1C42"/>
    <w:rsid w:val="00CD1F92"/>
    <w:rsid w:val="00CD232C"/>
    <w:rsid w:val="00CD291E"/>
    <w:rsid w:val="00CD3395"/>
    <w:rsid w:val="00CD3991"/>
    <w:rsid w:val="00CD4110"/>
    <w:rsid w:val="00CD4F0B"/>
    <w:rsid w:val="00CD601E"/>
    <w:rsid w:val="00CD6CEB"/>
    <w:rsid w:val="00CD7548"/>
    <w:rsid w:val="00CE091D"/>
    <w:rsid w:val="00CE16BF"/>
    <w:rsid w:val="00CE1777"/>
    <w:rsid w:val="00CE1C74"/>
    <w:rsid w:val="00CE2BC5"/>
    <w:rsid w:val="00CE35BB"/>
    <w:rsid w:val="00CE3AF0"/>
    <w:rsid w:val="00CE3B4E"/>
    <w:rsid w:val="00CE5AF7"/>
    <w:rsid w:val="00CE5C7E"/>
    <w:rsid w:val="00CE76B1"/>
    <w:rsid w:val="00CE7731"/>
    <w:rsid w:val="00CF17CE"/>
    <w:rsid w:val="00CF317A"/>
    <w:rsid w:val="00CF37AE"/>
    <w:rsid w:val="00CF5328"/>
    <w:rsid w:val="00CF55F0"/>
    <w:rsid w:val="00CF774D"/>
    <w:rsid w:val="00CF78A3"/>
    <w:rsid w:val="00CF79F7"/>
    <w:rsid w:val="00CF7A14"/>
    <w:rsid w:val="00D00C36"/>
    <w:rsid w:val="00D00CF4"/>
    <w:rsid w:val="00D01414"/>
    <w:rsid w:val="00D041B6"/>
    <w:rsid w:val="00D043A1"/>
    <w:rsid w:val="00D044D0"/>
    <w:rsid w:val="00D05878"/>
    <w:rsid w:val="00D05ECC"/>
    <w:rsid w:val="00D06031"/>
    <w:rsid w:val="00D06341"/>
    <w:rsid w:val="00D06A52"/>
    <w:rsid w:val="00D0749E"/>
    <w:rsid w:val="00D10935"/>
    <w:rsid w:val="00D1268D"/>
    <w:rsid w:val="00D12C06"/>
    <w:rsid w:val="00D1384A"/>
    <w:rsid w:val="00D13C7A"/>
    <w:rsid w:val="00D13E26"/>
    <w:rsid w:val="00D154F9"/>
    <w:rsid w:val="00D165C9"/>
    <w:rsid w:val="00D17B8A"/>
    <w:rsid w:val="00D17E09"/>
    <w:rsid w:val="00D216C1"/>
    <w:rsid w:val="00D22A20"/>
    <w:rsid w:val="00D2329A"/>
    <w:rsid w:val="00D23505"/>
    <w:rsid w:val="00D23C4F"/>
    <w:rsid w:val="00D247D9"/>
    <w:rsid w:val="00D248FF"/>
    <w:rsid w:val="00D25412"/>
    <w:rsid w:val="00D2615D"/>
    <w:rsid w:val="00D265B4"/>
    <w:rsid w:val="00D27230"/>
    <w:rsid w:val="00D27BC8"/>
    <w:rsid w:val="00D27FDD"/>
    <w:rsid w:val="00D305F5"/>
    <w:rsid w:val="00D33F08"/>
    <w:rsid w:val="00D351DD"/>
    <w:rsid w:val="00D36AD4"/>
    <w:rsid w:val="00D37265"/>
    <w:rsid w:val="00D37551"/>
    <w:rsid w:val="00D37991"/>
    <w:rsid w:val="00D37E34"/>
    <w:rsid w:val="00D41E97"/>
    <w:rsid w:val="00D431A5"/>
    <w:rsid w:val="00D43441"/>
    <w:rsid w:val="00D438F4"/>
    <w:rsid w:val="00D43BC8"/>
    <w:rsid w:val="00D44227"/>
    <w:rsid w:val="00D44A02"/>
    <w:rsid w:val="00D44ED1"/>
    <w:rsid w:val="00D45971"/>
    <w:rsid w:val="00D45F84"/>
    <w:rsid w:val="00D46D87"/>
    <w:rsid w:val="00D47400"/>
    <w:rsid w:val="00D47409"/>
    <w:rsid w:val="00D47845"/>
    <w:rsid w:val="00D50CBA"/>
    <w:rsid w:val="00D5182A"/>
    <w:rsid w:val="00D53919"/>
    <w:rsid w:val="00D53AD1"/>
    <w:rsid w:val="00D53EBC"/>
    <w:rsid w:val="00D54048"/>
    <w:rsid w:val="00D540DA"/>
    <w:rsid w:val="00D542EC"/>
    <w:rsid w:val="00D5469A"/>
    <w:rsid w:val="00D54BE0"/>
    <w:rsid w:val="00D556A8"/>
    <w:rsid w:val="00D55AA1"/>
    <w:rsid w:val="00D55E52"/>
    <w:rsid w:val="00D574C9"/>
    <w:rsid w:val="00D57E24"/>
    <w:rsid w:val="00D60A3B"/>
    <w:rsid w:val="00D61133"/>
    <w:rsid w:val="00D615C2"/>
    <w:rsid w:val="00D61A22"/>
    <w:rsid w:val="00D63006"/>
    <w:rsid w:val="00D634CC"/>
    <w:rsid w:val="00D63671"/>
    <w:rsid w:val="00D63DBD"/>
    <w:rsid w:val="00D64052"/>
    <w:rsid w:val="00D6447C"/>
    <w:rsid w:val="00D646FC"/>
    <w:rsid w:val="00D661C4"/>
    <w:rsid w:val="00D667CD"/>
    <w:rsid w:val="00D66B24"/>
    <w:rsid w:val="00D66BFC"/>
    <w:rsid w:val="00D67364"/>
    <w:rsid w:val="00D701C5"/>
    <w:rsid w:val="00D70260"/>
    <w:rsid w:val="00D702CD"/>
    <w:rsid w:val="00D70B20"/>
    <w:rsid w:val="00D73933"/>
    <w:rsid w:val="00D74E46"/>
    <w:rsid w:val="00D75122"/>
    <w:rsid w:val="00D759BE"/>
    <w:rsid w:val="00D774E9"/>
    <w:rsid w:val="00D776B3"/>
    <w:rsid w:val="00D810F8"/>
    <w:rsid w:val="00D81DC3"/>
    <w:rsid w:val="00D82082"/>
    <w:rsid w:val="00D82322"/>
    <w:rsid w:val="00D84072"/>
    <w:rsid w:val="00D86EC0"/>
    <w:rsid w:val="00D872A8"/>
    <w:rsid w:val="00D874B4"/>
    <w:rsid w:val="00D8767F"/>
    <w:rsid w:val="00D9008B"/>
    <w:rsid w:val="00D91067"/>
    <w:rsid w:val="00D91CCD"/>
    <w:rsid w:val="00D91D09"/>
    <w:rsid w:val="00D92017"/>
    <w:rsid w:val="00D924B3"/>
    <w:rsid w:val="00D926C2"/>
    <w:rsid w:val="00D93377"/>
    <w:rsid w:val="00D93A13"/>
    <w:rsid w:val="00D93A44"/>
    <w:rsid w:val="00D945E8"/>
    <w:rsid w:val="00D95884"/>
    <w:rsid w:val="00D95F0D"/>
    <w:rsid w:val="00D9698B"/>
    <w:rsid w:val="00D969F4"/>
    <w:rsid w:val="00D96C5E"/>
    <w:rsid w:val="00D96C7C"/>
    <w:rsid w:val="00D97F3E"/>
    <w:rsid w:val="00DA0544"/>
    <w:rsid w:val="00DA2477"/>
    <w:rsid w:val="00DA3A5E"/>
    <w:rsid w:val="00DA41F6"/>
    <w:rsid w:val="00DA4593"/>
    <w:rsid w:val="00DA55AD"/>
    <w:rsid w:val="00DA5C53"/>
    <w:rsid w:val="00DA5E14"/>
    <w:rsid w:val="00DA6766"/>
    <w:rsid w:val="00DA6F27"/>
    <w:rsid w:val="00DA7543"/>
    <w:rsid w:val="00DA75A4"/>
    <w:rsid w:val="00DA7AF4"/>
    <w:rsid w:val="00DA7B75"/>
    <w:rsid w:val="00DB01E0"/>
    <w:rsid w:val="00DB0F55"/>
    <w:rsid w:val="00DB1189"/>
    <w:rsid w:val="00DB290A"/>
    <w:rsid w:val="00DB2D41"/>
    <w:rsid w:val="00DB3009"/>
    <w:rsid w:val="00DB48B8"/>
    <w:rsid w:val="00DB4D97"/>
    <w:rsid w:val="00DB5153"/>
    <w:rsid w:val="00DB576B"/>
    <w:rsid w:val="00DB5D87"/>
    <w:rsid w:val="00DB5F85"/>
    <w:rsid w:val="00DB628F"/>
    <w:rsid w:val="00DB6BE5"/>
    <w:rsid w:val="00DB78F4"/>
    <w:rsid w:val="00DC142C"/>
    <w:rsid w:val="00DC18A9"/>
    <w:rsid w:val="00DC2233"/>
    <w:rsid w:val="00DC3375"/>
    <w:rsid w:val="00DC3B80"/>
    <w:rsid w:val="00DC3F75"/>
    <w:rsid w:val="00DC48D0"/>
    <w:rsid w:val="00DC48F3"/>
    <w:rsid w:val="00DC4D8F"/>
    <w:rsid w:val="00DC4FB8"/>
    <w:rsid w:val="00DC6142"/>
    <w:rsid w:val="00DC6388"/>
    <w:rsid w:val="00DC7441"/>
    <w:rsid w:val="00DC7EE0"/>
    <w:rsid w:val="00DD2E4C"/>
    <w:rsid w:val="00DD32CC"/>
    <w:rsid w:val="00DD36F8"/>
    <w:rsid w:val="00DD387C"/>
    <w:rsid w:val="00DD39DA"/>
    <w:rsid w:val="00DD3C15"/>
    <w:rsid w:val="00DD3DDC"/>
    <w:rsid w:val="00DD5BBA"/>
    <w:rsid w:val="00DD62D5"/>
    <w:rsid w:val="00DD71E5"/>
    <w:rsid w:val="00DE0A57"/>
    <w:rsid w:val="00DE1B99"/>
    <w:rsid w:val="00DE2766"/>
    <w:rsid w:val="00DE2767"/>
    <w:rsid w:val="00DE2E43"/>
    <w:rsid w:val="00DE2FE8"/>
    <w:rsid w:val="00DE3CFE"/>
    <w:rsid w:val="00DE5927"/>
    <w:rsid w:val="00DE6271"/>
    <w:rsid w:val="00DE6490"/>
    <w:rsid w:val="00DE6703"/>
    <w:rsid w:val="00DE6723"/>
    <w:rsid w:val="00DE7913"/>
    <w:rsid w:val="00DE7C5C"/>
    <w:rsid w:val="00DF0373"/>
    <w:rsid w:val="00DF0B98"/>
    <w:rsid w:val="00DF0E91"/>
    <w:rsid w:val="00DF234B"/>
    <w:rsid w:val="00DF264D"/>
    <w:rsid w:val="00DF27CA"/>
    <w:rsid w:val="00DF2A1B"/>
    <w:rsid w:val="00DF2DEA"/>
    <w:rsid w:val="00DF2FFE"/>
    <w:rsid w:val="00DF4017"/>
    <w:rsid w:val="00DF4C0A"/>
    <w:rsid w:val="00DF4CB8"/>
    <w:rsid w:val="00DF507F"/>
    <w:rsid w:val="00DF54C9"/>
    <w:rsid w:val="00DF697D"/>
    <w:rsid w:val="00DF7880"/>
    <w:rsid w:val="00E0118E"/>
    <w:rsid w:val="00E011DA"/>
    <w:rsid w:val="00E0261E"/>
    <w:rsid w:val="00E02E5D"/>
    <w:rsid w:val="00E03B0C"/>
    <w:rsid w:val="00E04F02"/>
    <w:rsid w:val="00E06194"/>
    <w:rsid w:val="00E067FC"/>
    <w:rsid w:val="00E113A4"/>
    <w:rsid w:val="00E113D0"/>
    <w:rsid w:val="00E12A27"/>
    <w:rsid w:val="00E140D9"/>
    <w:rsid w:val="00E17814"/>
    <w:rsid w:val="00E2081A"/>
    <w:rsid w:val="00E2152A"/>
    <w:rsid w:val="00E21687"/>
    <w:rsid w:val="00E21712"/>
    <w:rsid w:val="00E22BB9"/>
    <w:rsid w:val="00E232C4"/>
    <w:rsid w:val="00E239D7"/>
    <w:rsid w:val="00E25856"/>
    <w:rsid w:val="00E261DC"/>
    <w:rsid w:val="00E30575"/>
    <w:rsid w:val="00E31A9B"/>
    <w:rsid w:val="00E31AC5"/>
    <w:rsid w:val="00E32DA9"/>
    <w:rsid w:val="00E33155"/>
    <w:rsid w:val="00E333BD"/>
    <w:rsid w:val="00E33765"/>
    <w:rsid w:val="00E33E79"/>
    <w:rsid w:val="00E35A2B"/>
    <w:rsid w:val="00E36F8E"/>
    <w:rsid w:val="00E371D1"/>
    <w:rsid w:val="00E40366"/>
    <w:rsid w:val="00E40804"/>
    <w:rsid w:val="00E40FEE"/>
    <w:rsid w:val="00E4112A"/>
    <w:rsid w:val="00E4139E"/>
    <w:rsid w:val="00E41DC8"/>
    <w:rsid w:val="00E440CD"/>
    <w:rsid w:val="00E447FE"/>
    <w:rsid w:val="00E44BEC"/>
    <w:rsid w:val="00E44CFB"/>
    <w:rsid w:val="00E44D21"/>
    <w:rsid w:val="00E4512C"/>
    <w:rsid w:val="00E46739"/>
    <w:rsid w:val="00E47E50"/>
    <w:rsid w:val="00E47FC6"/>
    <w:rsid w:val="00E503A1"/>
    <w:rsid w:val="00E505B4"/>
    <w:rsid w:val="00E50E66"/>
    <w:rsid w:val="00E50E8E"/>
    <w:rsid w:val="00E50EC9"/>
    <w:rsid w:val="00E517A4"/>
    <w:rsid w:val="00E523BA"/>
    <w:rsid w:val="00E524B8"/>
    <w:rsid w:val="00E531D3"/>
    <w:rsid w:val="00E538F8"/>
    <w:rsid w:val="00E53C27"/>
    <w:rsid w:val="00E541E7"/>
    <w:rsid w:val="00E544F6"/>
    <w:rsid w:val="00E54EC3"/>
    <w:rsid w:val="00E55141"/>
    <w:rsid w:val="00E5524C"/>
    <w:rsid w:val="00E554B2"/>
    <w:rsid w:val="00E56332"/>
    <w:rsid w:val="00E566C4"/>
    <w:rsid w:val="00E56B37"/>
    <w:rsid w:val="00E57615"/>
    <w:rsid w:val="00E5766D"/>
    <w:rsid w:val="00E601F2"/>
    <w:rsid w:val="00E608A2"/>
    <w:rsid w:val="00E608B0"/>
    <w:rsid w:val="00E60B8B"/>
    <w:rsid w:val="00E6276E"/>
    <w:rsid w:val="00E63A33"/>
    <w:rsid w:val="00E63A90"/>
    <w:rsid w:val="00E63BE9"/>
    <w:rsid w:val="00E64121"/>
    <w:rsid w:val="00E643C4"/>
    <w:rsid w:val="00E64AA7"/>
    <w:rsid w:val="00E65DFA"/>
    <w:rsid w:val="00E7206F"/>
    <w:rsid w:val="00E72423"/>
    <w:rsid w:val="00E72619"/>
    <w:rsid w:val="00E72D32"/>
    <w:rsid w:val="00E74054"/>
    <w:rsid w:val="00E74C91"/>
    <w:rsid w:val="00E75927"/>
    <w:rsid w:val="00E762B1"/>
    <w:rsid w:val="00E76312"/>
    <w:rsid w:val="00E772BA"/>
    <w:rsid w:val="00E77D11"/>
    <w:rsid w:val="00E77D79"/>
    <w:rsid w:val="00E8099F"/>
    <w:rsid w:val="00E80AB8"/>
    <w:rsid w:val="00E8120A"/>
    <w:rsid w:val="00E835CB"/>
    <w:rsid w:val="00E84C36"/>
    <w:rsid w:val="00E86042"/>
    <w:rsid w:val="00E86A68"/>
    <w:rsid w:val="00E870DF"/>
    <w:rsid w:val="00E87410"/>
    <w:rsid w:val="00E8767E"/>
    <w:rsid w:val="00E8797C"/>
    <w:rsid w:val="00E90099"/>
    <w:rsid w:val="00E908B3"/>
    <w:rsid w:val="00E90FEA"/>
    <w:rsid w:val="00E91A84"/>
    <w:rsid w:val="00E91B1F"/>
    <w:rsid w:val="00E91CAF"/>
    <w:rsid w:val="00E928EA"/>
    <w:rsid w:val="00E92C44"/>
    <w:rsid w:val="00E93231"/>
    <w:rsid w:val="00E93435"/>
    <w:rsid w:val="00E93DFA"/>
    <w:rsid w:val="00E94466"/>
    <w:rsid w:val="00E95338"/>
    <w:rsid w:val="00E961EC"/>
    <w:rsid w:val="00E96824"/>
    <w:rsid w:val="00E96A11"/>
    <w:rsid w:val="00E97A43"/>
    <w:rsid w:val="00EA158D"/>
    <w:rsid w:val="00EA1F2C"/>
    <w:rsid w:val="00EA2741"/>
    <w:rsid w:val="00EA28EF"/>
    <w:rsid w:val="00EA407B"/>
    <w:rsid w:val="00EA4768"/>
    <w:rsid w:val="00EA6577"/>
    <w:rsid w:val="00EA69D7"/>
    <w:rsid w:val="00EA6F6A"/>
    <w:rsid w:val="00EA7D0B"/>
    <w:rsid w:val="00EA7DFA"/>
    <w:rsid w:val="00EA7E7F"/>
    <w:rsid w:val="00EB07C3"/>
    <w:rsid w:val="00EB126F"/>
    <w:rsid w:val="00EB1335"/>
    <w:rsid w:val="00EB1DDD"/>
    <w:rsid w:val="00EB1ECF"/>
    <w:rsid w:val="00EB23AF"/>
    <w:rsid w:val="00EB243F"/>
    <w:rsid w:val="00EB2BDC"/>
    <w:rsid w:val="00EB3045"/>
    <w:rsid w:val="00EB357E"/>
    <w:rsid w:val="00EB51E6"/>
    <w:rsid w:val="00EB55D9"/>
    <w:rsid w:val="00EB5930"/>
    <w:rsid w:val="00EB5AE4"/>
    <w:rsid w:val="00EB5F56"/>
    <w:rsid w:val="00EB6270"/>
    <w:rsid w:val="00EB6BCB"/>
    <w:rsid w:val="00EB7B65"/>
    <w:rsid w:val="00EC0368"/>
    <w:rsid w:val="00EC05E1"/>
    <w:rsid w:val="00EC12A6"/>
    <w:rsid w:val="00EC17AE"/>
    <w:rsid w:val="00EC2374"/>
    <w:rsid w:val="00EC272A"/>
    <w:rsid w:val="00EC2B32"/>
    <w:rsid w:val="00EC2B5A"/>
    <w:rsid w:val="00EC3797"/>
    <w:rsid w:val="00EC3E9F"/>
    <w:rsid w:val="00EC40A9"/>
    <w:rsid w:val="00EC416D"/>
    <w:rsid w:val="00EC4D28"/>
    <w:rsid w:val="00EC5B90"/>
    <w:rsid w:val="00EC6163"/>
    <w:rsid w:val="00EC6495"/>
    <w:rsid w:val="00EC6E5D"/>
    <w:rsid w:val="00EC7D0E"/>
    <w:rsid w:val="00ED044B"/>
    <w:rsid w:val="00ED11E8"/>
    <w:rsid w:val="00ED187F"/>
    <w:rsid w:val="00ED3812"/>
    <w:rsid w:val="00ED3A99"/>
    <w:rsid w:val="00ED4EA7"/>
    <w:rsid w:val="00ED5989"/>
    <w:rsid w:val="00ED6504"/>
    <w:rsid w:val="00ED6988"/>
    <w:rsid w:val="00ED6A34"/>
    <w:rsid w:val="00ED7523"/>
    <w:rsid w:val="00ED791D"/>
    <w:rsid w:val="00ED7AB6"/>
    <w:rsid w:val="00ED7C8E"/>
    <w:rsid w:val="00EE02B5"/>
    <w:rsid w:val="00EE0BE3"/>
    <w:rsid w:val="00EE1290"/>
    <w:rsid w:val="00EE1442"/>
    <w:rsid w:val="00EE2397"/>
    <w:rsid w:val="00EE27FB"/>
    <w:rsid w:val="00EE34E4"/>
    <w:rsid w:val="00EE34ED"/>
    <w:rsid w:val="00EE3564"/>
    <w:rsid w:val="00EE3A8B"/>
    <w:rsid w:val="00EE3C03"/>
    <w:rsid w:val="00EE3D84"/>
    <w:rsid w:val="00EE4028"/>
    <w:rsid w:val="00EE40F4"/>
    <w:rsid w:val="00EE467A"/>
    <w:rsid w:val="00EE592F"/>
    <w:rsid w:val="00EE6D2C"/>
    <w:rsid w:val="00EF201B"/>
    <w:rsid w:val="00EF23AF"/>
    <w:rsid w:val="00EF2621"/>
    <w:rsid w:val="00EF3046"/>
    <w:rsid w:val="00EF31EC"/>
    <w:rsid w:val="00EF357E"/>
    <w:rsid w:val="00EF3594"/>
    <w:rsid w:val="00EF473B"/>
    <w:rsid w:val="00EF4BC6"/>
    <w:rsid w:val="00EF4CB4"/>
    <w:rsid w:val="00EF57BA"/>
    <w:rsid w:val="00EF5DC7"/>
    <w:rsid w:val="00EF6A78"/>
    <w:rsid w:val="00EF7C8E"/>
    <w:rsid w:val="00EF7CFA"/>
    <w:rsid w:val="00F008AC"/>
    <w:rsid w:val="00F00D1A"/>
    <w:rsid w:val="00F00D55"/>
    <w:rsid w:val="00F01E84"/>
    <w:rsid w:val="00F02AEA"/>
    <w:rsid w:val="00F02DAE"/>
    <w:rsid w:val="00F04B1A"/>
    <w:rsid w:val="00F065EB"/>
    <w:rsid w:val="00F0753E"/>
    <w:rsid w:val="00F1009E"/>
    <w:rsid w:val="00F111ED"/>
    <w:rsid w:val="00F113EB"/>
    <w:rsid w:val="00F122C9"/>
    <w:rsid w:val="00F12394"/>
    <w:rsid w:val="00F13132"/>
    <w:rsid w:val="00F14A9B"/>
    <w:rsid w:val="00F1564B"/>
    <w:rsid w:val="00F168C8"/>
    <w:rsid w:val="00F16C41"/>
    <w:rsid w:val="00F173F3"/>
    <w:rsid w:val="00F17A5D"/>
    <w:rsid w:val="00F17B3B"/>
    <w:rsid w:val="00F17CD0"/>
    <w:rsid w:val="00F209DA"/>
    <w:rsid w:val="00F2115C"/>
    <w:rsid w:val="00F216B5"/>
    <w:rsid w:val="00F2225F"/>
    <w:rsid w:val="00F22955"/>
    <w:rsid w:val="00F2295C"/>
    <w:rsid w:val="00F2314C"/>
    <w:rsid w:val="00F2371F"/>
    <w:rsid w:val="00F2502F"/>
    <w:rsid w:val="00F2537E"/>
    <w:rsid w:val="00F25F1D"/>
    <w:rsid w:val="00F266CC"/>
    <w:rsid w:val="00F27775"/>
    <w:rsid w:val="00F30169"/>
    <w:rsid w:val="00F309B0"/>
    <w:rsid w:val="00F30A05"/>
    <w:rsid w:val="00F323A1"/>
    <w:rsid w:val="00F3317A"/>
    <w:rsid w:val="00F3381E"/>
    <w:rsid w:val="00F342A3"/>
    <w:rsid w:val="00F346B0"/>
    <w:rsid w:val="00F35333"/>
    <w:rsid w:val="00F3664A"/>
    <w:rsid w:val="00F37059"/>
    <w:rsid w:val="00F3782D"/>
    <w:rsid w:val="00F40BE2"/>
    <w:rsid w:val="00F40EC2"/>
    <w:rsid w:val="00F4125B"/>
    <w:rsid w:val="00F427B3"/>
    <w:rsid w:val="00F42C07"/>
    <w:rsid w:val="00F43169"/>
    <w:rsid w:val="00F431FF"/>
    <w:rsid w:val="00F442A0"/>
    <w:rsid w:val="00F444CA"/>
    <w:rsid w:val="00F44918"/>
    <w:rsid w:val="00F44E25"/>
    <w:rsid w:val="00F455B1"/>
    <w:rsid w:val="00F460CB"/>
    <w:rsid w:val="00F4737B"/>
    <w:rsid w:val="00F473FA"/>
    <w:rsid w:val="00F474C1"/>
    <w:rsid w:val="00F5176F"/>
    <w:rsid w:val="00F51C72"/>
    <w:rsid w:val="00F52A0E"/>
    <w:rsid w:val="00F53150"/>
    <w:rsid w:val="00F53167"/>
    <w:rsid w:val="00F5568C"/>
    <w:rsid w:val="00F5602B"/>
    <w:rsid w:val="00F562FF"/>
    <w:rsid w:val="00F56303"/>
    <w:rsid w:val="00F565FB"/>
    <w:rsid w:val="00F56672"/>
    <w:rsid w:val="00F5796F"/>
    <w:rsid w:val="00F600B3"/>
    <w:rsid w:val="00F6090E"/>
    <w:rsid w:val="00F60B75"/>
    <w:rsid w:val="00F61C66"/>
    <w:rsid w:val="00F6366D"/>
    <w:rsid w:val="00F6379A"/>
    <w:rsid w:val="00F64BF9"/>
    <w:rsid w:val="00F6534F"/>
    <w:rsid w:val="00F66D3E"/>
    <w:rsid w:val="00F671A4"/>
    <w:rsid w:val="00F67A21"/>
    <w:rsid w:val="00F71171"/>
    <w:rsid w:val="00F715CF"/>
    <w:rsid w:val="00F72269"/>
    <w:rsid w:val="00F724DD"/>
    <w:rsid w:val="00F72BE5"/>
    <w:rsid w:val="00F72C58"/>
    <w:rsid w:val="00F73DA2"/>
    <w:rsid w:val="00F74292"/>
    <w:rsid w:val="00F75A2B"/>
    <w:rsid w:val="00F75A96"/>
    <w:rsid w:val="00F75DEB"/>
    <w:rsid w:val="00F7656D"/>
    <w:rsid w:val="00F76D34"/>
    <w:rsid w:val="00F7728F"/>
    <w:rsid w:val="00F774A9"/>
    <w:rsid w:val="00F77FD8"/>
    <w:rsid w:val="00F8041A"/>
    <w:rsid w:val="00F8057C"/>
    <w:rsid w:val="00F81D70"/>
    <w:rsid w:val="00F81F38"/>
    <w:rsid w:val="00F822CB"/>
    <w:rsid w:val="00F829F2"/>
    <w:rsid w:val="00F836B4"/>
    <w:rsid w:val="00F849E1"/>
    <w:rsid w:val="00F84E27"/>
    <w:rsid w:val="00F855B0"/>
    <w:rsid w:val="00F8560B"/>
    <w:rsid w:val="00F8560F"/>
    <w:rsid w:val="00F86995"/>
    <w:rsid w:val="00F86D1F"/>
    <w:rsid w:val="00F873B1"/>
    <w:rsid w:val="00F87C64"/>
    <w:rsid w:val="00F90097"/>
    <w:rsid w:val="00F907D4"/>
    <w:rsid w:val="00F91C4D"/>
    <w:rsid w:val="00F91F99"/>
    <w:rsid w:val="00F930C2"/>
    <w:rsid w:val="00F933F0"/>
    <w:rsid w:val="00F93908"/>
    <w:rsid w:val="00F950CE"/>
    <w:rsid w:val="00F9560C"/>
    <w:rsid w:val="00F9635F"/>
    <w:rsid w:val="00F964CD"/>
    <w:rsid w:val="00F96B7F"/>
    <w:rsid w:val="00F97432"/>
    <w:rsid w:val="00F97F48"/>
    <w:rsid w:val="00FA0662"/>
    <w:rsid w:val="00FA0B9F"/>
    <w:rsid w:val="00FA1058"/>
    <w:rsid w:val="00FA243A"/>
    <w:rsid w:val="00FA3653"/>
    <w:rsid w:val="00FA5366"/>
    <w:rsid w:val="00FA6250"/>
    <w:rsid w:val="00FA7646"/>
    <w:rsid w:val="00FA7797"/>
    <w:rsid w:val="00FA7872"/>
    <w:rsid w:val="00FB062F"/>
    <w:rsid w:val="00FB067A"/>
    <w:rsid w:val="00FB0F77"/>
    <w:rsid w:val="00FB1517"/>
    <w:rsid w:val="00FB23E9"/>
    <w:rsid w:val="00FB2AEE"/>
    <w:rsid w:val="00FB2EE0"/>
    <w:rsid w:val="00FB2F10"/>
    <w:rsid w:val="00FB4770"/>
    <w:rsid w:val="00FB58B7"/>
    <w:rsid w:val="00FB5D16"/>
    <w:rsid w:val="00FB6267"/>
    <w:rsid w:val="00FB65E0"/>
    <w:rsid w:val="00FB6C6C"/>
    <w:rsid w:val="00FB6F1B"/>
    <w:rsid w:val="00FB7290"/>
    <w:rsid w:val="00FC02D5"/>
    <w:rsid w:val="00FC04F0"/>
    <w:rsid w:val="00FC071F"/>
    <w:rsid w:val="00FC2590"/>
    <w:rsid w:val="00FC4C37"/>
    <w:rsid w:val="00FC621E"/>
    <w:rsid w:val="00FC7467"/>
    <w:rsid w:val="00FC7740"/>
    <w:rsid w:val="00FD022C"/>
    <w:rsid w:val="00FD3E42"/>
    <w:rsid w:val="00FD42D6"/>
    <w:rsid w:val="00FD46FC"/>
    <w:rsid w:val="00FD4C1E"/>
    <w:rsid w:val="00FD64D1"/>
    <w:rsid w:val="00FD69EA"/>
    <w:rsid w:val="00FD6FEC"/>
    <w:rsid w:val="00FD707D"/>
    <w:rsid w:val="00FD741D"/>
    <w:rsid w:val="00FD7CC9"/>
    <w:rsid w:val="00FE05F4"/>
    <w:rsid w:val="00FE06B0"/>
    <w:rsid w:val="00FE08CC"/>
    <w:rsid w:val="00FE0905"/>
    <w:rsid w:val="00FE268E"/>
    <w:rsid w:val="00FE26DD"/>
    <w:rsid w:val="00FE2815"/>
    <w:rsid w:val="00FE57F1"/>
    <w:rsid w:val="00FE6E0B"/>
    <w:rsid w:val="00FE6E40"/>
    <w:rsid w:val="00FE75DA"/>
    <w:rsid w:val="00FE761A"/>
    <w:rsid w:val="00FE7A68"/>
    <w:rsid w:val="00FF0533"/>
    <w:rsid w:val="00FF1D48"/>
    <w:rsid w:val="00FF235D"/>
    <w:rsid w:val="00FF33A1"/>
    <w:rsid w:val="00FF3B14"/>
    <w:rsid w:val="00FF4C1B"/>
    <w:rsid w:val="00FF5951"/>
    <w:rsid w:val="00FF6AE0"/>
    <w:rsid w:val="00FF7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6ADA8E"/>
  <w15:docId w15:val="{58168722-657B-480B-81C1-15E22FEF5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1D7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1"/>
    <w:qFormat/>
    <w:rsid w:val="00F6379A"/>
    <w:pPr>
      <w:keepNext/>
      <w:keepLines/>
      <w:spacing w:before="240"/>
      <w:outlineLvl w:val="0"/>
    </w:pPr>
    <w:rPr>
      <w:rFonts w:asciiTheme="majorHAnsi" w:eastAsiaTheme="majorEastAsia" w:hAnsiTheme="majorHAnsi" w:cstheme="majorBidi"/>
      <w:color w:val="A5A5A5" w:themeColor="accent1" w:themeShade="BF"/>
      <w:sz w:val="32"/>
      <w:szCs w:val="32"/>
    </w:rPr>
  </w:style>
  <w:style w:type="paragraph" w:styleId="2">
    <w:name w:val="heading 2"/>
    <w:basedOn w:val="a"/>
    <w:next w:val="a"/>
    <w:link w:val="20"/>
    <w:uiPriority w:val="1"/>
    <w:unhideWhenUsed/>
    <w:qFormat/>
    <w:rsid w:val="002A5B0B"/>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1"/>
    <w:unhideWhenUsed/>
    <w:qFormat/>
    <w:rsid w:val="00CC143D"/>
    <w:pPr>
      <w:keepNext/>
      <w:keepLines/>
      <w:spacing w:before="40"/>
      <w:outlineLvl w:val="2"/>
    </w:pPr>
    <w:rPr>
      <w:rFonts w:asciiTheme="majorHAnsi" w:eastAsiaTheme="majorEastAsia" w:hAnsiTheme="majorHAnsi" w:cstheme="majorBidi"/>
      <w:color w:val="6E6E6E" w:themeColor="accent1" w:themeShade="7F"/>
      <w:sz w:val="24"/>
      <w:szCs w:val="24"/>
    </w:rPr>
  </w:style>
  <w:style w:type="paragraph" w:styleId="4">
    <w:name w:val="heading 4"/>
    <w:basedOn w:val="a"/>
    <w:next w:val="a"/>
    <w:link w:val="40"/>
    <w:uiPriority w:val="1"/>
    <w:unhideWhenUsed/>
    <w:qFormat/>
    <w:rsid w:val="00CC143D"/>
    <w:pPr>
      <w:keepNext/>
      <w:keepLines/>
      <w:spacing w:before="40"/>
      <w:outlineLvl w:val="3"/>
    </w:pPr>
    <w:rPr>
      <w:rFonts w:asciiTheme="majorHAnsi" w:eastAsiaTheme="majorEastAsia" w:hAnsiTheme="majorHAnsi" w:cstheme="majorBidi"/>
      <w:i/>
      <w:iCs/>
      <w:color w:val="A5A5A5" w:themeColor="accent1" w:themeShade="BF"/>
    </w:rPr>
  </w:style>
  <w:style w:type="paragraph" w:styleId="7">
    <w:name w:val="heading 7"/>
    <w:basedOn w:val="a"/>
    <w:next w:val="a"/>
    <w:link w:val="70"/>
    <w:qFormat/>
    <w:rsid w:val="002A5B0B"/>
    <w:pPr>
      <w:widowControl/>
      <w:autoSpaceDE/>
      <w:autoSpaceDN/>
      <w:adjustRightInd/>
      <w:spacing w:before="240" w:after="60"/>
      <w:outlineLvl w:val="6"/>
    </w:pPr>
    <w:rPr>
      <w:sz w:val="24"/>
      <w:szCs w:val="24"/>
    </w:rPr>
  </w:style>
  <w:style w:type="paragraph" w:styleId="8">
    <w:name w:val="heading 8"/>
    <w:basedOn w:val="a"/>
    <w:next w:val="a"/>
    <w:link w:val="80"/>
    <w:qFormat/>
    <w:rsid w:val="002A5B0B"/>
    <w:pPr>
      <w:widowControl/>
      <w:autoSpaceDE/>
      <w:autoSpaceDN/>
      <w:adjustRightInd/>
      <w:spacing w:before="240" w:after="60"/>
      <w:outlineLvl w:val="7"/>
    </w:pPr>
    <w:rPr>
      <w:i/>
      <w:iCs/>
      <w:sz w:val="24"/>
      <w:szCs w:val="24"/>
    </w:rPr>
  </w:style>
  <w:style w:type="paragraph" w:styleId="9">
    <w:name w:val="heading 9"/>
    <w:basedOn w:val="a"/>
    <w:next w:val="a"/>
    <w:link w:val="90"/>
    <w:uiPriority w:val="9"/>
    <w:semiHidden/>
    <w:unhideWhenUsed/>
    <w:qFormat/>
    <w:rsid w:val="005914C6"/>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A5B0B"/>
    <w:rPr>
      <w:rFonts w:ascii="Cambria" w:eastAsia="Times New Roman" w:hAnsi="Cambria" w:cs="Times New Roman"/>
      <w:b/>
      <w:bCs/>
      <w:color w:val="4F81BD"/>
      <w:sz w:val="26"/>
      <w:szCs w:val="26"/>
      <w:lang w:eastAsia="ru-RU"/>
    </w:rPr>
  </w:style>
  <w:style w:type="character" w:customStyle="1" w:styleId="70">
    <w:name w:val="Заголовок 7 Знак"/>
    <w:basedOn w:val="a0"/>
    <w:link w:val="7"/>
    <w:rsid w:val="002A5B0B"/>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2A5B0B"/>
    <w:rPr>
      <w:rFonts w:ascii="Times New Roman" w:eastAsia="Times New Roman" w:hAnsi="Times New Roman" w:cs="Times New Roman"/>
      <w:i/>
      <w:iCs/>
      <w:sz w:val="24"/>
      <w:szCs w:val="24"/>
      <w:lang w:eastAsia="ru-RU"/>
    </w:rPr>
  </w:style>
  <w:style w:type="paragraph" w:styleId="a3">
    <w:name w:val="footer"/>
    <w:basedOn w:val="a"/>
    <w:link w:val="a4"/>
    <w:uiPriority w:val="99"/>
    <w:rsid w:val="002A5B0B"/>
    <w:pPr>
      <w:tabs>
        <w:tab w:val="center" w:pos="4677"/>
        <w:tab w:val="right" w:pos="9355"/>
      </w:tabs>
    </w:pPr>
  </w:style>
  <w:style w:type="character" w:customStyle="1" w:styleId="a4">
    <w:name w:val="Нижний колонтитул Знак"/>
    <w:basedOn w:val="a0"/>
    <w:link w:val="a3"/>
    <w:uiPriority w:val="99"/>
    <w:rsid w:val="002A5B0B"/>
    <w:rPr>
      <w:rFonts w:ascii="Times New Roman" w:eastAsia="Times New Roman" w:hAnsi="Times New Roman" w:cs="Times New Roman"/>
      <w:sz w:val="20"/>
      <w:szCs w:val="20"/>
    </w:rPr>
  </w:style>
  <w:style w:type="paragraph" w:styleId="a5">
    <w:name w:val="header"/>
    <w:basedOn w:val="a"/>
    <w:link w:val="a6"/>
    <w:uiPriority w:val="99"/>
    <w:rsid w:val="002A5B0B"/>
    <w:pPr>
      <w:tabs>
        <w:tab w:val="center" w:pos="4677"/>
        <w:tab w:val="right" w:pos="9355"/>
      </w:tabs>
    </w:pPr>
  </w:style>
  <w:style w:type="character" w:customStyle="1" w:styleId="a6">
    <w:name w:val="Верхний колонтитул Знак"/>
    <w:basedOn w:val="a0"/>
    <w:link w:val="a5"/>
    <w:uiPriority w:val="99"/>
    <w:rsid w:val="002A5B0B"/>
    <w:rPr>
      <w:rFonts w:ascii="Times New Roman" w:eastAsia="Times New Roman" w:hAnsi="Times New Roman" w:cs="Times New Roman"/>
      <w:sz w:val="20"/>
      <w:szCs w:val="20"/>
    </w:rPr>
  </w:style>
  <w:style w:type="paragraph" w:customStyle="1" w:styleId="Default">
    <w:name w:val="Default"/>
    <w:rsid w:val="002A5B0B"/>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124">
    <w:name w:val="Font Style124"/>
    <w:uiPriority w:val="99"/>
    <w:rsid w:val="002A5B0B"/>
    <w:rPr>
      <w:rFonts w:ascii="Arial" w:hAnsi="Arial" w:cs="Arial"/>
      <w:b/>
      <w:bCs/>
      <w:color w:val="000000"/>
      <w:sz w:val="22"/>
      <w:szCs w:val="22"/>
    </w:rPr>
  </w:style>
  <w:style w:type="paragraph" w:styleId="21">
    <w:name w:val="Body Text Indent 2"/>
    <w:basedOn w:val="a"/>
    <w:link w:val="22"/>
    <w:rsid w:val="002A5B0B"/>
    <w:pPr>
      <w:widowControl/>
      <w:autoSpaceDE/>
      <w:autoSpaceDN/>
      <w:adjustRightInd/>
      <w:spacing w:after="120" w:line="480" w:lineRule="auto"/>
      <w:ind w:left="283"/>
    </w:pPr>
    <w:rPr>
      <w:sz w:val="24"/>
      <w:szCs w:val="24"/>
    </w:rPr>
  </w:style>
  <w:style w:type="character" w:customStyle="1" w:styleId="22">
    <w:name w:val="Основной текст с отступом 2 Знак"/>
    <w:basedOn w:val="a0"/>
    <w:link w:val="21"/>
    <w:rsid w:val="002A5B0B"/>
    <w:rPr>
      <w:rFonts w:ascii="Times New Roman" w:eastAsia="Times New Roman" w:hAnsi="Times New Roman" w:cs="Times New Roman"/>
      <w:sz w:val="24"/>
      <w:szCs w:val="24"/>
      <w:lang w:eastAsia="ru-RU"/>
    </w:rPr>
  </w:style>
  <w:style w:type="paragraph" w:customStyle="1" w:styleId="11">
    <w:name w:val="Без интервала1"/>
    <w:rsid w:val="002A5B0B"/>
    <w:pPr>
      <w:spacing w:after="0" w:line="240" w:lineRule="auto"/>
    </w:pPr>
    <w:rPr>
      <w:rFonts w:ascii="Calibri" w:eastAsia="Times New Roman" w:hAnsi="Calibri" w:cs="Times New Roman"/>
    </w:rPr>
  </w:style>
  <w:style w:type="character" w:customStyle="1" w:styleId="a7">
    <w:name w:val="Другое_"/>
    <w:link w:val="a8"/>
    <w:rsid w:val="002A5B0B"/>
    <w:rPr>
      <w:rFonts w:ascii="Arial" w:eastAsia="Arial" w:hAnsi="Arial" w:cs="Arial"/>
      <w:shd w:val="clear" w:color="auto" w:fill="FFFFFF"/>
    </w:rPr>
  </w:style>
  <w:style w:type="paragraph" w:customStyle="1" w:styleId="a8">
    <w:name w:val="Другое"/>
    <w:basedOn w:val="a"/>
    <w:link w:val="a7"/>
    <w:rsid w:val="002A5B0B"/>
    <w:pPr>
      <w:shd w:val="clear" w:color="auto" w:fill="FFFFFF"/>
      <w:autoSpaceDE/>
      <w:autoSpaceDN/>
      <w:adjustRightInd/>
      <w:spacing w:line="252" w:lineRule="auto"/>
      <w:ind w:firstLine="400"/>
      <w:jc w:val="both"/>
    </w:pPr>
    <w:rPr>
      <w:rFonts w:ascii="Arial" w:eastAsia="Arial" w:hAnsi="Arial" w:cs="Arial"/>
      <w:sz w:val="22"/>
      <w:szCs w:val="22"/>
      <w:lang w:eastAsia="en-US"/>
    </w:rPr>
  </w:style>
  <w:style w:type="table" w:styleId="a9">
    <w:name w:val="Table Grid"/>
    <w:basedOn w:val="a1"/>
    <w:uiPriority w:val="59"/>
    <w:qFormat/>
    <w:rsid w:val="002A5B0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2A5B0B"/>
    <w:rPr>
      <w:rFonts w:ascii="Tahoma" w:hAnsi="Tahoma" w:cs="Tahoma"/>
      <w:sz w:val="16"/>
      <w:szCs w:val="16"/>
    </w:rPr>
  </w:style>
  <w:style w:type="character" w:customStyle="1" w:styleId="ab">
    <w:name w:val="Текст выноски Знак"/>
    <w:basedOn w:val="a0"/>
    <w:link w:val="aa"/>
    <w:uiPriority w:val="99"/>
    <w:semiHidden/>
    <w:rsid w:val="002A5B0B"/>
    <w:rPr>
      <w:rFonts w:ascii="Tahoma" w:eastAsia="Times New Roman" w:hAnsi="Tahoma" w:cs="Tahoma"/>
      <w:sz w:val="16"/>
      <w:szCs w:val="16"/>
      <w:lang w:eastAsia="ru-RU"/>
    </w:rPr>
  </w:style>
  <w:style w:type="paragraph" w:customStyle="1" w:styleId="formattext">
    <w:name w:val="formattext"/>
    <w:basedOn w:val="a"/>
    <w:rsid w:val="002A5B0B"/>
    <w:pPr>
      <w:widowControl/>
      <w:autoSpaceDE/>
      <w:autoSpaceDN/>
      <w:adjustRightInd/>
      <w:spacing w:before="100" w:beforeAutospacing="1" w:after="100" w:afterAutospacing="1"/>
    </w:pPr>
    <w:rPr>
      <w:sz w:val="24"/>
      <w:szCs w:val="24"/>
    </w:rPr>
  </w:style>
  <w:style w:type="character" w:styleId="ac">
    <w:name w:val="Hyperlink"/>
    <w:unhideWhenUsed/>
    <w:rsid w:val="002A5B0B"/>
    <w:rPr>
      <w:color w:val="0000FF"/>
      <w:u w:val="single"/>
    </w:rPr>
  </w:style>
  <w:style w:type="character" w:styleId="ad">
    <w:name w:val="Placeholder Text"/>
    <w:uiPriority w:val="99"/>
    <w:semiHidden/>
    <w:rsid w:val="002A5B0B"/>
    <w:rPr>
      <w:color w:val="808080"/>
    </w:rPr>
  </w:style>
  <w:style w:type="paragraph" w:styleId="ae">
    <w:name w:val="No Spacing"/>
    <w:uiPriority w:val="1"/>
    <w:qFormat/>
    <w:rsid w:val="00942012"/>
    <w:pPr>
      <w:spacing w:after="0" w:line="240" w:lineRule="auto"/>
    </w:pPr>
    <w:rPr>
      <w:rFonts w:ascii="Calibri" w:eastAsia="Calibri" w:hAnsi="Calibri" w:cs="Times New Roman"/>
    </w:rPr>
  </w:style>
  <w:style w:type="paragraph" w:customStyle="1" w:styleId="headertext">
    <w:name w:val="headertext"/>
    <w:basedOn w:val="a"/>
    <w:rsid w:val="001F42B1"/>
    <w:pPr>
      <w:widowControl/>
      <w:autoSpaceDE/>
      <w:autoSpaceDN/>
      <w:adjustRightInd/>
      <w:spacing w:before="100" w:beforeAutospacing="1" w:after="100" w:afterAutospacing="1"/>
    </w:pPr>
    <w:rPr>
      <w:sz w:val="24"/>
      <w:szCs w:val="24"/>
    </w:rPr>
  </w:style>
  <w:style w:type="paragraph" w:styleId="af">
    <w:name w:val="List Paragraph"/>
    <w:basedOn w:val="a"/>
    <w:uiPriority w:val="1"/>
    <w:qFormat/>
    <w:rsid w:val="00B12C73"/>
    <w:pPr>
      <w:ind w:left="720"/>
      <w:contextualSpacing/>
    </w:pPr>
  </w:style>
  <w:style w:type="paragraph" w:customStyle="1" w:styleId="Style7">
    <w:name w:val="Style7"/>
    <w:basedOn w:val="a"/>
    <w:uiPriority w:val="99"/>
    <w:rsid w:val="009E023C"/>
    <w:rPr>
      <w:rFonts w:ascii="Palatino Linotype" w:eastAsiaTheme="minorEastAsia" w:hAnsi="Palatino Linotype" w:cstheme="minorBidi"/>
      <w:sz w:val="24"/>
      <w:szCs w:val="24"/>
    </w:rPr>
  </w:style>
  <w:style w:type="paragraph" w:customStyle="1" w:styleId="Style33">
    <w:name w:val="Style33"/>
    <w:basedOn w:val="a"/>
    <w:uiPriority w:val="99"/>
    <w:rsid w:val="009E023C"/>
    <w:rPr>
      <w:rFonts w:ascii="Palatino Linotype" w:eastAsiaTheme="minorEastAsia" w:hAnsi="Palatino Linotype" w:cstheme="minorBidi"/>
      <w:sz w:val="24"/>
      <w:szCs w:val="24"/>
    </w:rPr>
  </w:style>
  <w:style w:type="paragraph" w:customStyle="1" w:styleId="Style40">
    <w:name w:val="Style40"/>
    <w:basedOn w:val="a"/>
    <w:uiPriority w:val="99"/>
    <w:rsid w:val="009E023C"/>
    <w:rPr>
      <w:rFonts w:ascii="Palatino Linotype" w:eastAsiaTheme="minorEastAsia" w:hAnsi="Palatino Linotype" w:cstheme="minorBidi"/>
      <w:sz w:val="24"/>
      <w:szCs w:val="24"/>
    </w:rPr>
  </w:style>
  <w:style w:type="character" w:customStyle="1" w:styleId="FontStyle243">
    <w:name w:val="Font Style243"/>
    <w:basedOn w:val="a0"/>
    <w:uiPriority w:val="99"/>
    <w:rsid w:val="009E023C"/>
    <w:rPr>
      <w:rFonts w:ascii="Palatino Linotype" w:hAnsi="Palatino Linotype" w:cs="Palatino Linotype"/>
      <w:color w:val="000000"/>
      <w:sz w:val="18"/>
      <w:szCs w:val="18"/>
    </w:rPr>
  </w:style>
  <w:style w:type="character" w:customStyle="1" w:styleId="FontStyle244">
    <w:name w:val="Font Style244"/>
    <w:basedOn w:val="a0"/>
    <w:uiPriority w:val="99"/>
    <w:rsid w:val="009E023C"/>
    <w:rPr>
      <w:rFonts w:ascii="Palatino Linotype" w:hAnsi="Palatino Linotype" w:cs="Palatino Linotype"/>
      <w:color w:val="000000"/>
      <w:sz w:val="18"/>
      <w:szCs w:val="18"/>
    </w:rPr>
  </w:style>
  <w:style w:type="paragraph" w:customStyle="1" w:styleId="Style41">
    <w:name w:val="Style41"/>
    <w:basedOn w:val="a"/>
    <w:uiPriority w:val="99"/>
    <w:rsid w:val="00220F25"/>
    <w:rPr>
      <w:rFonts w:ascii="Palatino Linotype" w:eastAsiaTheme="minorEastAsia" w:hAnsi="Palatino Linotype" w:cstheme="minorBidi"/>
      <w:sz w:val="24"/>
      <w:szCs w:val="24"/>
    </w:rPr>
  </w:style>
  <w:style w:type="paragraph" w:customStyle="1" w:styleId="Style48">
    <w:name w:val="Style48"/>
    <w:basedOn w:val="a"/>
    <w:uiPriority w:val="99"/>
    <w:rsid w:val="00220F25"/>
    <w:rPr>
      <w:rFonts w:ascii="Palatino Linotype" w:eastAsiaTheme="minorEastAsia" w:hAnsi="Palatino Linotype" w:cstheme="minorBidi"/>
      <w:sz w:val="24"/>
      <w:szCs w:val="24"/>
    </w:rPr>
  </w:style>
  <w:style w:type="paragraph" w:customStyle="1" w:styleId="Style49">
    <w:name w:val="Style49"/>
    <w:basedOn w:val="a"/>
    <w:uiPriority w:val="99"/>
    <w:rsid w:val="00220F25"/>
    <w:rPr>
      <w:rFonts w:ascii="Palatino Linotype" w:eastAsiaTheme="minorEastAsia" w:hAnsi="Palatino Linotype" w:cstheme="minorBidi"/>
      <w:sz w:val="24"/>
      <w:szCs w:val="24"/>
    </w:rPr>
  </w:style>
  <w:style w:type="character" w:customStyle="1" w:styleId="FontStyle224">
    <w:name w:val="Font Style224"/>
    <w:basedOn w:val="a0"/>
    <w:uiPriority w:val="99"/>
    <w:rsid w:val="00220F25"/>
    <w:rPr>
      <w:rFonts w:ascii="Palatino Linotype" w:hAnsi="Palatino Linotype" w:cs="Palatino Linotype"/>
      <w:i/>
      <w:iCs/>
      <w:color w:val="000000"/>
      <w:sz w:val="18"/>
      <w:szCs w:val="18"/>
    </w:rPr>
  </w:style>
  <w:style w:type="character" w:customStyle="1" w:styleId="FontStyle66">
    <w:name w:val="Font Style66"/>
    <w:basedOn w:val="a0"/>
    <w:uiPriority w:val="99"/>
    <w:rsid w:val="00220F25"/>
    <w:rPr>
      <w:rFonts w:ascii="Angsana New" w:hAnsi="Angsana New" w:cs="Angsana New"/>
      <w:color w:val="000000"/>
      <w:sz w:val="32"/>
      <w:szCs w:val="32"/>
    </w:rPr>
  </w:style>
  <w:style w:type="character" w:customStyle="1" w:styleId="FontStyle240">
    <w:name w:val="Font Style240"/>
    <w:basedOn w:val="a0"/>
    <w:uiPriority w:val="99"/>
    <w:rsid w:val="00220F25"/>
    <w:rPr>
      <w:rFonts w:ascii="Palatino Linotype" w:hAnsi="Palatino Linotype" w:cs="Palatino Linotype"/>
      <w:b/>
      <w:bCs/>
      <w:color w:val="000000"/>
      <w:sz w:val="20"/>
      <w:szCs w:val="20"/>
    </w:rPr>
  </w:style>
  <w:style w:type="character" w:customStyle="1" w:styleId="FontStyle212">
    <w:name w:val="Font Style212"/>
    <w:basedOn w:val="a0"/>
    <w:uiPriority w:val="99"/>
    <w:rsid w:val="0072797F"/>
    <w:rPr>
      <w:rFonts w:ascii="Palatino Linotype" w:hAnsi="Palatino Linotype" w:cs="Palatino Linotype"/>
      <w:color w:val="000000"/>
      <w:sz w:val="14"/>
      <w:szCs w:val="14"/>
    </w:rPr>
  </w:style>
  <w:style w:type="paragraph" w:customStyle="1" w:styleId="Style53">
    <w:name w:val="Style53"/>
    <w:basedOn w:val="a"/>
    <w:uiPriority w:val="99"/>
    <w:rsid w:val="0072797F"/>
    <w:rPr>
      <w:rFonts w:ascii="Palatino Linotype" w:eastAsiaTheme="minorEastAsia" w:hAnsi="Palatino Linotype" w:cstheme="minorBidi"/>
      <w:sz w:val="24"/>
      <w:szCs w:val="24"/>
    </w:rPr>
  </w:style>
  <w:style w:type="paragraph" w:customStyle="1" w:styleId="Style54">
    <w:name w:val="Style54"/>
    <w:basedOn w:val="a"/>
    <w:uiPriority w:val="99"/>
    <w:rsid w:val="0072797F"/>
    <w:rPr>
      <w:rFonts w:ascii="Palatino Linotype" w:eastAsiaTheme="minorEastAsia" w:hAnsi="Palatino Linotype" w:cstheme="minorBidi"/>
      <w:sz w:val="24"/>
      <w:szCs w:val="24"/>
    </w:rPr>
  </w:style>
  <w:style w:type="character" w:customStyle="1" w:styleId="FontStyle245">
    <w:name w:val="Font Style245"/>
    <w:basedOn w:val="a0"/>
    <w:uiPriority w:val="99"/>
    <w:rsid w:val="0072797F"/>
    <w:rPr>
      <w:rFonts w:ascii="Palatino Linotype" w:hAnsi="Palatino Linotype" w:cs="Palatino Linotype"/>
      <w:b/>
      <w:bCs/>
      <w:color w:val="000000"/>
      <w:sz w:val="18"/>
      <w:szCs w:val="18"/>
    </w:rPr>
  </w:style>
  <w:style w:type="paragraph" w:customStyle="1" w:styleId="Style18">
    <w:name w:val="Style18"/>
    <w:basedOn w:val="a"/>
    <w:uiPriority w:val="99"/>
    <w:rsid w:val="0072797F"/>
    <w:rPr>
      <w:rFonts w:ascii="Palatino Linotype" w:eastAsiaTheme="minorEastAsia" w:hAnsi="Palatino Linotype" w:cstheme="minorBidi"/>
      <w:sz w:val="24"/>
      <w:szCs w:val="24"/>
    </w:rPr>
  </w:style>
  <w:style w:type="paragraph" w:customStyle="1" w:styleId="Style45">
    <w:name w:val="Style45"/>
    <w:basedOn w:val="a"/>
    <w:uiPriority w:val="99"/>
    <w:rsid w:val="0072797F"/>
    <w:rPr>
      <w:rFonts w:ascii="Palatino Linotype" w:eastAsiaTheme="minorEastAsia" w:hAnsi="Palatino Linotype" w:cstheme="minorBidi"/>
      <w:sz w:val="24"/>
      <w:szCs w:val="24"/>
    </w:rPr>
  </w:style>
  <w:style w:type="paragraph" w:customStyle="1" w:styleId="Style62">
    <w:name w:val="Style62"/>
    <w:basedOn w:val="a"/>
    <w:uiPriority w:val="99"/>
    <w:rsid w:val="0072797F"/>
    <w:rPr>
      <w:rFonts w:ascii="Palatino Linotype" w:eastAsiaTheme="minorEastAsia" w:hAnsi="Palatino Linotype" w:cstheme="minorBidi"/>
      <w:sz w:val="24"/>
      <w:szCs w:val="24"/>
    </w:rPr>
  </w:style>
  <w:style w:type="paragraph" w:customStyle="1" w:styleId="Style34">
    <w:name w:val="Style34"/>
    <w:basedOn w:val="a"/>
    <w:uiPriority w:val="99"/>
    <w:rsid w:val="0072797F"/>
    <w:rPr>
      <w:rFonts w:ascii="Palatino Linotype" w:eastAsiaTheme="minorEastAsia" w:hAnsi="Palatino Linotype" w:cstheme="minorBidi"/>
      <w:sz w:val="24"/>
      <w:szCs w:val="24"/>
    </w:rPr>
  </w:style>
  <w:style w:type="paragraph" w:customStyle="1" w:styleId="Style35">
    <w:name w:val="Style35"/>
    <w:basedOn w:val="a"/>
    <w:uiPriority w:val="99"/>
    <w:rsid w:val="0072797F"/>
    <w:rPr>
      <w:rFonts w:ascii="Palatino Linotype" w:eastAsiaTheme="minorEastAsia" w:hAnsi="Palatino Linotype" w:cstheme="minorBidi"/>
      <w:sz w:val="24"/>
      <w:szCs w:val="24"/>
    </w:rPr>
  </w:style>
  <w:style w:type="paragraph" w:customStyle="1" w:styleId="Style66">
    <w:name w:val="Style66"/>
    <w:basedOn w:val="a"/>
    <w:uiPriority w:val="99"/>
    <w:rsid w:val="0072797F"/>
    <w:rPr>
      <w:rFonts w:ascii="Palatino Linotype" w:eastAsiaTheme="minorEastAsia" w:hAnsi="Palatino Linotype" w:cstheme="minorBidi"/>
      <w:sz w:val="24"/>
      <w:szCs w:val="24"/>
    </w:rPr>
  </w:style>
  <w:style w:type="paragraph" w:customStyle="1" w:styleId="Style81">
    <w:name w:val="Style81"/>
    <w:basedOn w:val="a"/>
    <w:uiPriority w:val="99"/>
    <w:rsid w:val="0072797F"/>
    <w:rPr>
      <w:rFonts w:ascii="Palatino Linotype" w:eastAsiaTheme="minorEastAsia" w:hAnsi="Palatino Linotype" w:cstheme="minorBidi"/>
      <w:sz w:val="24"/>
      <w:szCs w:val="24"/>
    </w:rPr>
  </w:style>
  <w:style w:type="character" w:customStyle="1" w:styleId="FontStyle220">
    <w:name w:val="Font Style220"/>
    <w:basedOn w:val="a0"/>
    <w:uiPriority w:val="99"/>
    <w:rsid w:val="0072797F"/>
    <w:rPr>
      <w:rFonts w:ascii="Palatino Linotype" w:hAnsi="Palatino Linotype" w:cs="Palatino Linotype"/>
      <w:smallCaps/>
      <w:color w:val="000000"/>
      <w:sz w:val="18"/>
      <w:szCs w:val="18"/>
    </w:rPr>
  </w:style>
  <w:style w:type="character" w:customStyle="1" w:styleId="FontStyle210">
    <w:name w:val="Font Style210"/>
    <w:basedOn w:val="a0"/>
    <w:uiPriority w:val="99"/>
    <w:rsid w:val="0072797F"/>
    <w:rPr>
      <w:rFonts w:ascii="Georgia" w:hAnsi="Georgia" w:cs="Georgia"/>
      <w:i/>
      <w:iCs/>
      <w:color w:val="000000"/>
      <w:spacing w:val="10"/>
      <w:sz w:val="16"/>
      <w:szCs w:val="16"/>
    </w:rPr>
  </w:style>
  <w:style w:type="character" w:customStyle="1" w:styleId="FontStyle239">
    <w:name w:val="Font Style239"/>
    <w:basedOn w:val="a0"/>
    <w:uiPriority w:val="99"/>
    <w:rsid w:val="0072797F"/>
    <w:rPr>
      <w:rFonts w:ascii="Palatino Linotype" w:hAnsi="Palatino Linotype" w:cs="Palatino Linotype"/>
      <w:color w:val="000000"/>
      <w:sz w:val="18"/>
      <w:szCs w:val="18"/>
    </w:rPr>
  </w:style>
  <w:style w:type="paragraph" w:customStyle="1" w:styleId="Style74">
    <w:name w:val="Style74"/>
    <w:basedOn w:val="a"/>
    <w:uiPriority w:val="99"/>
    <w:rsid w:val="0072797F"/>
    <w:rPr>
      <w:rFonts w:ascii="Palatino Linotype" w:eastAsiaTheme="minorEastAsia" w:hAnsi="Palatino Linotype" w:cstheme="minorBidi"/>
      <w:sz w:val="24"/>
      <w:szCs w:val="24"/>
    </w:rPr>
  </w:style>
  <w:style w:type="paragraph" w:customStyle="1" w:styleId="Style75">
    <w:name w:val="Style75"/>
    <w:basedOn w:val="a"/>
    <w:uiPriority w:val="99"/>
    <w:rsid w:val="0072797F"/>
    <w:rPr>
      <w:rFonts w:ascii="Palatino Linotype" w:eastAsiaTheme="minorEastAsia" w:hAnsi="Palatino Linotype" w:cstheme="minorBidi"/>
      <w:sz w:val="24"/>
      <w:szCs w:val="24"/>
    </w:rPr>
  </w:style>
  <w:style w:type="character" w:customStyle="1" w:styleId="FontStyle211">
    <w:name w:val="Font Style211"/>
    <w:basedOn w:val="a0"/>
    <w:uiPriority w:val="99"/>
    <w:rsid w:val="0072797F"/>
    <w:rPr>
      <w:rFonts w:ascii="Georgia" w:hAnsi="Georgia" w:cs="Georgia"/>
      <w:i/>
      <w:iCs/>
      <w:color w:val="000000"/>
      <w:sz w:val="10"/>
      <w:szCs w:val="10"/>
    </w:rPr>
  </w:style>
  <w:style w:type="character" w:customStyle="1" w:styleId="FontStyle238">
    <w:name w:val="Font Style238"/>
    <w:basedOn w:val="a0"/>
    <w:uiPriority w:val="99"/>
    <w:rsid w:val="0072797F"/>
    <w:rPr>
      <w:rFonts w:ascii="Palatino Linotype" w:hAnsi="Palatino Linotype" w:cs="Palatino Linotype"/>
      <w:color w:val="000000"/>
      <w:sz w:val="12"/>
      <w:szCs w:val="12"/>
    </w:rPr>
  </w:style>
  <w:style w:type="paragraph" w:customStyle="1" w:styleId="Style6">
    <w:name w:val="Style6"/>
    <w:basedOn w:val="a"/>
    <w:uiPriority w:val="99"/>
    <w:rsid w:val="0072797F"/>
    <w:rPr>
      <w:rFonts w:ascii="Palatino Linotype" w:eastAsiaTheme="minorEastAsia" w:hAnsi="Palatino Linotype" w:cstheme="minorBidi"/>
      <w:sz w:val="24"/>
      <w:szCs w:val="24"/>
    </w:rPr>
  </w:style>
  <w:style w:type="character" w:customStyle="1" w:styleId="FontStyle222">
    <w:name w:val="Font Style222"/>
    <w:basedOn w:val="a0"/>
    <w:uiPriority w:val="99"/>
    <w:rsid w:val="0072797F"/>
    <w:rPr>
      <w:rFonts w:ascii="Palatino Linotype" w:hAnsi="Palatino Linotype" w:cs="Palatino Linotype"/>
      <w:i/>
      <w:iCs/>
      <w:color w:val="000000"/>
      <w:sz w:val="18"/>
      <w:szCs w:val="18"/>
    </w:rPr>
  </w:style>
  <w:style w:type="character" w:customStyle="1" w:styleId="FontStyle219">
    <w:name w:val="Font Style219"/>
    <w:basedOn w:val="a0"/>
    <w:uiPriority w:val="99"/>
    <w:rsid w:val="0072797F"/>
    <w:rPr>
      <w:rFonts w:ascii="Palatino Linotype" w:hAnsi="Palatino Linotype" w:cs="Palatino Linotype"/>
      <w:color w:val="000000"/>
      <w:sz w:val="18"/>
      <w:szCs w:val="18"/>
    </w:rPr>
  </w:style>
  <w:style w:type="paragraph" w:customStyle="1" w:styleId="Style1">
    <w:name w:val="Style1"/>
    <w:basedOn w:val="a"/>
    <w:uiPriority w:val="99"/>
    <w:rsid w:val="00D25412"/>
    <w:rPr>
      <w:rFonts w:ascii="Palatino Linotype" w:eastAsiaTheme="minorEastAsia" w:hAnsi="Palatino Linotype" w:cstheme="minorBidi"/>
      <w:sz w:val="24"/>
      <w:szCs w:val="24"/>
    </w:rPr>
  </w:style>
  <w:style w:type="paragraph" w:customStyle="1" w:styleId="Style2">
    <w:name w:val="Style2"/>
    <w:basedOn w:val="a"/>
    <w:uiPriority w:val="99"/>
    <w:rsid w:val="00D25412"/>
    <w:rPr>
      <w:rFonts w:ascii="Palatino Linotype" w:eastAsiaTheme="minorEastAsia" w:hAnsi="Palatino Linotype" w:cstheme="minorBidi"/>
      <w:sz w:val="24"/>
      <w:szCs w:val="24"/>
    </w:rPr>
  </w:style>
  <w:style w:type="paragraph" w:customStyle="1" w:styleId="Style3">
    <w:name w:val="Style3"/>
    <w:basedOn w:val="a"/>
    <w:uiPriority w:val="99"/>
    <w:rsid w:val="00D25412"/>
    <w:rPr>
      <w:rFonts w:ascii="Palatino Linotype" w:eastAsiaTheme="minorEastAsia" w:hAnsi="Palatino Linotype" w:cstheme="minorBidi"/>
      <w:sz w:val="24"/>
      <w:szCs w:val="24"/>
    </w:rPr>
  </w:style>
  <w:style w:type="paragraph" w:customStyle="1" w:styleId="Style4">
    <w:name w:val="Style4"/>
    <w:basedOn w:val="a"/>
    <w:uiPriority w:val="99"/>
    <w:rsid w:val="00D25412"/>
    <w:rPr>
      <w:rFonts w:ascii="Palatino Linotype" w:eastAsiaTheme="minorEastAsia" w:hAnsi="Palatino Linotype" w:cstheme="minorBidi"/>
      <w:sz w:val="24"/>
      <w:szCs w:val="24"/>
    </w:rPr>
  </w:style>
  <w:style w:type="paragraph" w:customStyle="1" w:styleId="Style5">
    <w:name w:val="Style5"/>
    <w:basedOn w:val="a"/>
    <w:uiPriority w:val="99"/>
    <w:rsid w:val="00D25412"/>
    <w:rPr>
      <w:rFonts w:ascii="Palatino Linotype" w:eastAsiaTheme="minorEastAsia" w:hAnsi="Palatino Linotype" w:cstheme="minorBidi"/>
      <w:sz w:val="24"/>
      <w:szCs w:val="24"/>
    </w:rPr>
  </w:style>
  <w:style w:type="paragraph" w:customStyle="1" w:styleId="Style8">
    <w:name w:val="Style8"/>
    <w:basedOn w:val="a"/>
    <w:uiPriority w:val="99"/>
    <w:rsid w:val="00D25412"/>
    <w:rPr>
      <w:rFonts w:ascii="Palatino Linotype" w:eastAsiaTheme="minorEastAsia" w:hAnsi="Palatino Linotype" w:cstheme="minorBidi"/>
      <w:sz w:val="24"/>
      <w:szCs w:val="24"/>
    </w:rPr>
  </w:style>
  <w:style w:type="paragraph" w:customStyle="1" w:styleId="Style9">
    <w:name w:val="Style9"/>
    <w:basedOn w:val="a"/>
    <w:uiPriority w:val="99"/>
    <w:rsid w:val="00D25412"/>
    <w:rPr>
      <w:rFonts w:ascii="Palatino Linotype" w:eastAsiaTheme="minorEastAsia" w:hAnsi="Palatino Linotype" w:cstheme="minorBidi"/>
      <w:sz w:val="24"/>
      <w:szCs w:val="24"/>
    </w:rPr>
  </w:style>
  <w:style w:type="paragraph" w:customStyle="1" w:styleId="Style10">
    <w:name w:val="Style10"/>
    <w:basedOn w:val="a"/>
    <w:uiPriority w:val="99"/>
    <w:rsid w:val="00D25412"/>
    <w:rPr>
      <w:rFonts w:ascii="Palatino Linotype" w:eastAsiaTheme="minorEastAsia" w:hAnsi="Palatino Linotype" w:cstheme="minorBidi"/>
      <w:sz w:val="24"/>
      <w:szCs w:val="24"/>
    </w:rPr>
  </w:style>
  <w:style w:type="paragraph" w:customStyle="1" w:styleId="Style11">
    <w:name w:val="Style11"/>
    <w:basedOn w:val="a"/>
    <w:uiPriority w:val="99"/>
    <w:rsid w:val="00D25412"/>
    <w:rPr>
      <w:rFonts w:ascii="Palatino Linotype" w:eastAsiaTheme="minorEastAsia" w:hAnsi="Palatino Linotype" w:cstheme="minorBidi"/>
      <w:sz w:val="24"/>
      <w:szCs w:val="24"/>
    </w:rPr>
  </w:style>
  <w:style w:type="paragraph" w:customStyle="1" w:styleId="Style12">
    <w:name w:val="Style12"/>
    <w:basedOn w:val="a"/>
    <w:uiPriority w:val="99"/>
    <w:rsid w:val="00D25412"/>
    <w:rPr>
      <w:rFonts w:ascii="Palatino Linotype" w:eastAsiaTheme="minorEastAsia" w:hAnsi="Palatino Linotype" w:cstheme="minorBidi"/>
      <w:sz w:val="24"/>
      <w:szCs w:val="24"/>
    </w:rPr>
  </w:style>
  <w:style w:type="paragraph" w:customStyle="1" w:styleId="Style13">
    <w:name w:val="Style13"/>
    <w:basedOn w:val="a"/>
    <w:uiPriority w:val="99"/>
    <w:rsid w:val="00D25412"/>
    <w:rPr>
      <w:rFonts w:ascii="Palatino Linotype" w:eastAsiaTheme="minorEastAsia" w:hAnsi="Palatino Linotype" w:cstheme="minorBidi"/>
      <w:sz w:val="24"/>
      <w:szCs w:val="24"/>
    </w:rPr>
  </w:style>
  <w:style w:type="paragraph" w:customStyle="1" w:styleId="Style14">
    <w:name w:val="Style14"/>
    <w:basedOn w:val="a"/>
    <w:uiPriority w:val="99"/>
    <w:rsid w:val="00D25412"/>
    <w:rPr>
      <w:rFonts w:ascii="Palatino Linotype" w:eastAsiaTheme="minorEastAsia" w:hAnsi="Palatino Linotype" w:cstheme="minorBidi"/>
      <w:sz w:val="24"/>
      <w:szCs w:val="24"/>
    </w:rPr>
  </w:style>
  <w:style w:type="paragraph" w:customStyle="1" w:styleId="Style15">
    <w:name w:val="Style15"/>
    <w:basedOn w:val="a"/>
    <w:uiPriority w:val="99"/>
    <w:rsid w:val="00D25412"/>
    <w:rPr>
      <w:rFonts w:ascii="Palatino Linotype" w:eastAsiaTheme="minorEastAsia" w:hAnsi="Palatino Linotype" w:cstheme="minorBidi"/>
      <w:sz w:val="24"/>
      <w:szCs w:val="24"/>
    </w:rPr>
  </w:style>
  <w:style w:type="paragraph" w:customStyle="1" w:styleId="Style16">
    <w:name w:val="Style16"/>
    <w:basedOn w:val="a"/>
    <w:uiPriority w:val="99"/>
    <w:rsid w:val="00D25412"/>
    <w:rPr>
      <w:rFonts w:ascii="Palatino Linotype" w:eastAsiaTheme="minorEastAsia" w:hAnsi="Palatino Linotype" w:cstheme="minorBidi"/>
      <w:sz w:val="24"/>
      <w:szCs w:val="24"/>
    </w:rPr>
  </w:style>
  <w:style w:type="paragraph" w:customStyle="1" w:styleId="Style17">
    <w:name w:val="Style17"/>
    <w:basedOn w:val="a"/>
    <w:uiPriority w:val="99"/>
    <w:rsid w:val="00D25412"/>
    <w:rPr>
      <w:rFonts w:ascii="Palatino Linotype" w:eastAsiaTheme="minorEastAsia" w:hAnsi="Palatino Linotype" w:cstheme="minorBidi"/>
      <w:sz w:val="24"/>
      <w:szCs w:val="24"/>
    </w:rPr>
  </w:style>
  <w:style w:type="paragraph" w:customStyle="1" w:styleId="Style19">
    <w:name w:val="Style19"/>
    <w:basedOn w:val="a"/>
    <w:uiPriority w:val="99"/>
    <w:rsid w:val="00D25412"/>
    <w:rPr>
      <w:rFonts w:ascii="Palatino Linotype" w:eastAsiaTheme="minorEastAsia" w:hAnsi="Palatino Linotype" w:cstheme="minorBidi"/>
      <w:sz w:val="24"/>
      <w:szCs w:val="24"/>
    </w:rPr>
  </w:style>
  <w:style w:type="paragraph" w:customStyle="1" w:styleId="Style20">
    <w:name w:val="Style20"/>
    <w:basedOn w:val="a"/>
    <w:uiPriority w:val="99"/>
    <w:rsid w:val="00D25412"/>
    <w:rPr>
      <w:rFonts w:ascii="Palatino Linotype" w:eastAsiaTheme="minorEastAsia" w:hAnsi="Palatino Linotype" w:cstheme="minorBidi"/>
      <w:sz w:val="24"/>
      <w:szCs w:val="24"/>
    </w:rPr>
  </w:style>
  <w:style w:type="paragraph" w:customStyle="1" w:styleId="Style21">
    <w:name w:val="Style21"/>
    <w:basedOn w:val="a"/>
    <w:uiPriority w:val="99"/>
    <w:rsid w:val="00D25412"/>
    <w:rPr>
      <w:rFonts w:ascii="Palatino Linotype" w:eastAsiaTheme="minorEastAsia" w:hAnsi="Palatino Linotype" w:cstheme="minorBidi"/>
      <w:sz w:val="24"/>
      <w:szCs w:val="24"/>
    </w:rPr>
  </w:style>
  <w:style w:type="paragraph" w:customStyle="1" w:styleId="Style22">
    <w:name w:val="Style22"/>
    <w:basedOn w:val="a"/>
    <w:uiPriority w:val="99"/>
    <w:rsid w:val="00D25412"/>
    <w:rPr>
      <w:rFonts w:ascii="Palatino Linotype" w:eastAsiaTheme="minorEastAsia" w:hAnsi="Palatino Linotype" w:cstheme="minorBidi"/>
      <w:sz w:val="24"/>
      <w:szCs w:val="24"/>
    </w:rPr>
  </w:style>
  <w:style w:type="paragraph" w:customStyle="1" w:styleId="Style23">
    <w:name w:val="Style23"/>
    <w:basedOn w:val="a"/>
    <w:uiPriority w:val="99"/>
    <w:rsid w:val="00D25412"/>
    <w:rPr>
      <w:rFonts w:ascii="Palatino Linotype" w:eastAsiaTheme="minorEastAsia" w:hAnsi="Palatino Linotype" w:cstheme="minorBidi"/>
      <w:sz w:val="24"/>
      <w:szCs w:val="24"/>
    </w:rPr>
  </w:style>
  <w:style w:type="paragraph" w:customStyle="1" w:styleId="Style24">
    <w:name w:val="Style24"/>
    <w:basedOn w:val="a"/>
    <w:uiPriority w:val="99"/>
    <w:rsid w:val="00D25412"/>
    <w:rPr>
      <w:rFonts w:ascii="Palatino Linotype" w:eastAsiaTheme="minorEastAsia" w:hAnsi="Palatino Linotype" w:cstheme="minorBidi"/>
      <w:sz w:val="24"/>
      <w:szCs w:val="24"/>
    </w:rPr>
  </w:style>
  <w:style w:type="paragraph" w:customStyle="1" w:styleId="Style25">
    <w:name w:val="Style25"/>
    <w:basedOn w:val="a"/>
    <w:uiPriority w:val="99"/>
    <w:rsid w:val="00D25412"/>
    <w:rPr>
      <w:rFonts w:ascii="Palatino Linotype" w:eastAsiaTheme="minorEastAsia" w:hAnsi="Palatino Linotype" w:cstheme="minorBidi"/>
      <w:sz w:val="24"/>
      <w:szCs w:val="24"/>
    </w:rPr>
  </w:style>
  <w:style w:type="paragraph" w:customStyle="1" w:styleId="Style26">
    <w:name w:val="Style26"/>
    <w:basedOn w:val="a"/>
    <w:uiPriority w:val="99"/>
    <w:rsid w:val="00D25412"/>
    <w:rPr>
      <w:rFonts w:ascii="Palatino Linotype" w:eastAsiaTheme="minorEastAsia" w:hAnsi="Palatino Linotype" w:cstheme="minorBidi"/>
      <w:sz w:val="24"/>
      <w:szCs w:val="24"/>
    </w:rPr>
  </w:style>
  <w:style w:type="paragraph" w:customStyle="1" w:styleId="Style27">
    <w:name w:val="Style27"/>
    <w:basedOn w:val="a"/>
    <w:uiPriority w:val="99"/>
    <w:rsid w:val="00D25412"/>
    <w:rPr>
      <w:rFonts w:ascii="Palatino Linotype" w:eastAsiaTheme="minorEastAsia" w:hAnsi="Palatino Linotype" w:cstheme="minorBidi"/>
      <w:sz w:val="24"/>
      <w:szCs w:val="24"/>
    </w:rPr>
  </w:style>
  <w:style w:type="paragraph" w:customStyle="1" w:styleId="Style28">
    <w:name w:val="Style28"/>
    <w:basedOn w:val="a"/>
    <w:uiPriority w:val="99"/>
    <w:rsid w:val="00D25412"/>
    <w:rPr>
      <w:rFonts w:ascii="Palatino Linotype" w:eastAsiaTheme="minorEastAsia" w:hAnsi="Palatino Linotype" w:cstheme="minorBidi"/>
      <w:sz w:val="24"/>
      <w:szCs w:val="24"/>
    </w:rPr>
  </w:style>
  <w:style w:type="paragraph" w:customStyle="1" w:styleId="Style29">
    <w:name w:val="Style29"/>
    <w:basedOn w:val="a"/>
    <w:uiPriority w:val="99"/>
    <w:rsid w:val="00D25412"/>
    <w:rPr>
      <w:rFonts w:ascii="Palatino Linotype" w:eastAsiaTheme="minorEastAsia" w:hAnsi="Palatino Linotype" w:cstheme="minorBidi"/>
      <w:sz w:val="24"/>
      <w:szCs w:val="24"/>
    </w:rPr>
  </w:style>
  <w:style w:type="paragraph" w:customStyle="1" w:styleId="Style30">
    <w:name w:val="Style30"/>
    <w:basedOn w:val="a"/>
    <w:uiPriority w:val="99"/>
    <w:rsid w:val="00D25412"/>
    <w:rPr>
      <w:rFonts w:ascii="Palatino Linotype" w:eastAsiaTheme="minorEastAsia" w:hAnsi="Palatino Linotype" w:cstheme="minorBidi"/>
      <w:sz w:val="24"/>
      <w:szCs w:val="24"/>
    </w:rPr>
  </w:style>
  <w:style w:type="paragraph" w:customStyle="1" w:styleId="Style31">
    <w:name w:val="Style31"/>
    <w:basedOn w:val="a"/>
    <w:uiPriority w:val="99"/>
    <w:rsid w:val="00D25412"/>
    <w:rPr>
      <w:rFonts w:ascii="Palatino Linotype" w:eastAsiaTheme="minorEastAsia" w:hAnsi="Palatino Linotype" w:cstheme="minorBidi"/>
      <w:sz w:val="24"/>
      <w:szCs w:val="24"/>
    </w:rPr>
  </w:style>
  <w:style w:type="paragraph" w:customStyle="1" w:styleId="Style32">
    <w:name w:val="Style32"/>
    <w:basedOn w:val="a"/>
    <w:uiPriority w:val="99"/>
    <w:rsid w:val="00D25412"/>
    <w:rPr>
      <w:rFonts w:ascii="Palatino Linotype" w:eastAsiaTheme="minorEastAsia" w:hAnsi="Palatino Linotype" w:cstheme="minorBidi"/>
      <w:sz w:val="24"/>
      <w:szCs w:val="24"/>
    </w:rPr>
  </w:style>
  <w:style w:type="paragraph" w:customStyle="1" w:styleId="Style36">
    <w:name w:val="Style36"/>
    <w:basedOn w:val="a"/>
    <w:uiPriority w:val="99"/>
    <w:rsid w:val="00D25412"/>
    <w:rPr>
      <w:rFonts w:ascii="Palatino Linotype" w:eastAsiaTheme="minorEastAsia" w:hAnsi="Palatino Linotype" w:cstheme="minorBidi"/>
      <w:sz w:val="24"/>
      <w:szCs w:val="24"/>
    </w:rPr>
  </w:style>
  <w:style w:type="paragraph" w:customStyle="1" w:styleId="Style37">
    <w:name w:val="Style37"/>
    <w:basedOn w:val="a"/>
    <w:uiPriority w:val="99"/>
    <w:rsid w:val="00D25412"/>
    <w:rPr>
      <w:rFonts w:ascii="Palatino Linotype" w:eastAsiaTheme="minorEastAsia" w:hAnsi="Palatino Linotype" w:cstheme="minorBidi"/>
      <w:sz w:val="24"/>
      <w:szCs w:val="24"/>
    </w:rPr>
  </w:style>
  <w:style w:type="paragraph" w:customStyle="1" w:styleId="Style38">
    <w:name w:val="Style38"/>
    <w:basedOn w:val="a"/>
    <w:uiPriority w:val="99"/>
    <w:rsid w:val="00D25412"/>
    <w:rPr>
      <w:rFonts w:ascii="Palatino Linotype" w:eastAsiaTheme="minorEastAsia" w:hAnsi="Palatino Linotype" w:cstheme="minorBidi"/>
      <w:sz w:val="24"/>
      <w:szCs w:val="24"/>
    </w:rPr>
  </w:style>
  <w:style w:type="paragraph" w:customStyle="1" w:styleId="Style39">
    <w:name w:val="Style39"/>
    <w:basedOn w:val="a"/>
    <w:uiPriority w:val="99"/>
    <w:rsid w:val="00D25412"/>
    <w:rPr>
      <w:rFonts w:ascii="Palatino Linotype" w:eastAsiaTheme="minorEastAsia" w:hAnsi="Palatino Linotype" w:cstheme="minorBidi"/>
      <w:sz w:val="24"/>
      <w:szCs w:val="24"/>
    </w:rPr>
  </w:style>
  <w:style w:type="paragraph" w:customStyle="1" w:styleId="Style42">
    <w:name w:val="Style42"/>
    <w:basedOn w:val="a"/>
    <w:uiPriority w:val="99"/>
    <w:rsid w:val="00D25412"/>
    <w:rPr>
      <w:rFonts w:ascii="Palatino Linotype" w:eastAsiaTheme="minorEastAsia" w:hAnsi="Palatino Linotype" w:cstheme="minorBidi"/>
      <w:sz w:val="24"/>
      <w:szCs w:val="24"/>
    </w:rPr>
  </w:style>
  <w:style w:type="paragraph" w:customStyle="1" w:styleId="Style43">
    <w:name w:val="Style43"/>
    <w:basedOn w:val="a"/>
    <w:uiPriority w:val="99"/>
    <w:rsid w:val="00D25412"/>
    <w:rPr>
      <w:rFonts w:ascii="Palatino Linotype" w:eastAsiaTheme="minorEastAsia" w:hAnsi="Palatino Linotype" w:cstheme="minorBidi"/>
      <w:sz w:val="24"/>
      <w:szCs w:val="24"/>
    </w:rPr>
  </w:style>
  <w:style w:type="paragraph" w:customStyle="1" w:styleId="Style44">
    <w:name w:val="Style44"/>
    <w:basedOn w:val="a"/>
    <w:uiPriority w:val="99"/>
    <w:rsid w:val="00D25412"/>
    <w:rPr>
      <w:rFonts w:ascii="Palatino Linotype" w:eastAsiaTheme="minorEastAsia" w:hAnsi="Palatino Linotype" w:cstheme="minorBidi"/>
      <w:sz w:val="24"/>
      <w:szCs w:val="24"/>
    </w:rPr>
  </w:style>
  <w:style w:type="paragraph" w:customStyle="1" w:styleId="Style46">
    <w:name w:val="Style46"/>
    <w:basedOn w:val="a"/>
    <w:uiPriority w:val="99"/>
    <w:rsid w:val="00D25412"/>
    <w:rPr>
      <w:rFonts w:ascii="Palatino Linotype" w:eastAsiaTheme="minorEastAsia" w:hAnsi="Palatino Linotype" w:cstheme="minorBidi"/>
      <w:sz w:val="24"/>
      <w:szCs w:val="24"/>
    </w:rPr>
  </w:style>
  <w:style w:type="paragraph" w:customStyle="1" w:styleId="Style47">
    <w:name w:val="Style47"/>
    <w:basedOn w:val="a"/>
    <w:uiPriority w:val="99"/>
    <w:rsid w:val="00D25412"/>
    <w:rPr>
      <w:rFonts w:ascii="Palatino Linotype" w:eastAsiaTheme="minorEastAsia" w:hAnsi="Palatino Linotype" w:cstheme="minorBidi"/>
      <w:sz w:val="24"/>
      <w:szCs w:val="24"/>
    </w:rPr>
  </w:style>
  <w:style w:type="paragraph" w:customStyle="1" w:styleId="Style50">
    <w:name w:val="Style50"/>
    <w:basedOn w:val="a"/>
    <w:uiPriority w:val="99"/>
    <w:rsid w:val="00D25412"/>
    <w:rPr>
      <w:rFonts w:ascii="Palatino Linotype" w:eastAsiaTheme="minorEastAsia" w:hAnsi="Palatino Linotype" w:cstheme="minorBidi"/>
      <w:sz w:val="24"/>
      <w:szCs w:val="24"/>
    </w:rPr>
  </w:style>
  <w:style w:type="paragraph" w:customStyle="1" w:styleId="Style51">
    <w:name w:val="Style51"/>
    <w:basedOn w:val="a"/>
    <w:uiPriority w:val="99"/>
    <w:rsid w:val="00D25412"/>
    <w:rPr>
      <w:rFonts w:ascii="Palatino Linotype" w:eastAsiaTheme="minorEastAsia" w:hAnsi="Palatino Linotype" w:cstheme="minorBidi"/>
      <w:sz w:val="24"/>
      <w:szCs w:val="24"/>
    </w:rPr>
  </w:style>
  <w:style w:type="paragraph" w:customStyle="1" w:styleId="Style52">
    <w:name w:val="Style52"/>
    <w:basedOn w:val="a"/>
    <w:uiPriority w:val="99"/>
    <w:rsid w:val="00D25412"/>
    <w:rPr>
      <w:rFonts w:ascii="Palatino Linotype" w:eastAsiaTheme="minorEastAsia" w:hAnsi="Palatino Linotype" w:cstheme="minorBidi"/>
      <w:sz w:val="24"/>
      <w:szCs w:val="24"/>
    </w:rPr>
  </w:style>
  <w:style w:type="paragraph" w:customStyle="1" w:styleId="Style55">
    <w:name w:val="Style55"/>
    <w:basedOn w:val="a"/>
    <w:uiPriority w:val="99"/>
    <w:rsid w:val="00D25412"/>
    <w:rPr>
      <w:rFonts w:ascii="Palatino Linotype" w:eastAsiaTheme="minorEastAsia" w:hAnsi="Palatino Linotype" w:cstheme="minorBidi"/>
      <w:sz w:val="24"/>
      <w:szCs w:val="24"/>
    </w:rPr>
  </w:style>
  <w:style w:type="paragraph" w:customStyle="1" w:styleId="Style56">
    <w:name w:val="Style56"/>
    <w:basedOn w:val="a"/>
    <w:uiPriority w:val="99"/>
    <w:rsid w:val="00D25412"/>
    <w:rPr>
      <w:rFonts w:ascii="Palatino Linotype" w:eastAsiaTheme="minorEastAsia" w:hAnsi="Palatino Linotype" w:cstheme="minorBidi"/>
      <w:sz w:val="24"/>
      <w:szCs w:val="24"/>
    </w:rPr>
  </w:style>
  <w:style w:type="paragraph" w:customStyle="1" w:styleId="Style57">
    <w:name w:val="Style57"/>
    <w:basedOn w:val="a"/>
    <w:uiPriority w:val="99"/>
    <w:rsid w:val="00D25412"/>
    <w:rPr>
      <w:rFonts w:ascii="Palatino Linotype" w:eastAsiaTheme="minorEastAsia" w:hAnsi="Palatino Linotype" w:cstheme="minorBidi"/>
      <w:sz w:val="24"/>
      <w:szCs w:val="24"/>
    </w:rPr>
  </w:style>
  <w:style w:type="paragraph" w:customStyle="1" w:styleId="Style58">
    <w:name w:val="Style58"/>
    <w:basedOn w:val="a"/>
    <w:uiPriority w:val="99"/>
    <w:rsid w:val="00D25412"/>
    <w:rPr>
      <w:rFonts w:ascii="Palatino Linotype" w:eastAsiaTheme="minorEastAsia" w:hAnsi="Palatino Linotype" w:cstheme="minorBidi"/>
      <w:sz w:val="24"/>
      <w:szCs w:val="24"/>
    </w:rPr>
  </w:style>
  <w:style w:type="paragraph" w:customStyle="1" w:styleId="Style59">
    <w:name w:val="Style59"/>
    <w:basedOn w:val="a"/>
    <w:uiPriority w:val="99"/>
    <w:rsid w:val="00D25412"/>
    <w:rPr>
      <w:rFonts w:ascii="Palatino Linotype" w:eastAsiaTheme="minorEastAsia" w:hAnsi="Palatino Linotype" w:cstheme="minorBidi"/>
      <w:sz w:val="24"/>
      <w:szCs w:val="24"/>
    </w:rPr>
  </w:style>
  <w:style w:type="paragraph" w:customStyle="1" w:styleId="Style60">
    <w:name w:val="Style60"/>
    <w:basedOn w:val="a"/>
    <w:uiPriority w:val="99"/>
    <w:rsid w:val="00D25412"/>
    <w:rPr>
      <w:rFonts w:ascii="Palatino Linotype" w:eastAsiaTheme="minorEastAsia" w:hAnsi="Palatino Linotype" w:cstheme="minorBidi"/>
      <w:sz w:val="24"/>
      <w:szCs w:val="24"/>
    </w:rPr>
  </w:style>
  <w:style w:type="paragraph" w:customStyle="1" w:styleId="Style61">
    <w:name w:val="Style61"/>
    <w:basedOn w:val="a"/>
    <w:uiPriority w:val="99"/>
    <w:rsid w:val="00D25412"/>
    <w:rPr>
      <w:rFonts w:ascii="Palatino Linotype" w:eastAsiaTheme="minorEastAsia" w:hAnsi="Palatino Linotype" w:cstheme="minorBidi"/>
      <w:sz w:val="24"/>
      <w:szCs w:val="24"/>
    </w:rPr>
  </w:style>
  <w:style w:type="paragraph" w:customStyle="1" w:styleId="Style63">
    <w:name w:val="Style63"/>
    <w:basedOn w:val="a"/>
    <w:uiPriority w:val="99"/>
    <w:rsid w:val="00D25412"/>
    <w:rPr>
      <w:rFonts w:ascii="Palatino Linotype" w:eastAsiaTheme="minorEastAsia" w:hAnsi="Palatino Linotype" w:cstheme="minorBidi"/>
      <w:sz w:val="24"/>
      <w:szCs w:val="24"/>
    </w:rPr>
  </w:style>
  <w:style w:type="paragraph" w:customStyle="1" w:styleId="Style64">
    <w:name w:val="Style64"/>
    <w:basedOn w:val="a"/>
    <w:uiPriority w:val="99"/>
    <w:rsid w:val="00D25412"/>
    <w:rPr>
      <w:rFonts w:ascii="Palatino Linotype" w:eastAsiaTheme="minorEastAsia" w:hAnsi="Palatino Linotype" w:cstheme="minorBidi"/>
      <w:sz w:val="24"/>
      <w:szCs w:val="24"/>
    </w:rPr>
  </w:style>
  <w:style w:type="paragraph" w:customStyle="1" w:styleId="Style65">
    <w:name w:val="Style65"/>
    <w:basedOn w:val="a"/>
    <w:uiPriority w:val="99"/>
    <w:rsid w:val="00D25412"/>
    <w:rPr>
      <w:rFonts w:ascii="Palatino Linotype" w:eastAsiaTheme="minorEastAsia" w:hAnsi="Palatino Linotype" w:cstheme="minorBidi"/>
      <w:sz w:val="24"/>
      <w:szCs w:val="24"/>
    </w:rPr>
  </w:style>
  <w:style w:type="paragraph" w:customStyle="1" w:styleId="Style67">
    <w:name w:val="Style67"/>
    <w:basedOn w:val="a"/>
    <w:uiPriority w:val="99"/>
    <w:rsid w:val="00D25412"/>
    <w:rPr>
      <w:rFonts w:ascii="Palatino Linotype" w:eastAsiaTheme="minorEastAsia" w:hAnsi="Palatino Linotype" w:cstheme="minorBidi"/>
      <w:sz w:val="24"/>
      <w:szCs w:val="24"/>
    </w:rPr>
  </w:style>
  <w:style w:type="paragraph" w:customStyle="1" w:styleId="Style68">
    <w:name w:val="Style68"/>
    <w:basedOn w:val="a"/>
    <w:uiPriority w:val="99"/>
    <w:rsid w:val="00D25412"/>
    <w:rPr>
      <w:rFonts w:ascii="Palatino Linotype" w:eastAsiaTheme="minorEastAsia" w:hAnsi="Palatino Linotype" w:cstheme="minorBidi"/>
      <w:sz w:val="24"/>
      <w:szCs w:val="24"/>
    </w:rPr>
  </w:style>
  <w:style w:type="paragraph" w:customStyle="1" w:styleId="Style69">
    <w:name w:val="Style69"/>
    <w:basedOn w:val="a"/>
    <w:uiPriority w:val="99"/>
    <w:rsid w:val="00D25412"/>
    <w:rPr>
      <w:rFonts w:ascii="Palatino Linotype" w:eastAsiaTheme="minorEastAsia" w:hAnsi="Palatino Linotype" w:cstheme="minorBidi"/>
      <w:sz w:val="24"/>
      <w:szCs w:val="24"/>
    </w:rPr>
  </w:style>
  <w:style w:type="paragraph" w:customStyle="1" w:styleId="Style70">
    <w:name w:val="Style70"/>
    <w:basedOn w:val="a"/>
    <w:uiPriority w:val="99"/>
    <w:rsid w:val="00D25412"/>
    <w:rPr>
      <w:rFonts w:ascii="Palatino Linotype" w:eastAsiaTheme="minorEastAsia" w:hAnsi="Palatino Linotype" w:cstheme="minorBidi"/>
      <w:sz w:val="24"/>
      <w:szCs w:val="24"/>
    </w:rPr>
  </w:style>
  <w:style w:type="paragraph" w:customStyle="1" w:styleId="Style71">
    <w:name w:val="Style71"/>
    <w:basedOn w:val="a"/>
    <w:uiPriority w:val="99"/>
    <w:rsid w:val="00D25412"/>
    <w:rPr>
      <w:rFonts w:ascii="Palatino Linotype" w:eastAsiaTheme="minorEastAsia" w:hAnsi="Palatino Linotype" w:cstheme="minorBidi"/>
      <w:sz w:val="24"/>
      <w:szCs w:val="24"/>
    </w:rPr>
  </w:style>
  <w:style w:type="paragraph" w:customStyle="1" w:styleId="Style72">
    <w:name w:val="Style72"/>
    <w:basedOn w:val="a"/>
    <w:uiPriority w:val="99"/>
    <w:rsid w:val="00D25412"/>
    <w:rPr>
      <w:rFonts w:ascii="Palatino Linotype" w:eastAsiaTheme="minorEastAsia" w:hAnsi="Palatino Linotype" w:cstheme="minorBidi"/>
      <w:sz w:val="24"/>
      <w:szCs w:val="24"/>
    </w:rPr>
  </w:style>
  <w:style w:type="paragraph" w:customStyle="1" w:styleId="Style73">
    <w:name w:val="Style73"/>
    <w:basedOn w:val="a"/>
    <w:uiPriority w:val="99"/>
    <w:rsid w:val="00D25412"/>
    <w:rPr>
      <w:rFonts w:ascii="Palatino Linotype" w:eastAsiaTheme="minorEastAsia" w:hAnsi="Palatino Linotype" w:cstheme="minorBidi"/>
      <w:sz w:val="24"/>
      <w:szCs w:val="24"/>
    </w:rPr>
  </w:style>
  <w:style w:type="paragraph" w:customStyle="1" w:styleId="Style76">
    <w:name w:val="Style76"/>
    <w:basedOn w:val="a"/>
    <w:uiPriority w:val="99"/>
    <w:rsid w:val="00D25412"/>
    <w:rPr>
      <w:rFonts w:ascii="Palatino Linotype" w:eastAsiaTheme="minorEastAsia" w:hAnsi="Palatino Linotype" w:cstheme="minorBidi"/>
      <w:sz w:val="24"/>
      <w:szCs w:val="24"/>
    </w:rPr>
  </w:style>
  <w:style w:type="paragraph" w:customStyle="1" w:styleId="Style77">
    <w:name w:val="Style77"/>
    <w:basedOn w:val="a"/>
    <w:uiPriority w:val="99"/>
    <w:rsid w:val="00D25412"/>
    <w:rPr>
      <w:rFonts w:ascii="Palatino Linotype" w:eastAsiaTheme="minorEastAsia" w:hAnsi="Palatino Linotype" w:cstheme="minorBidi"/>
      <w:sz w:val="24"/>
      <w:szCs w:val="24"/>
    </w:rPr>
  </w:style>
  <w:style w:type="paragraph" w:customStyle="1" w:styleId="Style78">
    <w:name w:val="Style78"/>
    <w:basedOn w:val="a"/>
    <w:uiPriority w:val="99"/>
    <w:rsid w:val="00D25412"/>
    <w:rPr>
      <w:rFonts w:ascii="Palatino Linotype" w:eastAsiaTheme="minorEastAsia" w:hAnsi="Palatino Linotype" w:cstheme="minorBidi"/>
      <w:sz w:val="24"/>
      <w:szCs w:val="24"/>
    </w:rPr>
  </w:style>
  <w:style w:type="paragraph" w:customStyle="1" w:styleId="Style79">
    <w:name w:val="Style79"/>
    <w:basedOn w:val="a"/>
    <w:uiPriority w:val="99"/>
    <w:rsid w:val="00D25412"/>
    <w:rPr>
      <w:rFonts w:ascii="Palatino Linotype" w:eastAsiaTheme="minorEastAsia" w:hAnsi="Palatino Linotype" w:cstheme="minorBidi"/>
      <w:sz w:val="24"/>
      <w:szCs w:val="24"/>
    </w:rPr>
  </w:style>
  <w:style w:type="paragraph" w:customStyle="1" w:styleId="Style80">
    <w:name w:val="Style80"/>
    <w:basedOn w:val="a"/>
    <w:uiPriority w:val="99"/>
    <w:rsid w:val="00D25412"/>
    <w:rPr>
      <w:rFonts w:ascii="Palatino Linotype" w:eastAsiaTheme="minorEastAsia" w:hAnsi="Palatino Linotype" w:cstheme="minorBidi"/>
      <w:sz w:val="24"/>
      <w:szCs w:val="24"/>
    </w:rPr>
  </w:style>
  <w:style w:type="paragraph" w:customStyle="1" w:styleId="Style82">
    <w:name w:val="Style82"/>
    <w:basedOn w:val="a"/>
    <w:uiPriority w:val="99"/>
    <w:rsid w:val="00D25412"/>
    <w:rPr>
      <w:rFonts w:ascii="Palatino Linotype" w:eastAsiaTheme="minorEastAsia" w:hAnsi="Palatino Linotype" w:cstheme="minorBidi"/>
      <w:sz w:val="24"/>
      <w:szCs w:val="24"/>
    </w:rPr>
  </w:style>
  <w:style w:type="paragraph" w:customStyle="1" w:styleId="Style83">
    <w:name w:val="Style83"/>
    <w:basedOn w:val="a"/>
    <w:uiPriority w:val="99"/>
    <w:rsid w:val="00D25412"/>
    <w:rPr>
      <w:rFonts w:ascii="Palatino Linotype" w:eastAsiaTheme="minorEastAsia" w:hAnsi="Palatino Linotype" w:cstheme="minorBidi"/>
      <w:sz w:val="24"/>
      <w:szCs w:val="24"/>
    </w:rPr>
  </w:style>
  <w:style w:type="paragraph" w:customStyle="1" w:styleId="Style84">
    <w:name w:val="Style84"/>
    <w:basedOn w:val="a"/>
    <w:uiPriority w:val="99"/>
    <w:rsid w:val="00D25412"/>
    <w:rPr>
      <w:rFonts w:ascii="Palatino Linotype" w:eastAsiaTheme="minorEastAsia" w:hAnsi="Palatino Linotype" w:cstheme="minorBidi"/>
      <w:sz w:val="24"/>
      <w:szCs w:val="24"/>
    </w:rPr>
  </w:style>
  <w:style w:type="paragraph" w:customStyle="1" w:styleId="Style85">
    <w:name w:val="Style85"/>
    <w:basedOn w:val="a"/>
    <w:uiPriority w:val="99"/>
    <w:rsid w:val="00D25412"/>
    <w:rPr>
      <w:rFonts w:ascii="Palatino Linotype" w:eastAsiaTheme="minorEastAsia" w:hAnsi="Palatino Linotype" w:cstheme="minorBidi"/>
      <w:sz w:val="24"/>
      <w:szCs w:val="24"/>
    </w:rPr>
  </w:style>
  <w:style w:type="paragraph" w:customStyle="1" w:styleId="Style86">
    <w:name w:val="Style86"/>
    <w:basedOn w:val="a"/>
    <w:uiPriority w:val="99"/>
    <w:rsid w:val="00D25412"/>
    <w:rPr>
      <w:rFonts w:ascii="Palatino Linotype" w:eastAsiaTheme="minorEastAsia" w:hAnsi="Palatino Linotype" w:cstheme="minorBidi"/>
      <w:sz w:val="24"/>
      <w:szCs w:val="24"/>
    </w:rPr>
  </w:style>
  <w:style w:type="paragraph" w:customStyle="1" w:styleId="Style87">
    <w:name w:val="Style87"/>
    <w:basedOn w:val="a"/>
    <w:uiPriority w:val="99"/>
    <w:rsid w:val="00D25412"/>
    <w:rPr>
      <w:rFonts w:ascii="Palatino Linotype" w:eastAsiaTheme="minorEastAsia" w:hAnsi="Palatino Linotype" w:cstheme="minorBidi"/>
      <w:sz w:val="24"/>
      <w:szCs w:val="24"/>
    </w:rPr>
  </w:style>
  <w:style w:type="paragraph" w:customStyle="1" w:styleId="Style88">
    <w:name w:val="Style88"/>
    <w:basedOn w:val="a"/>
    <w:uiPriority w:val="99"/>
    <w:rsid w:val="00D25412"/>
    <w:rPr>
      <w:rFonts w:ascii="Palatino Linotype" w:eastAsiaTheme="minorEastAsia" w:hAnsi="Palatino Linotype" w:cstheme="minorBidi"/>
      <w:sz w:val="24"/>
      <w:szCs w:val="24"/>
    </w:rPr>
  </w:style>
  <w:style w:type="paragraph" w:customStyle="1" w:styleId="Style89">
    <w:name w:val="Style89"/>
    <w:basedOn w:val="a"/>
    <w:uiPriority w:val="99"/>
    <w:rsid w:val="00D25412"/>
    <w:rPr>
      <w:rFonts w:ascii="Palatino Linotype" w:eastAsiaTheme="minorEastAsia" w:hAnsi="Palatino Linotype" w:cstheme="minorBidi"/>
      <w:sz w:val="24"/>
      <w:szCs w:val="24"/>
    </w:rPr>
  </w:style>
  <w:style w:type="paragraph" w:customStyle="1" w:styleId="Style90">
    <w:name w:val="Style90"/>
    <w:basedOn w:val="a"/>
    <w:uiPriority w:val="99"/>
    <w:rsid w:val="00D25412"/>
    <w:rPr>
      <w:rFonts w:ascii="Palatino Linotype" w:eastAsiaTheme="minorEastAsia" w:hAnsi="Palatino Linotype" w:cstheme="minorBidi"/>
      <w:sz w:val="24"/>
      <w:szCs w:val="24"/>
    </w:rPr>
  </w:style>
  <w:style w:type="paragraph" w:customStyle="1" w:styleId="Style91">
    <w:name w:val="Style91"/>
    <w:basedOn w:val="a"/>
    <w:uiPriority w:val="99"/>
    <w:rsid w:val="00D25412"/>
    <w:rPr>
      <w:rFonts w:ascii="Palatino Linotype" w:eastAsiaTheme="minorEastAsia" w:hAnsi="Palatino Linotype" w:cstheme="minorBidi"/>
      <w:sz w:val="24"/>
      <w:szCs w:val="24"/>
    </w:rPr>
  </w:style>
  <w:style w:type="paragraph" w:customStyle="1" w:styleId="Style92">
    <w:name w:val="Style92"/>
    <w:basedOn w:val="a"/>
    <w:uiPriority w:val="99"/>
    <w:rsid w:val="00D25412"/>
    <w:rPr>
      <w:rFonts w:ascii="Palatino Linotype" w:eastAsiaTheme="minorEastAsia" w:hAnsi="Palatino Linotype" w:cstheme="minorBidi"/>
      <w:sz w:val="24"/>
      <w:szCs w:val="24"/>
    </w:rPr>
  </w:style>
  <w:style w:type="paragraph" w:customStyle="1" w:styleId="Style93">
    <w:name w:val="Style93"/>
    <w:basedOn w:val="a"/>
    <w:uiPriority w:val="99"/>
    <w:rsid w:val="00D25412"/>
    <w:rPr>
      <w:rFonts w:ascii="Palatino Linotype" w:eastAsiaTheme="minorEastAsia" w:hAnsi="Palatino Linotype" w:cstheme="minorBidi"/>
      <w:sz w:val="24"/>
      <w:szCs w:val="24"/>
    </w:rPr>
  </w:style>
  <w:style w:type="paragraph" w:customStyle="1" w:styleId="Style94">
    <w:name w:val="Style94"/>
    <w:basedOn w:val="a"/>
    <w:uiPriority w:val="99"/>
    <w:rsid w:val="00D25412"/>
    <w:rPr>
      <w:rFonts w:ascii="Palatino Linotype" w:eastAsiaTheme="minorEastAsia" w:hAnsi="Palatino Linotype" w:cstheme="minorBidi"/>
      <w:sz w:val="24"/>
      <w:szCs w:val="24"/>
    </w:rPr>
  </w:style>
  <w:style w:type="paragraph" w:customStyle="1" w:styleId="Style95">
    <w:name w:val="Style95"/>
    <w:basedOn w:val="a"/>
    <w:uiPriority w:val="99"/>
    <w:rsid w:val="00D25412"/>
    <w:rPr>
      <w:rFonts w:ascii="Palatino Linotype" w:eastAsiaTheme="minorEastAsia" w:hAnsi="Palatino Linotype" w:cstheme="minorBidi"/>
      <w:sz w:val="24"/>
      <w:szCs w:val="24"/>
    </w:rPr>
  </w:style>
  <w:style w:type="paragraph" w:customStyle="1" w:styleId="Style96">
    <w:name w:val="Style96"/>
    <w:basedOn w:val="a"/>
    <w:uiPriority w:val="99"/>
    <w:rsid w:val="00D25412"/>
    <w:rPr>
      <w:rFonts w:ascii="Palatino Linotype" w:eastAsiaTheme="minorEastAsia" w:hAnsi="Palatino Linotype" w:cstheme="minorBidi"/>
      <w:sz w:val="24"/>
      <w:szCs w:val="24"/>
    </w:rPr>
  </w:style>
  <w:style w:type="paragraph" w:customStyle="1" w:styleId="Style97">
    <w:name w:val="Style97"/>
    <w:basedOn w:val="a"/>
    <w:uiPriority w:val="99"/>
    <w:rsid w:val="00D25412"/>
    <w:rPr>
      <w:rFonts w:ascii="Palatino Linotype" w:eastAsiaTheme="minorEastAsia" w:hAnsi="Palatino Linotype" w:cstheme="minorBidi"/>
      <w:sz w:val="24"/>
      <w:szCs w:val="24"/>
    </w:rPr>
  </w:style>
  <w:style w:type="paragraph" w:customStyle="1" w:styleId="Style98">
    <w:name w:val="Style98"/>
    <w:basedOn w:val="a"/>
    <w:uiPriority w:val="99"/>
    <w:rsid w:val="00D25412"/>
    <w:rPr>
      <w:rFonts w:ascii="Palatino Linotype" w:eastAsiaTheme="minorEastAsia" w:hAnsi="Palatino Linotype" w:cstheme="minorBidi"/>
      <w:sz w:val="24"/>
      <w:szCs w:val="24"/>
    </w:rPr>
  </w:style>
  <w:style w:type="paragraph" w:customStyle="1" w:styleId="Style99">
    <w:name w:val="Style99"/>
    <w:basedOn w:val="a"/>
    <w:uiPriority w:val="99"/>
    <w:rsid w:val="00D25412"/>
    <w:rPr>
      <w:rFonts w:ascii="Palatino Linotype" w:eastAsiaTheme="minorEastAsia" w:hAnsi="Palatino Linotype" w:cstheme="minorBidi"/>
      <w:sz w:val="24"/>
      <w:szCs w:val="24"/>
    </w:rPr>
  </w:style>
  <w:style w:type="paragraph" w:customStyle="1" w:styleId="Style100">
    <w:name w:val="Style100"/>
    <w:basedOn w:val="a"/>
    <w:uiPriority w:val="99"/>
    <w:rsid w:val="00D25412"/>
    <w:rPr>
      <w:rFonts w:ascii="Palatino Linotype" w:eastAsiaTheme="minorEastAsia" w:hAnsi="Palatino Linotype" w:cstheme="minorBidi"/>
      <w:sz w:val="24"/>
      <w:szCs w:val="24"/>
    </w:rPr>
  </w:style>
  <w:style w:type="paragraph" w:customStyle="1" w:styleId="Style101">
    <w:name w:val="Style101"/>
    <w:basedOn w:val="a"/>
    <w:uiPriority w:val="99"/>
    <w:rsid w:val="00D25412"/>
    <w:rPr>
      <w:rFonts w:ascii="Palatino Linotype" w:eastAsiaTheme="minorEastAsia" w:hAnsi="Palatino Linotype" w:cstheme="minorBidi"/>
      <w:sz w:val="24"/>
      <w:szCs w:val="24"/>
    </w:rPr>
  </w:style>
  <w:style w:type="paragraph" w:customStyle="1" w:styleId="Style102">
    <w:name w:val="Style102"/>
    <w:basedOn w:val="a"/>
    <w:uiPriority w:val="99"/>
    <w:rsid w:val="00D25412"/>
    <w:rPr>
      <w:rFonts w:ascii="Palatino Linotype" w:eastAsiaTheme="minorEastAsia" w:hAnsi="Palatino Linotype" w:cstheme="minorBidi"/>
      <w:sz w:val="24"/>
      <w:szCs w:val="24"/>
    </w:rPr>
  </w:style>
  <w:style w:type="paragraph" w:customStyle="1" w:styleId="Style103">
    <w:name w:val="Style103"/>
    <w:basedOn w:val="a"/>
    <w:uiPriority w:val="99"/>
    <w:rsid w:val="00D25412"/>
    <w:rPr>
      <w:rFonts w:ascii="Palatino Linotype" w:eastAsiaTheme="minorEastAsia" w:hAnsi="Palatino Linotype" w:cstheme="minorBidi"/>
      <w:sz w:val="24"/>
      <w:szCs w:val="24"/>
    </w:rPr>
  </w:style>
  <w:style w:type="paragraph" w:customStyle="1" w:styleId="Style104">
    <w:name w:val="Style104"/>
    <w:basedOn w:val="a"/>
    <w:uiPriority w:val="99"/>
    <w:rsid w:val="00D25412"/>
    <w:rPr>
      <w:rFonts w:ascii="Palatino Linotype" w:eastAsiaTheme="minorEastAsia" w:hAnsi="Palatino Linotype" w:cstheme="minorBidi"/>
      <w:sz w:val="24"/>
      <w:szCs w:val="24"/>
    </w:rPr>
  </w:style>
  <w:style w:type="paragraph" w:customStyle="1" w:styleId="Style105">
    <w:name w:val="Style105"/>
    <w:basedOn w:val="a"/>
    <w:uiPriority w:val="99"/>
    <w:rsid w:val="00D25412"/>
    <w:rPr>
      <w:rFonts w:ascii="Palatino Linotype" w:eastAsiaTheme="minorEastAsia" w:hAnsi="Palatino Linotype" w:cstheme="minorBidi"/>
      <w:sz w:val="24"/>
      <w:szCs w:val="24"/>
    </w:rPr>
  </w:style>
  <w:style w:type="paragraph" w:customStyle="1" w:styleId="Style106">
    <w:name w:val="Style106"/>
    <w:basedOn w:val="a"/>
    <w:uiPriority w:val="99"/>
    <w:rsid w:val="00D25412"/>
    <w:rPr>
      <w:rFonts w:ascii="Palatino Linotype" w:eastAsiaTheme="minorEastAsia" w:hAnsi="Palatino Linotype" w:cstheme="minorBidi"/>
      <w:sz w:val="24"/>
      <w:szCs w:val="24"/>
    </w:rPr>
  </w:style>
  <w:style w:type="paragraph" w:customStyle="1" w:styleId="Style107">
    <w:name w:val="Style107"/>
    <w:basedOn w:val="a"/>
    <w:uiPriority w:val="99"/>
    <w:rsid w:val="00D25412"/>
    <w:rPr>
      <w:rFonts w:ascii="Palatino Linotype" w:eastAsiaTheme="minorEastAsia" w:hAnsi="Palatino Linotype" w:cstheme="minorBidi"/>
      <w:sz w:val="24"/>
      <w:szCs w:val="24"/>
    </w:rPr>
  </w:style>
  <w:style w:type="paragraph" w:customStyle="1" w:styleId="Style108">
    <w:name w:val="Style108"/>
    <w:basedOn w:val="a"/>
    <w:uiPriority w:val="99"/>
    <w:rsid w:val="00D25412"/>
    <w:rPr>
      <w:rFonts w:ascii="Palatino Linotype" w:eastAsiaTheme="minorEastAsia" w:hAnsi="Palatino Linotype" w:cstheme="minorBidi"/>
      <w:sz w:val="24"/>
      <w:szCs w:val="24"/>
    </w:rPr>
  </w:style>
  <w:style w:type="paragraph" w:customStyle="1" w:styleId="Style109">
    <w:name w:val="Style109"/>
    <w:basedOn w:val="a"/>
    <w:uiPriority w:val="99"/>
    <w:rsid w:val="00D25412"/>
    <w:rPr>
      <w:rFonts w:ascii="Palatino Linotype" w:eastAsiaTheme="minorEastAsia" w:hAnsi="Palatino Linotype" w:cstheme="minorBidi"/>
      <w:sz w:val="24"/>
      <w:szCs w:val="24"/>
    </w:rPr>
  </w:style>
  <w:style w:type="paragraph" w:customStyle="1" w:styleId="Style110">
    <w:name w:val="Style110"/>
    <w:basedOn w:val="a"/>
    <w:uiPriority w:val="99"/>
    <w:rsid w:val="00D25412"/>
    <w:rPr>
      <w:rFonts w:ascii="Palatino Linotype" w:eastAsiaTheme="minorEastAsia" w:hAnsi="Palatino Linotype" w:cstheme="minorBidi"/>
      <w:sz w:val="24"/>
      <w:szCs w:val="24"/>
    </w:rPr>
  </w:style>
  <w:style w:type="paragraph" w:customStyle="1" w:styleId="Style111">
    <w:name w:val="Style111"/>
    <w:basedOn w:val="a"/>
    <w:uiPriority w:val="99"/>
    <w:rsid w:val="00D25412"/>
    <w:rPr>
      <w:rFonts w:ascii="Palatino Linotype" w:eastAsiaTheme="minorEastAsia" w:hAnsi="Palatino Linotype" w:cstheme="minorBidi"/>
      <w:sz w:val="24"/>
      <w:szCs w:val="24"/>
    </w:rPr>
  </w:style>
  <w:style w:type="paragraph" w:customStyle="1" w:styleId="Style112">
    <w:name w:val="Style112"/>
    <w:basedOn w:val="a"/>
    <w:uiPriority w:val="99"/>
    <w:rsid w:val="00D25412"/>
    <w:rPr>
      <w:rFonts w:ascii="Palatino Linotype" w:eastAsiaTheme="minorEastAsia" w:hAnsi="Palatino Linotype" w:cstheme="minorBidi"/>
      <w:sz w:val="24"/>
      <w:szCs w:val="24"/>
    </w:rPr>
  </w:style>
  <w:style w:type="paragraph" w:customStyle="1" w:styleId="Style113">
    <w:name w:val="Style113"/>
    <w:basedOn w:val="a"/>
    <w:uiPriority w:val="99"/>
    <w:rsid w:val="00D25412"/>
    <w:rPr>
      <w:rFonts w:ascii="Palatino Linotype" w:eastAsiaTheme="minorEastAsia" w:hAnsi="Palatino Linotype" w:cstheme="minorBidi"/>
      <w:sz w:val="24"/>
      <w:szCs w:val="24"/>
    </w:rPr>
  </w:style>
  <w:style w:type="paragraph" w:customStyle="1" w:styleId="Style114">
    <w:name w:val="Style114"/>
    <w:basedOn w:val="a"/>
    <w:uiPriority w:val="99"/>
    <w:rsid w:val="00D25412"/>
    <w:rPr>
      <w:rFonts w:ascii="Palatino Linotype" w:eastAsiaTheme="minorEastAsia" w:hAnsi="Palatino Linotype" w:cstheme="minorBidi"/>
      <w:sz w:val="24"/>
      <w:szCs w:val="24"/>
    </w:rPr>
  </w:style>
  <w:style w:type="paragraph" w:customStyle="1" w:styleId="Style115">
    <w:name w:val="Style115"/>
    <w:basedOn w:val="a"/>
    <w:uiPriority w:val="99"/>
    <w:rsid w:val="00D25412"/>
    <w:rPr>
      <w:rFonts w:ascii="Palatino Linotype" w:eastAsiaTheme="minorEastAsia" w:hAnsi="Palatino Linotype" w:cstheme="minorBidi"/>
      <w:sz w:val="24"/>
      <w:szCs w:val="24"/>
    </w:rPr>
  </w:style>
  <w:style w:type="paragraph" w:customStyle="1" w:styleId="Style116">
    <w:name w:val="Style116"/>
    <w:basedOn w:val="a"/>
    <w:uiPriority w:val="99"/>
    <w:rsid w:val="00D25412"/>
    <w:rPr>
      <w:rFonts w:ascii="Palatino Linotype" w:eastAsiaTheme="minorEastAsia" w:hAnsi="Palatino Linotype" w:cstheme="minorBidi"/>
      <w:sz w:val="24"/>
      <w:szCs w:val="24"/>
    </w:rPr>
  </w:style>
  <w:style w:type="paragraph" w:customStyle="1" w:styleId="Style117">
    <w:name w:val="Style117"/>
    <w:basedOn w:val="a"/>
    <w:uiPriority w:val="99"/>
    <w:rsid w:val="00D25412"/>
    <w:rPr>
      <w:rFonts w:ascii="Palatino Linotype" w:eastAsiaTheme="minorEastAsia" w:hAnsi="Palatino Linotype" w:cstheme="minorBidi"/>
      <w:sz w:val="24"/>
      <w:szCs w:val="24"/>
    </w:rPr>
  </w:style>
  <w:style w:type="paragraph" w:customStyle="1" w:styleId="Style118">
    <w:name w:val="Style118"/>
    <w:basedOn w:val="a"/>
    <w:uiPriority w:val="99"/>
    <w:rsid w:val="00D25412"/>
    <w:rPr>
      <w:rFonts w:ascii="Palatino Linotype" w:eastAsiaTheme="minorEastAsia" w:hAnsi="Palatino Linotype" w:cstheme="minorBidi"/>
      <w:sz w:val="24"/>
      <w:szCs w:val="24"/>
    </w:rPr>
  </w:style>
  <w:style w:type="paragraph" w:customStyle="1" w:styleId="Style119">
    <w:name w:val="Style119"/>
    <w:basedOn w:val="a"/>
    <w:uiPriority w:val="99"/>
    <w:rsid w:val="00D25412"/>
    <w:rPr>
      <w:rFonts w:ascii="Palatino Linotype" w:eastAsiaTheme="minorEastAsia" w:hAnsi="Palatino Linotype" w:cstheme="minorBidi"/>
      <w:sz w:val="24"/>
      <w:szCs w:val="24"/>
    </w:rPr>
  </w:style>
  <w:style w:type="paragraph" w:customStyle="1" w:styleId="Style120">
    <w:name w:val="Style120"/>
    <w:basedOn w:val="a"/>
    <w:uiPriority w:val="99"/>
    <w:rsid w:val="00D25412"/>
    <w:rPr>
      <w:rFonts w:ascii="Palatino Linotype" w:eastAsiaTheme="minorEastAsia" w:hAnsi="Palatino Linotype" w:cstheme="minorBidi"/>
      <w:sz w:val="24"/>
      <w:szCs w:val="24"/>
    </w:rPr>
  </w:style>
  <w:style w:type="paragraph" w:customStyle="1" w:styleId="Style121">
    <w:name w:val="Style121"/>
    <w:basedOn w:val="a"/>
    <w:uiPriority w:val="99"/>
    <w:rsid w:val="00D25412"/>
    <w:rPr>
      <w:rFonts w:ascii="Palatino Linotype" w:eastAsiaTheme="minorEastAsia" w:hAnsi="Palatino Linotype" w:cstheme="minorBidi"/>
      <w:sz w:val="24"/>
      <w:szCs w:val="24"/>
    </w:rPr>
  </w:style>
  <w:style w:type="paragraph" w:customStyle="1" w:styleId="Style122">
    <w:name w:val="Style122"/>
    <w:basedOn w:val="a"/>
    <w:uiPriority w:val="99"/>
    <w:rsid w:val="00D25412"/>
    <w:rPr>
      <w:rFonts w:ascii="Palatino Linotype" w:eastAsiaTheme="minorEastAsia" w:hAnsi="Palatino Linotype" w:cstheme="minorBidi"/>
      <w:sz w:val="24"/>
      <w:szCs w:val="24"/>
    </w:rPr>
  </w:style>
  <w:style w:type="paragraph" w:customStyle="1" w:styleId="Style123">
    <w:name w:val="Style123"/>
    <w:basedOn w:val="a"/>
    <w:uiPriority w:val="99"/>
    <w:rsid w:val="00D25412"/>
    <w:rPr>
      <w:rFonts w:ascii="Palatino Linotype" w:eastAsiaTheme="minorEastAsia" w:hAnsi="Palatino Linotype" w:cstheme="minorBidi"/>
      <w:sz w:val="24"/>
      <w:szCs w:val="24"/>
    </w:rPr>
  </w:style>
  <w:style w:type="paragraph" w:customStyle="1" w:styleId="Style124">
    <w:name w:val="Style124"/>
    <w:basedOn w:val="a"/>
    <w:uiPriority w:val="99"/>
    <w:rsid w:val="00D25412"/>
    <w:rPr>
      <w:rFonts w:ascii="Palatino Linotype" w:eastAsiaTheme="minorEastAsia" w:hAnsi="Palatino Linotype" w:cstheme="minorBidi"/>
      <w:sz w:val="24"/>
      <w:szCs w:val="24"/>
    </w:rPr>
  </w:style>
  <w:style w:type="paragraph" w:customStyle="1" w:styleId="Style125">
    <w:name w:val="Style125"/>
    <w:basedOn w:val="a"/>
    <w:uiPriority w:val="99"/>
    <w:rsid w:val="00D25412"/>
    <w:rPr>
      <w:rFonts w:ascii="Palatino Linotype" w:eastAsiaTheme="minorEastAsia" w:hAnsi="Palatino Linotype" w:cstheme="minorBidi"/>
      <w:sz w:val="24"/>
      <w:szCs w:val="24"/>
    </w:rPr>
  </w:style>
  <w:style w:type="paragraph" w:customStyle="1" w:styleId="Style126">
    <w:name w:val="Style126"/>
    <w:basedOn w:val="a"/>
    <w:uiPriority w:val="99"/>
    <w:rsid w:val="00D25412"/>
    <w:rPr>
      <w:rFonts w:ascii="Palatino Linotype" w:eastAsiaTheme="minorEastAsia" w:hAnsi="Palatino Linotype" w:cstheme="minorBidi"/>
      <w:sz w:val="24"/>
      <w:szCs w:val="24"/>
    </w:rPr>
  </w:style>
  <w:style w:type="paragraph" w:customStyle="1" w:styleId="Style127">
    <w:name w:val="Style127"/>
    <w:basedOn w:val="a"/>
    <w:uiPriority w:val="99"/>
    <w:rsid w:val="00D25412"/>
    <w:rPr>
      <w:rFonts w:ascii="Palatino Linotype" w:eastAsiaTheme="minorEastAsia" w:hAnsi="Palatino Linotype" w:cstheme="minorBidi"/>
      <w:sz w:val="24"/>
      <w:szCs w:val="24"/>
    </w:rPr>
  </w:style>
  <w:style w:type="paragraph" w:customStyle="1" w:styleId="Style128">
    <w:name w:val="Style128"/>
    <w:basedOn w:val="a"/>
    <w:uiPriority w:val="99"/>
    <w:rsid w:val="00D25412"/>
    <w:rPr>
      <w:rFonts w:ascii="Palatino Linotype" w:eastAsiaTheme="minorEastAsia" w:hAnsi="Palatino Linotype" w:cstheme="minorBidi"/>
      <w:sz w:val="24"/>
      <w:szCs w:val="24"/>
    </w:rPr>
  </w:style>
  <w:style w:type="paragraph" w:customStyle="1" w:styleId="Style129">
    <w:name w:val="Style129"/>
    <w:basedOn w:val="a"/>
    <w:uiPriority w:val="99"/>
    <w:rsid w:val="00D25412"/>
    <w:rPr>
      <w:rFonts w:ascii="Palatino Linotype" w:eastAsiaTheme="minorEastAsia" w:hAnsi="Palatino Linotype" w:cstheme="minorBidi"/>
      <w:sz w:val="24"/>
      <w:szCs w:val="24"/>
    </w:rPr>
  </w:style>
  <w:style w:type="paragraph" w:customStyle="1" w:styleId="Style130">
    <w:name w:val="Style130"/>
    <w:basedOn w:val="a"/>
    <w:uiPriority w:val="99"/>
    <w:rsid w:val="00D25412"/>
    <w:rPr>
      <w:rFonts w:ascii="Palatino Linotype" w:eastAsiaTheme="minorEastAsia" w:hAnsi="Palatino Linotype" w:cstheme="minorBidi"/>
      <w:sz w:val="24"/>
      <w:szCs w:val="24"/>
    </w:rPr>
  </w:style>
  <w:style w:type="paragraph" w:customStyle="1" w:styleId="Style131">
    <w:name w:val="Style131"/>
    <w:basedOn w:val="a"/>
    <w:uiPriority w:val="99"/>
    <w:rsid w:val="00D25412"/>
    <w:rPr>
      <w:rFonts w:ascii="Palatino Linotype" w:eastAsiaTheme="minorEastAsia" w:hAnsi="Palatino Linotype" w:cstheme="minorBidi"/>
      <w:sz w:val="24"/>
      <w:szCs w:val="24"/>
    </w:rPr>
  </w:style>
  <w:style w:type="paragraph" w:customStyle="1" w:styleId="Style132">
    <w:name w:val="Style132"/>
    <w:basedOn w:val="a"/>
    <w:uiPriority w:val="99"/>
    <w:rsid w:val="00D25412"/>
    <w:rPr>
      <w:rFonts w:ascii="Palatino Linotype" w:eastAsiaTheme="minorEastAsia" w:hAnsi="Palatino Linotype" w:cstheme="minorBidi"/>
      <w:sz w:val="24"/>
      <w:szCs w:val="24"/>
    </w:rPr>
  </w:style>
  <w:style w:type="paragraph" w:customStyle="1" w:styleId="Style133">
    <w:name w:val="Style133"/>
    <w:basedOn w:val="a"/>
    <w:uiPriority w:val="99"/>
    <w:rsid w:val="00D25412"/>
    <w:rPr>
      <w:rFonts w:ascii="Palatino Linotype" w:eastAsiaTheme="minorEastAsia" w:hAnsi="Palatino Linotype" w:cstheme="minorBidi"/>
      <w:sz w:val="24"/>
      <w:szCs w:val="24"/>
    </w:rPr>
  </w:style>
  <w:style w:type="paragraph" w:customStyle="1" w:styleId="Style134">
    <w:name w:val="Style134"/>
    <w:basedOn w:val="a"/>
    <w:uiPriority w:val="99"/>
    <w:rsid w:val="00D25412"/>
    <w:rPr>
      <w:rFonts w:ascii="Palatino Linotype" w:eastAsiaTheme="minorEastAsia" w:hAnsi="Palatino Linotype" w:cstheme="minorBidi"/>
      <w:sz w:val="24"/>
      <w:szCs w:val="24"/>
    </w:rPr>
  </w:style>
  <w:style w:type="paragraph" w:customStyle="1" w:styleId="Style135">
    <w:name w:val="Style135"/>
    <w:basedOn w:val="a"/>
    <w:uiPriority w:val="99"/>
    <w:rsid w:val="00D25412"/>
    <w:rPr>
      <w:rFonts w:ascii="Palatino Linotype" w:eastAsiaTheme="minorEastAsia" w:hAnsi="Palatino Linotype" w:cstheme="minorBidi"/>
      <w:sz w:val="24"/>
      <w:szCs w:val="24"/>
    </w:rPr>
  </w:style>
  <w:style w:type="paragraph" w:customStyle="1" w:styleId="Style136">
    <w:name w:val="Style136"/>
    <w:basedOn w:val="a"/>
    <w:uiPriority w:val="99"/>
    <w:rsid w:val="00D25412"/>
    <w:rPr>
      <w:rFonts w:ascii="Palatino Linotype" w:eastAsiaTheme="minorEastAsia" w:hAnsi="Palatino Linotype" w:cstheme="minorBidi"/>
      <w:sz w:val="24"/>
      <w:szCs w:val="24"/>
    </w:rPr>
  </w:style>
  <w:style w:type="paragraph" w:customStyle="1" w:styleId="Style137">
    <w:name w:val="Style137"/>
    <w:basedOn w:val="a"/>
    <w:uiPriority w:val="99"/>
    <w:rsid w:val="00D25412"/>
    <w:rPr>
      <w:rFonts w:ascii="Palatino Linotype" w:eastAsiaTheme="minorEastAsia" w:hAnsi="Palatino Linotype" w:cstheme="minorBidi"/>
      <w:sz w:val="24"/>
      <w:szCs w:val="24"/>
    </w:rPr>
  </w:style>
  <w:style w:type="paragraph" w:customStyle="1" w:styleId="Style138">
    <w:name w:val="Style138"/>
    <w:basedOn w:val="a"/>
    <w:uiPriority w:val="99"/>
    <w:rsid w:val="00D25412"/>
    <w:rPr>
      <w:rFonts w:ascii="Palatino Linotype" w:eastAsiaTheme="minorEastAsia" w:hAnsi="Palatino Linotype" w:cstheme="minorBidi"/>
      <w:sz w:val="24"/>
      <w:szCs w:val="24"/>
    </w:rPr>
  </w:style>
  <w:style w:type="paragraph" w:customStyle="1" w:styleId="Style139">
    <w:name w:val="Style139"/>
    <w:basedOn w:val="a"/>
    <w:uiPriority w:val="99"/>
    <w:rsid w:val="00D25412"/>
    <w:rPr>
      <w:rFonts w:ascii="Palatino Linotype" w:eastAsiaTheme="minorEastAsia" w:hAnsi="Palatino Linotype" w:cstheme="minorBidi"/>
      <w:sz w:val="24"/>
      <w:szCs w:val="24"/>
    </w:rPr>
  </w:style>
  <w:style w:type="paragraph" w:customStyle="1" w:styleId="Style140">
    <w:name w:val="Style140"/>
    <w:basedOn w:val="a"/>
    <w:uiPriority w:val="99"/>
    <w:rsid w:val="00D25412"/>
    <w:rPr>
      <w:rFonts w:ascii="Palatino Linotype" w:eastAsiaTheme="minorEastAsia" w:hAnsi="Palatino Linotype" w:cstheme="minorBidi"/>
      <w:sz w:val="24"/>
      <w:szCs w:val="24"/>
    </w:rPr>
  </w:style>
  <w:style w:type="paragraph" w:customStyle="1" w:styleId="Style141">
    <w:name w:val="Style141"/>
    <w:basedOn w:val="a"/>
    <w:uiPriority w:val="99"/>
    <w:rsid w:val="00D25412"/>
    <w:rPr>
      <w:rFonts w:ascii="Palatino Linotype" w:eastAsiaTheme="minorEastAsia" w:hAnsi="Palatino Linotype" w:cstheme="minorBidi"/>
      <w:sz w:val="24"/>
      <w:szCs w:val="24"/>
    </w:rPr>
  </w:style>
  <w:style w:type="paragraph" w:customStyle="1" w:styleId="Style142">
    <w:name w:val="Style142"/>
    <w:basedOn w:val="a"/>
    <w:uiPriority w:val="99"/>
    <w:rsid w:val="00D25412"/>
    <w:rPr>
      <w:rFonts w:ascii="Palatino Linotype" w:eastAsiaTheme="minorEastAsia" w:hAnsi="Palatino Linotype" w:cstheme="minorBidi"/>
      <w:sz w:val="24"/>
      <w:szCs w:val="24"/>
    </w:rPr>
  </w:style>
  <w:style w:type="paragraph" w:customStyle="1" w:styleId="Style143">
    <w:name w:val="Style143"/>
    <w:basedOn w:val="a"/>
    <w:uiPriority w:val="99"/>
    <w:rsid w:val="00D25412"/>
    <w:rPr>
      <w:rFonts w:ascii="Palatino Linotype" w:eastAsiaTheme="minorEastAsia" w:hAnsi="Palatino Linotype" w:cstheme="minorBidi"/>
      <w:sz w:val="24"/>
      <w:szCs w:val="24"/>
    </w:rPr>
  </w:style>
  <w:style w:type="paragraph" w:customStyle="1" w:styleId="Style144">
    <w:name w:val="Style144"/>
    <w:basedOn w:val="a"/>
    <w:uiPriority w:val="99"/>
    <w:rsid w:val="00D25412"/>
    <w:rPr>
      <w:rFonts w:ascii="Palatino Linotype" w:eastAsiaTheme="minorEastAsia" w:hAnsi="Palatino Linotype" w:cstheme="minorBidi"/>
      <w:sz w:val="24"/>
      <w:szCs w:val="24"/>
    </w:rPr>
  </w:style>
  <w:style w:type="paragraph" w:customStyle="1" w:styleId="Style145">
    <w:name w:val="Style145"/>
    <w:basedOn w:val="a"/>
    <w:uiPriority w:val="99"/>
    <w:rsid w:val="00D25412"/>
    <w:rPr>
      <w:rFonts w:ascii="Palatino Linotype" w:eastAsiaTheme="minorEastAsia" w:hAnsi="Palatino Linotype" w:cstheme="minorBidi"/>
      <w:sz w:val="24"/>
      <w:szCs w:val="24"/>
    </w:rPr>
  </w:style>
  <w:style w:type="paragraph" w:customStyle="1" w:styleId="Style146">
    <w:name w:val="Style146"/>
    <w:basedOn w:val="a"/>
    <w:uiPriority w:val="99"/>
    <w:rsid w:val="00D25412"/>
    <w:rPr>
      <w:rFonts w:ascii="Palatino Linotype" w:eastAsiaTheme="minorEastAsia" w:hAnsi="Palatino Linotype" w:cstheme="minorBidi"/>
      <w:sz w:val="24"/>
      <w:szCs w:val="24"/>
    </w:rPr>
  </w:style>
  <w:style w:type="paragraph" w:customStyle="1" w:styleId="Style147">
    <w:name w:val="Style147"/>
    <w:basedOn w:val="a"/>
    <w:uiPriority w:val="99"/>
    <w:rsid w:val="00D25412"/>
    <w:rPr>
      <w:rFonts w:ascii="Palatino Linotype" w:eastAsiaTheme="minorEastAsia" w:hAnsi="Palatino Linotype" w:cstheme="minorBidi"/>
      <w:sz w:val="24"/>
      <w:szCs w:val="24"/>
    </w:rPr>
  </w:style>
  <w:style w:type="paragraph" w:customStyle="1" w:styleId="Style148">
    <w:name w:val="Style148"/>
    <w:basedOn w:val="a"/>
    <w:uiPriority w:val="99"/>
    <w:rsid w:val="00D25412"/>
    <w:rPr>
      <w:rFonts w:ascii="Palatino Linotype" w:eastAsiaTheme="minorEastAsia" w:hAnsi="Palatino Linotype" w:cstheme="minorBidi"/>
      <w:sz w:val="24"/>
      <w:szCs w:val="24"/>
    </w:rPr>
  </w:style>
  <w:style w:type="paragraph" w:customStyle="1" w:styleId="Style149">
    <w:name w:val="Style149"/>
    <w:basedOn w:val="a"/>
    <w:uiPriority w:val="99"/>
    <w:rsid w:val="00D25412"/>
    <w:rPr>
      <w:rFonts w:ascii="Palatino Linotype" w:eastAsiaTheme="minorEastAsia" w:hAnsi="Palatino Linotype" w:cstheme="minorBidi"/>
      <w:sz w:val="24"/>
      <w:szCs w:val="24"/>
    </w:rPr>
  </w:style>
  <w:style w:type="paragraph" w:customStyle="1" w:styleId="Style150">
    <w:name w:val="Style150"/>
    <w:basedOn w:val="a"/>
    <w:uiPriority w:val="99"/>
    <w:rsid w:val="00D25412"/>
    <w:rPr>
      <w:rFonts w:ascii="Palatino Linotype" w:eastAsiaTheme="minorEastAsia" w:hAnsi="Palatino Linotype" w:cstheme="minorBidi"/>
      <w:sz w:val="24"/>
      <w:szCs w:val="24"/>
    </w:rPr>
  </w:style>
  <w:style w:type="paragraph" w:customStyle="1" w:styleId="Style151">
    <w:name w:val="Style151"/>
    <w:basedOn w:val="a"/>
    <w:uiPriority w:val="99"/>
    <w:rsid w:val="00D25412"/>
    <w:rPr>
      <w:rFonts w:ascii="Palatino Linotype" w:eastAsiaTheme="minorEastAsia" w:hAnsi="Palatino Linotype" w:cstheme="minorBidi"/>
      <w:sz w:val="24"/>
      <w:szCs w:val="24"/>
    </w:rPr>
  </w:style>
  <w:style w:type="paragraph" w:customStyle="1" w:styleId="Style152">
    <w:name w:val="Style152"/>
    <w:basedOn w:val="a"/>
    <w:uiPriority w:val="99"/>
    <w:rsid w:val="00D25412"/>
    <w:rPr>
      <w:rFonts w:ascii="Palatino Linotype" w:eastAsiaTheme="minorEastAsia" w:hAnsi="Palatino Linotype" w:cstheme="minorBidi"/>
      <w:sz w:val="24"/>
      <w:szCs w:val="24"/>
    </w:rPr>
  </w:style>
  <w:style w:type="paragraph" w:customStyle="1" w:styleId="Style153">
    <w:name w:val="Style153"/>
    <w:basedOn w:val="a"/>
    <w:uiPriority w:val="99"/>
    <w:rsid w:val="00D25412"/>
    <w:rPr>
      <w:rFonts w:ascii="Palatino Linotype" w:eastAsiaTheme="minorEastAsia" w:hAnsi="Palatino Linotype" w:cstheme="minorBidi"/>
      <w:sz w:val="24"/>
      <w:szCs w:val="24"/>
    </w:rPr>
  </w:style>
  <w:style w:type="paragraph" w:customStyle="1" w:styleId="Style154">
    <w:name w:val="Style154"/>
    <w:basedOn w:val="a"/>
    <w:uiPriority w:val="99"/>
    <w:rsid w:val="00D25412"/>
    <w:rPr>
      <w:rFonts w:ascii="Palatino Linotype" w:eastAsiaTheme="minorEastAsia" w:hAnsi="Palatino Linotype" w:cstheme="minorBidi"/>
      <w:sz w:val="24"/>
      <w:szCs w:val="24"/>
    </w:rPr>
  </w:style>
  <w:style w:type="paragraph" w:customStyle="1" w:styleId="Style155">
    <w:name w:val="Style155"/>
    <w:basedOn w:val="a"/>
    <w:uiPriority w:val="99"/>
    <w:rsid w:val="00D25412"/>
    <w:rPr>
      <w:rFonts w:ascii="Palatino Linotype" w:eastAsiaTheme="minorEastAsia" w:hAnsi="Palatino Linotype" w:cstheme="minorBidi"/>
      <w:sz w:val="24"/>
      <w:szCs w:val="24"/>
    </w:rPr>
  </w:style>
  <w:style w:type="paragraph" w:customStyle="1" w:styleId="Style156">
    <w:name w:val="Style156"/>
    <w:basedOn w:val="a"/>
    <w:uiPriority w:val="99"/>
    <w:rsid w:val="00D25412"/>
    <w:rPr>
      <w:rFonts w:ascii="Palatino Linotype" w:eastAsiaTheme="minorEastAsia" w:hAnsi="Palatino Linotype" w:cstheme="minorBidi"/>
      <w:sz w:val="24"/>
      <w:szCs w:val="24"/>
    </w:rPr>
  </w:style>
  <w:style w:type="paragraph" w:customStyle="1" w:styleId="Style157">
    <w:name w:val="Style157"/>
    <w:basedOn w:val="a"/>
    <w:uiPriority w:val="99"/>
    <w:rsid w:val="00D25412"/>
    <w:rPr>
      <w:rFonts w:ascii="Palatino Linotype" w:eastAsiaTheme="minorEastAsia" w:hAnsi="Palatino Linotype" w:cstheme="minorBidi"/>
      <w:sz w:val="24"/>
      <w:szCs w:val="24"/>
    </w:rPr>
  </w:style>
  <w:style w:type="paragraph" w:customStyle="1" w:styleId="Style158">
    <w:name w:val="Style158"/>
    <w:basedOn w:val="a"/>
    <w:uiPriority w:val="99"/>
    <w:rsid w:val="00D25412"/>
    <w:rPr>
      <w:rFonts w:ascii="Palatino Linotype" w:eastAsiaTheme="minorEastAsia" w:hAnsi="Palatino Linotype" w:cstheme="minorBidi"/>
      <w:sz w:val="24"/>
      <w:szCs w:val="24"/>
    </w:rPr>
  </w:style>
  <w:style w:type="paragraph" w:customStyle="1" w:styleId="Style159">
    <w:name w:val="Style159"/>
    <w:basedOn w:val="a"/>
    <w:uiPriority w:val="99"/>
    <w:rsid w:val="00D25412"/>
    <w:rPr>
      <w:rFonts w:ascii="Palatino Linotype" w:eastAsiaTheme="minorEastAsia" w:hAnsi="Palatino Linotype" w:cstheme="minorBidi"/>
      <w:sz w:val="24"/>
      <w:szCs w:val="24"/>
    </w:rPr>
  </w:style>
  <w:style w:type="paragraph" w:customStyle="1" w:styleId="Style160">
    <w:name w:val="Style160"/>
    <w:basedOn w:val="a"/>
    <w:uiPriority w:val="99"/>
    <w:rsid w:val="00D25412"/>
    <w:rPr>
      <w:rFonts w:ascii="Palatino Linotype" w:eastAsiaTheme="minorEastAsia" w:hAnsi="Palatino Linotype" w:cstheme="minorBidi"/>
      <w:sz w:val="24"/>
      <w:szCs w:val="24"/>
    </w:rPr>
  </w:style>
  <w:style w:type="paragraph" w:customStyle="1" w:styleId="Style161">
    <w:name w:val="Style161"/>
    <w:basedOn w:val="a"/>
    <w:uiPriority w:val="99"/>
    <w:rsid w:val="00D25412"/>
    <w:rPr>
      <w:rFonts w:ascii="Palatino Linotype" w:eastAsiaTheme="minorEastAsia" w:hAnsi="Palatino Linotype" w:cstheme="minorBidi"/>
      <w:sz w:val="24"/>
      <w:szCs w:val="24"/>
    </w:rPr>
  </w:style>
  <w:style w:type="paragraph" w:customStyle="1" w:styleId="Style162">
    <w:name w:val="Style162"/>
    <w:basedOn w:val="a"/>
    <w:uiPriority w:val="99"/>
    <w:rsid w:val="00D25412"/>
    <w:rPr>
      <w:rFonts w:ascii="Palatino Linotype" w:eastAsiaTheme="minorEastAsia" w:hAnsi="Palatino Linotype" w:cstheme="minorBidi"/>
      <w:sz w:val="24"/>
      <w:szCs w:val="24"/>
    </w:rPr>
  </w:style>
  <w:style w:type="paragraph" w:customStyle="1" w:styleId="Style163">
    <w:name w:val="Style163"/>
    <w:basedOn w:val="a"/>
    <w:uiPriority w:val="99"/>
    <w:rsid w:val="00D25412"/>
    <w:rPr>
      <w:rFonts w:ascii="Palatino Linotype" w:eastAsiaTheme="minorEastAsia" w:hAnsi="Palatino Linotype" w:cstheme="minorBidi"/>
      <w:sz w:val="24"/>
      <w:szCs w:val="24"/>
    </w:rPr>
  </w:style>
  <w:style w:type="paragraph" w:customStyle="1" w:styleId="Style164">
    <w:name w:val="Style164"/>
    <w:basedOn w:val="a"/>
    <w:uiPriority w:val="99"/>
    <w:rsid w:val="00D25412"/>
    <w:rPr>
      <w:rFonts w:ascii="Palatino Linotype" w:eastAsiaTheme="minorEastAsia" w:hAnsi="Palatino Linotype" w:cstheme="minorBidi"/>
      <w:sz w:val="24"/>
      <w:szCs w:val="24"/>
    </w:rPr>
  </w:style>
  <w:style w:type="paragraph" w:customStyle="1" w:styleId="Style165">
    <w:name w:val="Style165"/>
    <w:basedOn w:val="a"/>
    <w:uiPriority w:val="99"/>
    <w:rsid w:val="00D25412"/>
    <w:rPr>
      <w:rFonts w:ascii="Palatino Linotype" w:eastAsiaTheme="minorEastAsia" w:hAnsi="Palatino Linotype" w:cstheme="minorBidi"/>
      <w:sz w:val="24"/>
      <w:szCs w:val="24"/>
    </w:rPr>
  </w:style>
  <w:style w:type="paragraph" w:customStyle="1" w:styleId="Style166">
    <w:name w:val="Style166"/>
    <w:basedOn w:val="a"/>
    <w:uiPriority w:val="99"/>
    <w:rsid w:val="00D25412"/>
    <w:rPr>
      <w:rFonts w:ascii="Palatino Linotype" w:eastAsiaTheme="minorEastAsia" w:hAnsi="Palatino Linotype" w:cstheme="minorBidi"/>
      <w:sz w:val="24"/>
      <w:szCs w:val="24"/>
    </w:rPr>
  </w:style>
  <w:style w:type="paragraph" w:customStyle="1" w:styleId="Style167">
    <w:name w:val="Style167"/>
    <w:basedOn w:val="a"/>
    <w:uiPriority w:val="99"/>
    <w:rsid w:val="00D25412"/>
    <w:rPr>
      <w:rFonts w:ascii="Palatino Linotype" w:eastAsiaTheme="minorEastAsia" w:hAnsi="Palatino Linotype" w:cstheme="minorBidi"/>
      <w:sz w:val="24"/>
      <w:szCs w:val="24"/>
    </w:rPr>
  </w:style>
  <w:style w:type="paragraph" w:customStyle="1" w:styleId="Style168">
    <w:name w:val="Style168"/>
    <w:basedOn w:val="a"/>
    <w:uiPriority w:val="99"/>
    <w:rsid w:val="00D25412"/>
    <w:rPr>
      <w:rFonts w:ascii="Palatino Linotype" w:eastAsiaTheme="minorEastAsia" w:hAnsi="Palatino Linotype" w:cstheme="minorBidi"/>
      <w:sz w:val="24"/>
      <w:szCs w:val="24"/>
    </w:rPr>
  </w:style>
  <w:style w:type="paragraph" w:customStyle="1" w:styleId="Style169">
    <w:name w:val="Style169"/>
    <w:basedOn w:val="a"/>
    <w:uiPriority w:val="99"/>
    <w:rsid w:val="00D25412"/>
    <w:rPr>
      <w:rFonts w:ascii="Palatino Linotype" w:eastAsiaTheme="minorEastAsia" w:hAnsi="Palatino Linotype" w:cstheme="minorBidi"/>
      <w:sz w:val="24"/>
      <w:szCs w:val="24"/>
    </w:rPr>
  </w:style>
  <w:style w:type="paragraph" w:customStyle="1" w:styleId="Style170">
    <w:name w:val="Style170"/>
    <w:basedOn w:val="a"/>
    <w:uiPriority w:val="99"/>
    <w:rsid w:val="00D25412"/>
    <w:rPr>
      <w:rFonts w:ascii="Palatino Linotype" w:eastAsiaTheme="minorEastAsia" w:hAnsi="Palatino Linotype" w:cstheme="minorBidi"/>
      <w:sz w:val="24"/>
      <w:szCs w:val="24"/>
    </w:rPr>
  </w:style>
  <w:style w:type="paragraph" w:customStyle="1" w:styleId="Style171">
    <w:name w:val="Style171"/>
    <w:basedOn w:val="a"/>
    <w:uiPriority w:val="99"/>
    <w:rsid w:val="00D25412"/>
    <w:rPr>
      <w:rFonts w:ascii="Palatino Linotype" w:eastAsiaTheme="minorEastAsia" w:hAnsi="Palatino Linotype" w:cstheme="minorBidi"/>
      <w:sz w:val="24"/>
      <w:szCs w:val="24"/>
    </w:rPr>
  </w:style>
  <w:style w:type="paragraph" w:customStyle="1" w:styleId="Style172">
    <w:name w:val="Style172"/>
    <w:basedOn w:val="a"/>
    <w:uiPriority w:val="99"/>
    <w:rsid w:val="00D25412"/>
    <w:rPr>
      <w:rFonts w:ascii="Palatino Linotype" w:eastAsiaTheme="minorEastAsia" w:hAnsi="Palatino Linotype" w:cstheme="minorBidi"/>
      <w:sz w:val="24"/>
      <w:szCs w:val="24"/>
    </w:rPr>
  </w:style>
  <w:style w:type="paragraph" w:customStyle="1" w:styleId="Style173">
    <w:name w:val="Style173"/>
    <w:basedOn w:val="a"/>
    <w:uiPriority w:val="99"/>
    <w:rsid w:val="00D25412"/>
    <w:rPr>
      <w:rFonts w:ascii="Palatino Linotype" w:eastAsiaTheme="minorEastAsia" w:hAnsi="Palatino Linotype" w:cstheme="minorBidi"/>
      <w:sz w:val="24"/>
      <w:szCs w:val="24"/>
    </w:rPr>
  </w:style>
  <w:style w:type="paragraph" w:customStyle="1" w:styleId="Style174">
    <w:name w:val="Style174"/>
    <w:basedOn w:val="a"/>
    <w:uiPriority w:val="99"/>
    <w:rsid w:val="00D25412"/>
    <w:rPr>
      <w:rFonts w:ascii="Palatino Linotype" w:eastAsiaTheme="minorEastAsia" w:hAnsi="Palatino Linotype" w:cstheme="minorBidi"/>
      <w:sz w:val="24"/>
      <w:szCs w:val="24"/>
    </w:rPr>
  </w:style>
  <w:style w:type="paragraph" w:customStyle="1" w:styleId="Style175">
    <w:name w:val="Style175"/>
    <w:basedOn w:val="a"/>
    <w:uiPriority w:val="99"/>
    <w:rsid w:val="00D25412"/>
    <w:rPr>
      <w:rFonts w:ascii="Palatino Linotype" w:eastAsiaTheme="minorEastAsia" w:hAnsi="Palatino Linotype" w:cstheme="minorBidi"/>
      <w:sz w:val="24"/>
      <w:szCs w:val="24"/>
    </w:rPr>
  </w:style>
  <w:style w:type="paragraph" w:customStyle="1" w:styleId="Style176">
    <w:name w:val="Style176"/>
    <w:basedOn w:val="a"/>
    <w:uiPriority w:val="99"/>
    <w:rsid w:val="00D25412"/>
    <w:rPr>
      <w:rFonts w:ascii="Palatino Linotype" w:eastAsiaTheme="minorEastAsia" w:hAnsi="Palatino Linotype" w:cstheme="minorBidi"/>
      <w:sz w:val="24"/>
      <w:szCs w:val="24"/>
    </w:rPr>
  </w:style>
  <w:style w:type="paragraph" w:customStyle="1" w:styleId="Style177">
    <w:name w:val="Style177"/>
    <w:basedOn w:val="a"/>
    <w:uiPriority w:val="99"/>
    <w:rsid w:val="00D25412"/>
    <w:rPr>
      <w:rFonts w:ascii="Palatino Linotype" w:eastAsiaTheme="minorEastAsia" w:hAnsi="Palatino Linotype" w:cstheme="minorBidi"/>
      <w:sz w:val="24"/>
      <w:szCs w:val="24"/>
    </w:rPr>
  </w:style>
  <w:style w:type="paragraph" w:customStyle="1" w:styleId="Style178">
    <w:name w:val="Style178"/>
    <w:basedOn w:val="a"/>
    <w:uiPriority w:val="99"/>
    <w:rsid w:val="00D25412"/>
    <w:rPr>
      <w:rFonts w:ascii="Palatino Linotype" w:eastAsiaTheme="minorEastAsia" w:hAnsi="Palatino Linotype" w:cstheme="minorBidi"/>
      <w:sz w:val="24"/>
      <w:szCs w:val="24"/>
    </w:rPr>
  </w:style>
  <w:style w:type="paragraph" w:customStyle="1" w:styleId="Style179">
    <w:name w:val="Style179"/>
    <w:basedOn w:val="a"/>
    <w:uiPriority w:val="99"/>
    <w:rsid w:val="00D25412"/>
    <w:rPr>
      <w:rFonts w:ascii="Palatino Linotype" w:eastAsiaTheme="minorEastAsia" w:hAnsi="Palatino Linotype" w:cstheme="minorBidi"/>
      <w:sz w:val="24"/>
      <w:szCs w:val="24"/>
    </w:rPr>
  </w:style>
  <w:style w:type="paragraph" w:customStyle="1" w:styleId="Style180">
    <w:name w:val="Style180"/>
    <w:basedOn w:val="a"/>
    <w:uiPriority w:val="99"/>
    <w:rsid w:val="00D25412"/>
    <w:rPr>
      <w:rFonts w:ascii="Palatino Linotype" w:eastAsiaTheme="minorEastAsia" w:hAnsi="Palatino Linotype" w:cstheme="minorBidi"/>
      <w:sz w:val="24"/>
      <w:szCs w:val="24"/>
    </w:rPr>
  </w:style>
  <w:style w:type="paragraph" w:customStyle="1" w:styleId="Style181">
    <w:name w:val="Style181"/>
    <w:basedOn w:val="a"/>
    <w:uiPriority w:val="99"/>
    <w:rsid w:val="00D25412"/>
    <w:rPr>
      <w:rFonts w:ascii="Palatino Linotype" w:eastAsiaTheme="minorEastAsia" w:hAnsi="Palatino Linotype" w:cstheme="minorBidi"/>
      <w:sz w:val="24"/>
      <w:szCs w:val="24"/>
    </w:rPr>
  </w:style>
  <w:style w:type="paragraph" w:customStyle="1" w:styleId="Style182">
    <w:name w:val="Style182"/>
    <w:basedOn w:val="a"/>
    <w:uiPriority w:val="99"/>
    <w:rsid w:val="00D25412"/>
    <w:rPr>
      <w:rFonts w:ascii="Palatino Linotype" w:eastAsiaTheme="minorEastAsia" w:hAnsi="Palatino Linotype" w:cstheme="minorBidi"/>
      <w:sz w:val="24"/>
      <w:szCs w:val="24"/>
    </w:rPr>
  </w:style>
  <w:style w:type="paragraph" w:customStyle="1" w:styleId="Style183">
    <w:name w:val="Style183"/>
    <w:basedOn w:val="a"/>
    <w:uiPriority w:val="99"/>
    <w:rsid w:val="00D25412"/>
    <w:rPr>
      <w:rFonts w:ascii="Palatino Linotype" w:eastAsiaTheme="minorEastAsia" w:hAnsi="Palatino Linotype" w:cstheme="minorBidi"/>
      <w:sz w:val="24"/>
      <w:szCs w:val="24"/>
    </w:rPr>
  </w:style>
  <w:style w:type="paragraph" w:customStyle="1" w:styleId="Style184">
    <w:name w:val="Style184"/>
    <w:basedOn w:val="a"/>
    <w:uiPriority w:val="99"/>
    <w:rsid w:val="00D25412"/>
    <w:rPr>
      <w:rFonts w:ascii="Palatino Linotype" w:eastAsiaTheme="minorEastAsia" w:hAnsi="Palatino Linotype" w:cstheme="minorBidi"/>
      <w:sz w:val="24"/>
      <w:szCs w:val="24"/>
    </w:rPr>
  </w:style>
  <w:style w:type="paragraph" w:customStyle="1" w:styleId="Style185">
    <w:name w:val="Style185"/>
    <w:basedOn w:val="a"/>
    <w:uiPriority w:val="99"/>
    <w:rsid w:val="00D25412"/>
    <w:rPr>
      <w:rFonts w:ascii="Palatino Linotype" w:eastAsiaTheme="minorEastAsia" w:hAnsi="Palatino Linotype" w:cstheme="minorBidi"/>
      <w:sz w:val="24"/>
      <w:szCs w:val="24"/>
    </w:rPr>
  </w:style>
  <w:style w:type="paragraph" w:customStyle="1" w:styleId="Style186">
    <w:name w:val="Style186"/>
    <w:basedOn w:val="a"/>
    <w:uiPriority w:val="99"/>
    <w:rsid w:val="00D25412"/>
    <w:rPr>
      <w:rFonts w:ascii="Palatino Linotype" w:eastAsiaTheme="minorEastAsia" w:hAnsi="Palatino Linotype" w:cstheme="minorBidi"/>
      <w:sz w:val="24"/>
      <w:szCs w:val="24"/>
    </w:rPr>
  </w:style>
  <w:style w:type="paragraph" w:customStyle="1" w:styleId="Style187">
    <w:name w:val="Style187"/>
    <w:basedOn w:val="a"/>
    <w:uiPriority w:val="99"/>
    <w:rsid w:val="00D25412"/>
    <w:rPr>
      <w:rFonts w:ascii="Palatino Linotype" w:eastAsiaTheme="minorEastAsia" w:hAnsi="Palatino Linotype" w:cstheme="minorBidi"/>
      <w:sz w:val="24"/>
      <w:szCs w:val="24"/>
    </w:rPr>
  </w:style>
  <w:style w:type="paragraph" w:customStyle="1" w:styleId="Style188">
    <w:name w:val="Style188"/>
    <w:basedOn w:val="a"/>
    <w:uiPriority w:val="99"/>
    <w:rsid w:val="00D25412"/>
    <w:rPr>
      <w:rFonts w:ascii="Palatino Linotype" w:eastAsiaTheme="minorEastAsia" w:hAnsi="Palatino Linotype" w:cstheme="minorBidi"/>
      <w:sz w:val="24"/>
      <w:szCs w:val="24"/>
    </w:rPr>
  </w:style>
  <w:style w:type="paragraph" w:customStyle="1" w:styleId="Style189">
    <w:name w:val="Style189"/>
    <w:basedOn w:val="a"/>
    <w:uiPriority w:val="99"/>
    <w:rsid w:val="00D25412"/>
    <w:rPr>
      <w:rFonts w:ascii="Palatino Linotype" w:eastAsiaTheme="minorEastAsia" w:hAnsi="Palatino Linotype" w:cstheme="minorBidi"/>
      <w:sz w:val="24"/>
      <w:szCs w:val="24"/>
    </w:rPr>
  </w:style>
  <w:style w:type="paragraph" w:customStyle="1" w:styleId="Style190">
    <w:name w:val="Style190"/>
    <w:basedOn w:val="a"/>
    <w:uiPriority w:val="99"/>
    <w:rsid w:val="00D25412"/>
    <w:rPr>
      <w:rFonts w:ascii="Palatino Linotype" w:eastAsiaTheme="minorEastAsia" w:hAnsi="Palatino Linotype" w:cstheme="minorBidi"/>
      <w:sz w:val="24"/>
      <w:szCs w:val="24"/>
    </w:rPr>
  </w:style>
  <w:style w:type="paragraph" w:customStyle="1" w:styleId="Style191">
    <w:name w:val="Style191"/>
    <w:basedOn w:val="a"/>
    <w:uiPriority w:val="99"/>
    <w:rsid w:val="00D25412"/>
    <w:rPr>
      <w:rFonts w:ascii="Palatino Linotype" w:eastAsiaTheme="minorEastAsia" w:hAnsi="Palatino Linotype" w:cstheme="minorBidi"/>
      <w:sz w:val="24"/>
      <w:szCs w:val="24"/>
    </w:rPr>
  </w:style>
  <w:style w:type="paragraph" w:customStyle="1" w:styleId="Style192">
    <w:name w:val="Style192"/>
    <w:basedOn w:val="a"/>
    <w:uiPriority w:val="99"/>
    <w:rsid w:val="00D25412"/>
    <w:rPr>
      <w:rFonts w:ascii="Palatino Linotype" w:eastAsiaTheme="minorEastAsia" w:hAnsi="Palatino Linotype" w:cstheme="minorBidi"/>
      <w:sz w:val="24"/>
      <w:szCs w:val="24"/>
    </w:rPr>
  </w:style>
  <w:style w:type="paragraph" w:customStyle="1" w:styleId="Style193">
    <w:name w:val="Style193"/>
    <w:basedOn w:val="a"/>
    <w:uiPriority w:val="99"/>
    <w:rsid w:val="00D25412"/>
    <w:rPr>
      <w:rFonts w:ascii="Palatino Linotype" w:eastAsiaTheme="minorEastAsia" w:hAnsi="Palatino Linotype" w:cstheme="minorBidi"/>
      <w:sz w:val="24"/>
      <w:szCs w:val="24"/>
    </w:rPr>
  </w:style>
  <w:style w:type="paragraph" w:customStyle="1" w:styleId="Style194">
    <w:name w:val="Style194"/>
    <w:basedOn w:val="a"/>
    <w:uiPriority w:val="99"/>
    <w:rsid w:val="00D25412"/>
    <w:rPr>
      <w:rFonts w:ascii="Palatino Linotype" w:eastAsiaTheme="minorEastAsia" w:hAnsi="Palatino Linotype" w:cstheme="minorBidi"/>
      <w:sz w:val="24"/>
      <w:szCs w:val="24"/>
    </w:rPr>
  </w:style>
  <w:style w:type="paragraph" w:customStyle="1" w:styleId="Style195">
    <w:name w:val="Style195"/>
    <w:basedOn w:val="a"/>
    <w:uiPriority w:val="99"/>
    <w:rsid w:val="00D25412"/>
    <w:rPr>
      <w:rFonts w:ascii="Palatino Linotype" w:eastAsiaTheme="minorEastAsia" w:hAnsi="Palatino Linotype" w:cstheme="minorBidi"/>
      <w:sz w:val="24"/>
      <w:szCs w:val="24"/>
    </w:rPr>
  </w:style>
  <w:style w:type="paragraph" w:customStyle="1" w:styleId="Style196">
    <w:name w:val="Style196"/>
    <w:basedOn w:val="a"/>
    <w:uiPriority w:val="99"/>
    <w:rsid w:val="00D25412"/>
    <w:rPr>
      <w:rFonts w:ascii="Palatino Linotype" w:eastAsiaTheme="minorEastAsia" w:hAnsi="Palatino Linotype" w:cstheme="minorBidi"/>
      <w:sz w:val="24"/>
      <w:szCs w:val="24"/>
    </w:rPr>
  </w:style>
  <w:style w:type="paragraph" w:customStyle="1" w:styleId="Style197">
    <w:name w:val="Style197"/>
    <w:basedOn w:val="a"/>
    <w:uiPriority w:val="99"/>
    <w:rsid w:val="00D25412"/>
    <w:rPr>
      <w:rFonts w:ascii="Palatino Linotype" w:eastAsiaTheme="minorEastAsia" w:hAnsi="Palatino Linotype" w:cstheme="minorBidi"/>
      <w:sz w:val="24"/>
      <w:szCs w:val="24"/>
    </w:rPr>
  </w:style>
  <w:style w:type="paragraph" w:customStyle="1" w:styleId="Style198">
    <w:name w:val="Style198"/>
    <w:basedOn w:val="a"/>
    <w:uiPriority w:val="99"/>
    <w:rsid w:val="00D25412"/>
    <w:rPr>
      <w:rFonts w:ascii="Palatino Linotype" w:eastAsiaTheme="minorEastAsia" w:hAnsi="Palatino Linotype" w:cstheme="minorBidi"/>
      <w:sz w:val="24"/>
      <w:szCs w:val="24"/>
    </w:rPr>
  </w:style>
  <w:style w:type="paragraph" w:customStyle="1" w:styleId="Style199">
    <w:name w:val="Style199"/>
    <w:basedOn w:val="a"/>
    <w:uiPriority w:val="99"/>
    <w:rsid w:val="00D25412"/>
    <w:rPr>
      <w:rFonts w:ascii="Palatino Linotype" w:eastAsiaTheme="minorEastAsia" w:hAnsi="Palatino Linotype" w:cstheme="minorBidi"/>
      <w:sz w:val="24"/>
      <w:szCs w:val="24"/>
    </w:rPr>
  </w:style>
  <w:style w:type="paragraph" w:customStyle="1" w:styleId="Style200">
    <w:name w:val="Style200"/>
    <w:basedOn w:val="a"/>
    <w:uiPriority w:val="99"/>
    <w:rsid w:val="00D25412"/>
    <w:rPr>
      <w:rFonts w:ascii="Palatino Linotype" w:eastAsiaTheme="minorEastAsia" w:hAnsi="Palatino Linotype" w:cstheme="minorBidi"/>
      <w:sz w:val="24"/>
      <w:szCs w:val="24"/>
    </w:rPr>
  </w:style>
  <w:style w:type="paragraph" w:customStyle="1" w:styleId="Style201">
    <w:name w:val="Style201"/>
    <w:basedOn w:val="a"/>
    <w:uiPriority w:val="99"/>
    <w:rsid w:val="00D25412"/>
    <w:rPr>
      <w:rFonts w:ascii="Palatino Linotype" w:eastAsiaTheme="minorEastAsia" w:hAnsi="Palatino Linotype" w:cstheme="minorBidi"/>
      <w:sz w:val="24"/>
      <w:szCs w:val="24"/>
    </w:rPr>
  </w:style>
  <w:style w:type="paragraph" w:customStyle="1" w:styleId="Style202">
    <w:name w:val="Style202"/>
    <w:basedOn w:val="a"/>
    <w:uiPriority w:val="99"/>
    <w:rsid w:val="00D25412"/>
    <w:rPr>
      <w:rFonts w:ascii="Palatino Linotype" w:eastAsiaTheme="minorEastAsia" w:hAnsi="Palatino Linotype" w:cstheme="minorBidi"/>
      <w:sz w:val="24"/>
      <w:szCs w:val="24"/>
    </w:rPr>
  </w:style>
  <w:style w:type="character" w:customStyle="1" w:styleId="FontStyle204">
    <w:name w:val="Font Style204"/>
    <w:basedOn w:val="a0"/>
    <w:uiPriority w:val="99"/>
    <w:rsid w:val="00D25412"/>
    <w:rPr>
      <w:rFonts w:ascii="Palatino Linotype" w:hAnsi="Palatino Linotype" w:cs="Palatino Linotype"/>
      <w:b/>
      <w:bCs/>
      <w:color w:val="000000"/>
      <w:sz w:val="38"/>
      <w:szCs w:val="38"/>
    </w:rPr>
  </w:style>
  <w:style w:type="character" w:customStyle="1" w:styleId="FontStyle205">
    <w:name w:val="Font Style205"/>
    <w:basedOn w:val="a0"/>
    <w:uiPriority w:val="99"/>
    <w:rsid w:val="00D25412"/>
    <w:rPr>
      <w:rFonts w:ascii="Palatino Linotype" w:hAnsi="Palatino Linotype" w:cs="Palatino Linotype"/>
      <w:b/>
      <w:bCs/>
      <w:color w:val="000000"/>
      <w:sz w:val="28"/>
      <w:szCs w:val="28"/>
    </w:rPr>
  </w:style>
  <w:style w:type="character" w:customStyle="1" w:styleId="FontStyle206">
    <w:name w:val="Font Style206"/>
    <w:basedOn w:val="a0"/>
    <w:uiPriority w:val="99"/>
    <w:rsid w:val="00D25412"/>
    <w:rPr>
      <w:rFonts w:ascii="Palatino Linotype" w:hAnsi="Palatino Linotype" w:cs="Palatino Linotype"/>
      <w:b/>
      <w:bCs/>
      <w:color w:val="000000"/>
      <w:sz w:val="16"/>
      <w:szCs w:val="16"/>
    </w:rPr>
  </w:style>
  <w:style w:type="character" w:customStyle="1" w:styleId="FontStyle207">
    <w:name w:val="Font Style207"/>
    <w:basedOn w:val="a0"/>
    <w:uiPriority w:val="99"/>
    <w:rsid w:val="00D25412"/>
    <w:rPr>
      <w:rFonts w:ascii="Palatino Linotype" w:hAnsi="Palatino Linotype" w:cs="Palatino Linotype"/>
      <w:b/>
      <w:bCs/>
      <w:color w:val="000000"/>
      <w:sz w:val="16"/>
      <w:szCs w:val="16"/>
    </w:rPr>
  </w:style>
  <w:style w:type="character" w:customStyle="1" w:styleId="FontStyle208">
    <w:name w:val="Font Style208"/>
    <w:basedOn w:val="a0"/>
    <w:uiPriority w:val="99"/>
    <w:rsid w:val="00D25412"/>
    <w:rPr>
      <w:rFonts w:ascii="Palatino Linotype" w:hAnsi="Palatino Linotype" w:cs="Palatino Linotype"/>
      <w:b/>
      <w:bCs/>
      <w:color w:val="000000"/>
      <w:sz w:val="14"/>
      <w:szCs w:val="14"/>
    </w:rPr>
  </w:style>
  <w:style w:type="character" w:customStyle="1" w:styleId="FontStyle209">
    <w:name w:val="Font Style209"/>
    <w:basedOn w:val="a0"/>
    <w:uiPriority w:val="99"/>
    <w:rsid w:val="00D25412"/>
    <w:rPr>
      <w:rFonts w:ascii="Palatino Linotype" w:hAnsi="Palatino Linotype" w:cs="Palatino Linotype"/>
      <w:color w:val="000000"/>
      <w:sz w:val="26"/>
      <w:szCs w:val="26"/>
    </w:rPr>
  </w:style>
  <w:style w:type="character" w:customStyle="1" w:styleId="FontStyle213">
    <w:name w:val="Font Style213"/>
    <w:basedOn w:val="a0"/>
    <w:uiPriority w:val="99"/>
    <w:rsid w:val="00D25412"/>
    <w:rPr>
      <w:rFonts w:ascii="Georgia" w:hAnsi="Georgia" w:cs="Georgia"/>
      <w:b/>
      <w:bCs/>
      <w:color w:val="000000"/>
      <w:spacing w:val="10"/>
      <w:sz w:val="12"/>
      <w:szCs w:val="12"/>
    </w:rPr>
  </w:style>
  <w:style w:type="character" w:customStyle="1" w:styleId="FontStyle214">
    <w:name w:val="Font Style214"/>
    <w:basedOn w:val="a0"/>
    <w:uiPriority w:val="99"/>
    <w:rsid w:val="00D25412"/>
    <w:rPr>
      <w:rFonts w:ascii="Palatino Linotype" w:hAnsi="Palatino Linotype" w:cs="Palatino Linotype"/>
      <w:b/>
      <w:bCs/>
      <w:smallCaps/>
      <w:color w:val="000000"/>
      <w:spacing w:val="20"/>
      <w:sz w:val="12"/>
      <w:szCs w:val="12"/>
    </w:rPr>
  </w:style>
  <w:style w:type="character" w:customStyle="1" w:styleId="FontStyle215">
    <w:name w:val="Font Style215"/>
    <w:basedOn w:val="a0"/>
    <w:uiPriority w:val="99"/>
    <w:rsid w:val="00D25412"/>
    <w:rPr>
      <w:rFonts w:ascii="MS Gothic" w:eastAsia="MS Gothic" w:cs="MS Gothic"/>
      <w:color w:val="000000"/>
      <w:sz w:val="12"/>
      <w:szCs w:val="12"/>
    </w:rPr>
  </w:style>
  <w:style w:type="character" w:customStyle="1" w:styleId="FontStyle216">
    <w:name w:val="Font Style216"/>
    <w:basedOn w:val="a0"/>
    <w:uiPriority w:val="99"/>
    <w:rsid w:val="00D25412"/>
    <w:rPr>
      <w:rFonts w:ascii="Impact" w:hAnsi="Impact" w:cs="Impact"/>
      <w:color w:val="000000"/>
      <w:spacing w:val="30"/>
      <w:sz w:val="12"/>
      <w:szCs w:val="12"/>
    </w:rPr>
  </w:style>
  <w:style w:type="character" w:customStyle="1" w:styleId="FontStyle217">
    <w:name w:val="Font Style217"/>
    <w:basedOn w:val="a0"/>
    <w:uiPriority w:val="99"/>
    <w:rsid w:val="00D25412"/>
    <w:rPr>
      <w:rFonts w:ascii="Palatino Linotype" w:hAnsi="Palatino Linotype" w:cs="Palatino Linotype"/>
      <w:b/>
      <w:bCs/>
      <w:color w:val="000000"/>
      <w:sz w:val="18"/>
      <w:szCs w:val="18"/>
    </w:rPr>
  </w:style>
  <w:style w:type="character" w:customStyle="1" w:styleId="FontStyle218">
    <w:name w:val="Font Style218"/>
    <w:basedOn w:val="a0"/>
    <w:uiPriority w:val="99"/>
    <w:rsid w:val="00D25412"/>
    <w:rPr>
      <w:rFonts w:ascii="Palatino Linotype" w:hAnsi="Palatino Linotype" w:cs="Palatino Linotype"/>
      <w:b/>
      <w:bCs/>
      <w:i/>
      <w:iCs/>
      <w:color w:val="000000"/>
      <w:sz w:val="20"/>
      <w:szCs w:val="20"/>
    </w:rPr>
  </w:style>
  <w:style w:type="character" w:customStyle="1" w:styleId="FontStyle221">
    <w:name w:val="Font Style221"/>
    <w:basedOn w:val="a0"/>
    <w:uiPriority w:val="99"/>
    <w:rsid w:val="00D25412"/>
    <w:rPr>
      <w:rFonts w:ascii="Palatino Linotype" w:hAnsi="Palatino Linotype" w:cs="Palatino Linotype"/>
      <w:color w:val="000000"/>
      <w:spacing w:val="10"/>
      <w:sz w:val="12"/>
      <w:szCs w:val="12"/>
    </w:rPr>
  </w:style>
  <w:style w:type="character" w:customStyle="1" w:styleId="FontStyle223">
    <w:name w:val="Font Style223"/>
    <w:basedOn w:val="a0"/>
    <w:uiPriority w:val="99"/>
    <w:rsid w:val="00D25412"/>
    <w:rPr>
      <w:rFonts w:ascii="Palatino Linotype" w:hAnsi="Palatino Linotype" w:cs="Palatino Linotype"/>
      <w:color w:val="000000"/>
      <w:sz w:val="16"/>
      <w:szCs w:val="16"/>
    </w:rPr>
  </w:style>
  <w:style w:type="character" w:customStyle="1" w:styleId="FontStyle225">
    <w:name w:val="Font Style225"/>
    <w:basedOn w:val="a0"/>
    <w:uiPriority w:val="99"/>
    <w:rsid w:val="00D25412"/>
    <w:rPr>
      <w:rFonts w:ascii="Palatino Linotype" w:hAnsi="Palatino Linotype" w:cs="Palatino Linotype"/>
      <w:i/>
      <w:iCs/>
      <w:color w:val="000000"/>
      <w:spacing w:val="20"/>
      <w:sz w:val="30"/>
      <w:szCs w:val="30"/>
    </w:rPr>
  </w:style>
  <w:style w:type="character" w:customStyle="1" w:styleId="FontStyle226">
    <w:name w:val="Font Style226"/>
    <w:basedOn w:val="a0"/>
    <w:uiPriority w:val="99"/>
    <w:rsid w:val="00D25412"/>
    <w:rPr>
      <w:rFonts w:ascii="Palatino Linotype" w:hAnsi="Palatino Linotype" w:cs="Palatino Linotype"/>
      <w:color w:val="000000"/>
      <w:sz w:val="18"/>
      <w:szCs w:val="18"/>
    </w:rPr>
  </w:style>
  <w:style w:type="character" w:customStyle="1" w:styleId="FontStyle227">
    <w:name w:val="Font Style227"/>
    <w:basedOn w:val="a0"/>
    <w:uiPriority w:val="99"/>
    <w:rsid w:val="00D25412"/>
    <w:rPr>
      <w:rFonts w:ascii="Candara" w:hAnsi="Candara" w:cs="Candara"/>
      <w:b/>
      <w:bCs/>
      <w:i/>
      <w:iCs/>
      <w:color w:val="000000"/>
      <w:spacing w:val="-20"/>
      <w:sz w:val="18"/>
      <w:szCs w:val="18"/>
    </w:rPr>
  </w:style>
  <w:style w:type="character" w:customStyle="1" w:styleId="FontStyle228">
    <w:name w:val="Font Style228"/>
    <w:basedOn w:val="a0"/>
    <w:uiPriority w:val="99"/>
    <w:rsid w:val="00D25412"/>
    <w:rPr>
      <w:rFonts w:ascii="Candara" w:hAnsi="Candara" w:cs="Candara"/>
      <w:b/>
      <w:bCs/>
      <w:color w:val="000000"/>
      <w:spacing w:val="-20"/>
      <w:sz w:val="16"/>
      <w:szCs w:val="16"/>
    </w:rPr>
  </w:style>
  <w:style w:type="character" w:customStyle="1" w:styleId="FontStyle229">
    <w:name w:val="Font Style229"/>
    <w:basedOn w:val="a0"/>
    <w:uiPriority w:val="99"/>
    <w:rsid w:val="00D25412"/>
    <w:rPr>
      <w:rFonts w:ascii="Courier New" w:hAnsi="Courier New" w:cs="Courier New"/>
      <w:b/>
      <w:bCs/>
      <w:color w:val="000000"/>
      <w:sz w:val="8"/>
      <w:szCs w:val="8"/>
    </w:rPr>
  </w:style>
  <w:style w:type="character" w:customStyle="1" w:styleId="FontStyle230">
    <w:name w:val="Font Style230"/>
    <w:basedOn w:val="a0"/>
    <w:uiPriority w:val="99"/>
    <w:rsid w:val="00D25412"/>
    <w:rPr>
      <w:rFonts w:ascii="Times New Roman" w:hAnsi="Times New Roman" w:cs="Times New Roman"/>
      <w:b/>
      <w:bCs/>
      <w:smallCaps/>
      <w:color w:val="000000"/>
      <w:sz w:val="22"/>
      <w:szCs w:val="22"/>
    </w:rPr>
  </w:style>
  <w:style w:type="character" w:customStyle="1" w:styleId="FontStyle231">
    <w:name w:val="Font Style231"/>
    <w:basedOn w:val="a0"/>
    <w:uiPriority w:val="99"/>
    <w:rsid w:val="00D25412"/>
    <w:rPr>
      <w:rFonts w:ascii="Palatino Linotype" w:hAnsi="Palatino Linotype" w:cs="Palatino Linotype"/>
      <w:b/>
      <w:bCs/>
      <w:i/>
      <w:iCs/>
      <w:color w:val="000000"/>
      <w:sz w:val="16"/>
      <w:szCs w:val="16"/>
    </w:rPr>
  </w:style>
  <w:style w:type="character" w:customStyle="1" w:styleId="FontStyle232">
    <w:name w:val="Font Style232"/>
    <w:basedOn w:val="a0"/>
    <w:uiPriority w:val="99"/>
    <w:rsid w:val="00D25412"/>
    <w:rPr>
      <w:rFonts w:ascii="Georgia" w:hAnsi="Georgia" w:cs="Georgia"/>
      <w:b/>
      <w:bCs/>
      <w:i/>
      <w:iCs/>
      <w:color w:val="000000"/>
      <w:sz w:val="8"/>
      <w:szCs w:val="8"/>
    </w:rPr>
  </w:style>
  <w:style w:type="character" w:customStyle="1" w:styleId="FontStyle233">
    <w:name w:val="Font Style233"/>
    <w:basedOn w:val="a0"/>
    <w:uiPriority w:val="99"/>
    <w:rsid w:val="00D25412"/>
    <w:rPr>
      <w:rFonts w:ascii="Courier New" w:hAnsi="Courier New" w:cs="Courier New"/>
      <w:b/>
      <w:bCs/>
      <w:color w:val="000000"/>
      <w:spacing w:val="-10"/>
      <w:sz w:val="8"/>
      <w:szCs w:val="8"/>
    </w:rPr>
  </w:style>
  <w:style w:type="character" w:customStyle="1" w:styleId="FontStyle234">
    <w:name w:val="Font Style234"/>
    <w:basedOn w:val="a0"/>
    <w:uiPriority w:val="99"/>
    <w:rsid w:val="00D25412"/>
    <w:rPr>
      <w:rFonts w:ascii="Courier New" w:hAnsi="Courier New" w:cs="Courier New"/>
      <w:b/>
      <w:bCs/>
      <w:smallCaps/>
      <w:color w:val="000000"/>
      <w:spacing w:val="-20"/>
      <w:sz w:val="18"/>
      <w:szCs w:val="18"/>
    </w:rPr>
  </w:style>
  <w:style w:type="character" w:customStyle="1" w:styleId="FontStyle235">
    <w:name w:val="Font Style235"/>
    <w:basedOn w:val="a0"/>
    <w:uiPriority w:val="99"/>
    <w:rsid w:val="00D25412"/>
    <w:rPr>
      <w:rFonts w:ascii="Palatino Linotype" w:hAnsi="Palatino Linotype" w:cs="Palatino Linotype"/>
      <w:color w:val="000000"/>
      <w:sz w:val="36"/>
      <w:szCs w:val="36"/>
    </w:rPr>
  </w:style>
  <w:style w:type="character" w:customStyle="1" w:styleId="FontStyle236">
    <w:name w:val="Font Style236"/>
    <w:basedOn w:val="a0"/>
    <w:uiPriority w:val="99"/>
    <w:rsid w:val="00D25412"/>
    <w:rPr>
      <w:rFonts w:ascii="Palatino Linotype" w:hAnsi="Palatino Linotype" w:cs="Palatino Linotype"/>
      <w:b/>
      <w:bCs/>
      <w:smallCaps/>
      <w:color w:val="000000"/>
      <w:sz w:val="14"/>
      <w:szCs w:val="14"/>
    </w:rPr>
  </w:style>
  <w:style w:type="character" w:customStyle="1" w:styleId="FontStyle237">
    <w:name w:val="Font Style237"/>
    <w:basedOn w:val="a0"/>
    <w:uiPriority w:val="99"/>
    <w:rsid w:val="00D25412"/>
    <w:rPr>
      <w:rFonts w:ascii="Times New Roman" w:hAnsi="Times New Roman" w:cs="Times New Roman"/>
      <w:b/>
      <w:bCs/>
      <w:color w:val="000000"/>
      <w:sz w:val="22"/>
      <w:szCs w:val="22"/>
    </w:rPr>
  </w:style>
  <w:style w:type="character" w:customStyle="1" w:styleId="FontStyle241">
    <w:name w:val="Font Style241"/>
    <w:basedOn w:val="a0"/>
    <w:uiPriority w:val="99"/>
    <w:rsid w:val="00D25412"/>
    <w:rPr>
      <w:rFonts w:ascii="Palatino Linotype" w:hAnsi="Palatino Linotype" w:cs="Palatino Linotype"/>
      <w:b/>
      <w:bCs/>
      <w:color w:val="000000"/>
      <w:sz w:val="26"/>
      <w:szCs w:val="26"/>
    </w:rPr>
  </w:style>
  <w:style w:type="character" w:customStyle="1" w:styleId="FontStyle242">
    <w:name w:val="Font Style242"/>
    <w:basedOn w:val="a0"/>
    <w:uiPriority w:val="99"/>
    <w:rsid w:val="00D25412"/>
    <w:rPr>
      <w:rFonts w:ascii="Palatino Linotype" w:hAnsi="Palatino Linotype" w:cs="Palatino Linotype"/>
      <w:color w:val="000000"/>
      <w:sz w:val="22"/>
      <w:szCs w:val="22"/>
    </w:rPr>
  </w:style>
  <w:style w:type="character" w:customStyle="1" w:styleId="FontStyle246">
    <w:name w:val="Font Style246"/>
    <w:basedOn w:val="a0"/>
    <w:uiPriority w:val="99"/>
    <w:rsid w:val="00D25412"/>
    <w:rPr>
      <w:rFonts w:ascii="Palatino Linotype" w:hAnsi="Palatino Linotype" w:cs="Palatino Linotype"/>
      <w:color w:val="000000"/>
      <w:sz w:val="18"/>
      <w:szCs w:val="18"/>
    </w:rPr>
  </w:style>
  <w:style w:type="character" w:customStyle="1" w:styleId="FontStyle247">
    <w:name w:val="Font Style247"/>
    <w:basedOn w:val="a0"/>
    <w:uiPriority w:val="99"/>
    <w:rsid w:val="00D25412"/>
    <w:rPr>
      <w:rFonts w:ascii="Arial" w:hAnsi="Arial" w:cs="Arial"/>
      <w:color w:val="000000"/>
      <w:sz w:val="18"/>
      <w:szCs w:val="18"/>
    </w:rPr>
  </w:style>
  <w:style w:type="character" w:customStyle="1" w:styleId="FontStyle248">
    <w:name w:val="Font Style248"/>
    <w:basedOn w:val="a0"/>
    <w:uiPriority w:val="99"/>
    <w:rsid w:val="00D25412"/>
    <w:rPr>
      <w:rFonts w:ascii="Palatino Linotype" w:hAnsi="Palatino Linotype" w:cs="Palatino Linotype"/>
      <w:b/>
      <w:bCs/>
      <w:i/>
      <w:iCs/>
      <w:color w:val="000000"/>
      <w:sz w:val="16"/>
      <w:szCs w:val="16"/>
    </w:rPr>
  </w:style>
  <w:style w:type="character" w:customStyle="1" w:styleId="FontStyle249">
    <w:name w:val="Font Style249"/>
    <w:basedOn w:val="a0"/>
    <w:uiPriority w:val="99"/>
    <w:rsid w:val="00D25412"/>
    <w:rPr>
      <w:rFonts w:ascii="Arial Narrow" w:hAnsi="Arial Narrow" w:cs="Arial Narrow"/>
      <w:color w:val="000000"/>
      <w:sz w:val="24"/>
      <w:szCs w:val="24"/>
    </w:rPr>
  </w:style>
  <w:style w:type="character" w:customStyle="1" w:styleId="FontStyle250">
    <w:name w:val="Font Style250"/>
    <w:basedOn w:val="a0"/>
    <w:uiPriority w:val="99"/>
    <w:rsid w:val="00D25412"/>
    <w:rPr>
      <w:rFonts w:ascii="Century Schoolbook" w:hAnsi="Century Schoolbook" w:cs="Century Schoolbook"/>
      <w:b/>
      <w:bCs/>
      <w:color w:val="000000"/>
      <w:sz w:val="24"/>
      <w:szCs w:val="24"/>
    </w:rPr>
  </w:style>
  <w:style w:type="character" w:customStyle="1" w:styleId="FontStyle251">
    <w:name w:val="Font Style251"/>
    <w:basedOn w:val="a0"/>
    <w:uiPriority w:val="99"/>
    <w:rsid w:val="00D25412"/>
    <w:rPr>
      <w:rFonts w:ascii="Franklin Gothic Demi" w:hAnsi="Franklin Gothic Demi" w:cs="Franklin Gothic Demi"/>
      <w:i/>
      <w:iCs/>
      <w:color w:val="000000"/>
      <w:sz w:val="12"/>
      <w:szCs w:val="12"/>
    </w:rPr>
  </w:style>
  <w:style w:type="character" w:customStyle="1" w:styleId="FontStyle252">
    <w:name w:val="Font Style252"/>
    <w:basedOn w:val="a0"/>
    <w:uiPriority w:val="99"/>
    <w:rsid w:val="00D25412"/>
    <w:rPr>
      <w:rFonts w:ascii="Georgia" w:hAnsi="Georgia" w:cs="Georgia"/>
      <w:color w:val="000000"/>
      <w:sz w:val="20"/>
      <w:szCs w:val="20"/>
    </w:rPr>
  </w:style>
  <w:style w:type="character" w:customStyle="1" w:styleId="FontStyle253">
    <w:name w:val="Font Style253"/>
    <w:basedOn w:val="a0"/>
    <w:uiPriority w:val="99"/>
    <w:rsid w:val="00D25412"/>
    <w:rPr>
      <w:rFonts w:ascii="Palatino Linotype" w:hAnsi="Palatino Linotype" w:cs="Palatino Linotype"/>
      <w:smallCaps/>
      <w:color w:val="000000"/>
      <w:sz w:val="10"/>
      <w:szCs w:val="10"/>
    </w:rPr>
  </w:style>
  <w:style w:type="character" w:customStyle="1" w:styleId="FontStyle254">
    <w:name w:val="Font Style254"/>
    <w:basedOn w:val="a0"/>
    <w:uiPriority w:val="99"/>
    <w:rsid w:val="00D25412"/>
    <w:rPr>
      <w:rFonts w:ascii="Palatino Linotype" w:hAnsi="Palatino Linotype" w:cs="Palatino Linotype"/>
      <w:smallCaps/>
      <w:color w:val="000000"/>
      <w:spacing w:val="10"/>
      <w:sz w:val="20"/>
      <w:szCs w:val="20"/>
    </w:rPr>
  </w:style>
  <w:style w:type="character" w:customStyle="1" w:styleId="FontStyle255">
    <w:name w:val="Font Style255"/>
    <w:basedOn w:val="a0"/>
    <w:uiPriority w:val="99"/>
    <w:rsid w:val="00D25412"/>
    <w:rPr>
      <w:rFonts w:ascii="Palatino Linotype" w:hAnsi="Palatino Linotype" w:cs="Palatino Linotype"/>
      <w:smallCaps/>
      <w:color w:val="000000"/>
      <w:sz w:val="18"/>
      <w:szCs w:val="18"/>
    </w:rPr>
  </w:style>
  <w:style w:type="character" w:customStyle="1" w:styleId="FontStyle256">
    <w:name w:val="Font Style256"/>
    <w:basedOn w:val="a0"/>
    <w:uiPriority w:val="99"/>
    <w:rsid w:val="00D25412"/>
    <w:rPr>
      <w:rFonts w:ascii="SimHei" w:eastAsia="SimHei" w:cs="SimHei"/>
      <w:color w:val="000000"/>
      <w:sz w:val="14"/>
      <w:szCs w:val="14"/>
    </w:rPr>
  </w:style>
  <w:style w:type="character" w:customStyle="1" w:styleId="FontStyle257">
    <w:name w:val="Font Style257"/>
    <w:basedOn w:val="a0"/>
    <w:uiPriority w:val="99"/>
    <w:rsid w:val="00D25412"/>
    <w:rPr>
      <w:rFonts w:ascii="Arial" w:hAnsi="Arial" w:cs="Arial"/>
      <w:color w:val="000000"/>
      <w:w w:val="10"/>
      <w:sz w:val="212"/>
      <w:szCs w:val="212"/>
    </w:rPr>
  </w:style>
  <w:style w:type="character" w:customStyle="1" w:styleId="FontStyle258">
    <w:name w:val="Font Style258"/>
    <w:basedOn w:val="a0"/>
    <w:uiPriority w:val="99"/>
    <w:rsid w:val="00D25412"/>
    <w:rPr>
      <w:rFonts w:ascii="Arial Narrow" w:hAnsi="Arial Narrow" w:cs="Arial Narrow"/>
      <w:b/>
      <w:bCs/>
      <w:color w:val="000000"/>
      <w:sz w:val="14"/>
      <w:szCs w:val="14"/>
    </w:rPr>
  </w:style>
  <w:style w:type="character" w:customStyle="1" w:styleId="FontStyle259">
    <w:name w:val="Font Style259"/>
    <w:basedOn w:val="a0"/>
    <w:uiPriority w:val="99"/>
    <w:rsid w:val="00D25412"/>
    <w:rPr>
      <w:rFonts w:ascii="Impact" w:hAnsi="Impact" w:cs="Impact"/>
      <w:color w:val="000000"/>
      <w:sz w:val="18"/>
      <w:szCs w:val="18"/>
    </w:rPr>
  </w:style>
  <w:style w:type="character" w:customStyle="1" w:styleId="FontStyle260">
    <w:name w:val="Font Style260"/>
    <w:basedOn w:val="a0"/>
    <w:uiPriority w:val="99"/>
    <w:rsid w:val="00D25412"/>
    <w:rPr>
      <w:rFonts w:ascii="Courier New" w:hAnsi="Courier New" w:cs="Courier New"/>
      <w:b/>
      <w:bCs/>
      <w:color w:val="000000"/>
      <w:spacing w:val="1000"/>
      <w:sz w:val="32"/>
      <w:szCs w:val="32"/>
    </w:rPr>
  </w:style>
  <w:style w:type="character" w:customStyle="1" w:styleId="FontStyle261">
    <w:name w:val="Font Style261"/>
    <w:basedOn w:val="a0"/>
    <w:uiPriority w:val="99"/>
    <w:rsid w:val="00D25412"/>
    <w:rPr>
      <w:rFonts w:ascii="Palatino Linotype" w:hAnsi="Palatino Linotype" w:cs="Palatino Linotype"/>
      <w:color w:val="000000"/>
      <w:sz w:val="16"/>
      <w:szCs w:val="16"/>
    </w:rPr>
  </w:style>
  <w:style w:type="character" w:customStyle="1" w:styleId="FontStyle262">
    <w:name w:val="Font Style262"/>
    <w:basedOn w:val="a0"/>
    <w:uiPriority w:val="99"/>
    <w:rsid w:val="00D25412"/>
    <w:rPr>
      <w:rFonts w:ascii="Batang" w:eastAsia="Batang" w:cs="Batang"/>
      <w:i/>
      <w:iCs/>
      <w:color w:val="000000"/>
      <w:sz w:val="28"/>
      <w:szCs w:val="28"/>
    </w:rPr>
  </w:style>
  <w:style w:type="character" w:customStyle="1" w:styleId="FontStyle263">
    <w:name w:val="Font Style263"/>
    <w:basedOn w:val="a0"/>
    <w:uiPriority w:val="99"/>
    <w:rsid w:val="00D25412"/>
    <w:rPr>
      <w:rFonts w:ascii="Palatino Linotype" w:hAnsi="Palatino Linotype" w:cs="Palatino Linotype"/>
      <w:color w:val="000000"/>
      <w:sz w:val="12"/>
      <w:szCs w:val="12"/>
    </w:rPr>
  </w:style>
  <w:style w:type="character" w:customStyle="1" w:styleId="FontStyle264">
    <w:name w:val="Font Style264"/>
    <w:basedOn w:val="a0"/>
    <w:uiPriority w:val="99"/>
    <w:rsid w:val="00D25412"/>
    <w:rPr>
      <w:rFonts w:ascii="Palatino Linotype" w:hAnsi="Palatino Linotype" w:cs="Palatino Linotype"/>
      <w:smallCaps/>
      <w:color w:val="000000"/>
      <w:sz w:val="18"/>
      <w:szCs w:val="18"/>
    </w:rPr>
  </w:style>
  <w:style w:type="character" w:customStyle="1" w:styleId="FontStyle265">
    <w:name w:val="Font Style265"/>
    <w:basedOn w:val="a0"/>
    <w:uiPriority w:val="99"/>
    <w:rsid w:val="00D25412"/>
    <w:rPr>
      <w:rFonts w:ascii="Arial" w:hAnsi="Arial" w:cs="Arial"/>
      <w:color w:val="000000"/>
      <w:sz w:val="16"/>
      <w:szCs w:val="16"/>
    </w:rPr>
  </w:style>
  <w:style w:type="character" w:customStyle="1" w:styleId="FontStyle266">
    <w:name w:val="Font Style266"/>
    <w:basedOn w:val="a0"/>
    <w:uiPriority w:val="99"/>
    <w:rsid w:val="00D25412"/>
    <w:rPr>
      <w:rFonts w:ascii="Palatino Linotype" w:hAnsi="Palatino Linotype" w:cs="Palatino Linotype"/>
      <w:b/>
      <w:bCs/>
      <w:i/>
      <w:iCs/>
      <w:color w:val="000000"/>
      <w:sz w:val="18"/>
      <w:szCs w:val="18"/>
    </w:rPr>
  </w:style>
  <w:style w:type="character" w:customStyle="1" w:styleId="FontStyle267">
    <w:name w:val="Font Style267"/>
    <w:basedOn w:val="a0"/>
    <w:uiPriority w:val="99"/>
    <w:rsid w:val="00D25412"/>
    <w:rPr>
      <w:rFonts w:ascii="Impact" w:hAnsi="Impact" w:cs="Impact"/>
      <w:color w:val="000000"/>
      <w:spacing w:val="20"/>
      <w:sz w:val="16"/>
      <w:szCs w:val="16"/>
    </w:rPr>
  </w:style>
  <w:style w:type="character" w:customStyle="1" w:styleId="FontStyle268">
    <w:name w:val="Font Style268"/>
    <w:basedOn w:val="a0"/>
    <w:uiPriority w:val="99"/>
    <w:rsid w:val="00D25412"/>
    <w:rPr>
      <w:rFonts w:ascii="Palatino Linotype" w:hAnsi="Palatino Linotype" w:cs="Palatino Linotype"/>
      <w:b/>
      <w:bCs/>
      <w:i/>
      <w:iCs/>
      <w:color w:val="000000"/>
      <w:sz w:val="8"/>
      <w:szCs w:val="8"/>
    </w:rPr>
  </w:style>
  <w:style w:type="character" w:customStyle="1" w:styleId="FontStyle269">
    <w:name w:val="Font Style269"/>
    <w:basedOn w:val="a0"/>
    <w:uiPriority w:val="99"/>
    <w:rsid w:val="00D25412"/>
    <w:rPr>
      <w:rFonts w:ascii="Arial Narrow" w:hAnsi="Arial Narrow" w:cs="Arial Narrow"/>
      <w:i/>
      <w:iCs/>
      <w:color w:val="000000"/>
      <w:spacing w:val="40"/>
      <w:sz w:val="12"/>
      <w:szCs w:val="12"/>
    </w:rPr>
  </w:style>
  <w:style w:type="character" w:customStyle="1" w:styleId="FontStyle270">
    <w:name w:val="Font Style270"/>
    <w:basedOn w:val="a0"/>
    <w:uiPriority w:val="99"/>
    <w:rsid w:val="00D25412"/>
    <w:rPr>
      <w:rFonts w:ascii="Palatino Linotype" w:hAnsi="Palatino Linotype" w:cs="Palatino Linotype"/>
      <w:b/>
      <w:bCs/>
      <w:i/>
      <w:iCs/>
      <w:color w:val="000000"/>
      <w:spacing w:val="30"/>
      <w:sz w:val="12"/>
      <w:szCs w:val="12"/>
    </w:rPr>
  </w:style>
  <w:style w:type="character" w:customStyle="1" w:styleId="FontStyle271">
    <w:name w:val="Font Style271"/>
    <w:basedOn w:val="a0"/>
    <w:uiPriority w:val="99"/>
    <w:rsid w:val="00D25412"/>
    <w:rPr>
      <w:rFonts w:ascii="Palatino Linotype" w:hAnsi="Palatino Linotype" w:cs="Palatino Linotype"/>
      <w:smallCaps/>
      <w:color w:val="000000"/>
      <w:sz w:val="18"/>
      <w:szCs w:val="18"/>
    </w:rPr>
  </w:style>
  <w:style w:type="character" w:customStyle="1" w:styleId="FontStyle272">
    <w:name w:val="Font Style272"/>
    <w:basedOn w:val="a0"/>
    <w:uiPriority w:val="99"/>
    <w:rsid w:val="00D25412"/>
    <w:rPr>
      <w:rFonts w:ascii="David" w:cs="David"/>
      <w:b/>
      <w:bCs/>
      <w:i/>
      <w:iCs/>
      <w:color w:val="000000"/>
      <w:sz w:val="20"/>
      <w:szCs w:val="20"/>
    </w:rPr>
  </w:style>
  <w:style w:type="character" w:customStyle="1" w:styleId="FontStyle273">
    <w:name w:val="Font Style273"/>
    <w:basedOn w:val="a0"/>
    <w:uiPriority w:val="99"/>
    <w:rsid w:val="00D25412"/>
    <w:rPr>
      <w:rFonts w:ascii="Arial Narrow" w:hAnsi="Arial Narrow" w:cs="Arial Narrow"/>
      <w:color w:val="000000"/>
      <w:sz w:val="34"/>
      <w:szCs w:val="34"/>
    </w:rPr>
  </w:style>
  <w:style w:type="character" w:customStyle="1" w:styleId="FontStyle274">
    <w:name w:val="Font Style274"/>
    <w:basedOn w:val="a0"/>
    <w:uiPriority w:val="99"/>
    <w:rsid w:val="00D25412"/>
    <w:rPr>
      <w:rFonts w:ascii="Impact" w:hAnsi="Impact" w:cs="Impact"/>
      <w:color w:val="000000"/>
      <w:spacing w:val="20"/>
      <w:sz w:val="12"/>
      <w:szCs w:val="12"/>
    </w:rPr>
  </w:style>
  <w:style w:type="character" w:customStyle="1" w:styleId="FontStyle275">
    <w:name w:val="Font Style275"/>
    <w:basedOn w:val="a0"/>
    <w:uiPriority w:val="99"/>
    <w:rsid w:val="00D25412"/>
    <w:rPr>
      <w:rFonts w:ascii="Palatino Linotype" w:hAnsi="Palatino Linotype" w:cs="Palatino Linotype"/>
      <w:color w:val="000000"/>
      <w:sz w:val="20"/>
      <w:szCs w:val="20"/>
    </w:rPr>
  </w:style>
  <w:style w:type="character" w:customStyle="1" w:styleId="FontStyle276">
    <w:name w:val="Font Style276"/>
    <w:basedOn w:val="a0"/>
    <w:uiPriority w:val="99"/>
    <w:rsid w:val="00D25412"/>
    <w:rPr>
      <w:rFonts w:ascii="Palatino Linotype" w:hAnsi="Palatino Linotype" w:cs="Palatino Linotype"/>
      <w:color w:val="000000"/>
      <w:sz w:val="24"/>
      <w:szCs w:val="24"/>
    </w:rPr>
  </w:style>
  <w:style w:type="character" w:customStyle="1" w:styleId="FontStyle277">
    <w:name w:val="Font Style277"/>
    <w:basedOn w:val="a0"/>
    <w:uiPriority w:val="99"/>
    <w:rsid w:val="00D25412"/>
    <w:rPr>
      <w:rFonts w:ascii="Palatino Linotype" w:hAnsi="Palatino Linotype" w:cs="Palatino Linotype"/>
      <w:i/>
      <w:iCs/>
      <w:color w:val="000000"/>
      <w:sz w:val="18"/>
      <w:szCs w:val="18"/>
    </w:rPr>
  </w:style>
  <w:style w:type="character" w:customStyle="1" w:styleId="FontStyle278">
    <w:name w:val="Font Style278"/>
    <w:basedOn w:val="a0"/>
    <w:uiPriority w:val="99"/>
    <w:rsid w:val="00D25412"/>
    <w:rPr>
      <w:rFonts w:ascii="Palatino Linotype" w:hAnsi="Palatino Linotype" w:cs="Palatino Linotype"/>
      <w:b/>
      <w:bCs/>
      <w:i/>
      <w:iCs/>
      <w:smallCaps/>
      <w:color w:val="000000"/>
      <w:spacing w:val="10"/>
      <w:sz w:val="18"/>
      <w:szCs w:val="18"/>
    </w:rPr>
  </w:style>
  <w:style w:type="character" w:customStyle="1" w:styleId="FontStyle279">
    <w:name w:val="Font Style279"/>
    <w:basedOn w:val="a0"/>
    <w:uiPriority w:val="99"/>
    <w:rsid w:val="00D25412"/>
    <w:rPr>
      <w:rFonts w:ascii="Palatino Linotype" w:hAnsi="Palatino Linotype" w:cs="Palatino Linotype"/>
      <w:smallCaps/>
      <w:color w:val="000000"/>
      <w:sz w:val="18"/>
      <w:szCs w:val="18"/>
    </w:rPr>
  </w:style>
  <w:style w:type="character" w:customStyle="1" w:styleId="FontStyle280">
    <w:name w:val="Font Style280"/>
    <w:basedOn w:val="a0"/>
    <w:uiPriority w:val="99"/>
    <w:rsid w:val="00D25412"/>
    <w:rPr>
      <w:rFonts w:ascii="Palatino Linotype" w:hAnsi="Palatino Linotype" w:cs="Palatino Linotype"/>
      <w:i/>
      <w:iCs/>
      <w:smallCaps/>
      <w:color w:val="000000"/>
      <w:sz w:val="18"/>
      <w:szCs w:val="18"/>
    </w:rPr>
  </w:style>
  <w:style w:type="character" w:customStyle="1" w:styleId="FontStyle281">
    <w:name w:val="Font Style281"/>
    <w:basedOn w:val="a0"/>
    <w:uiPriority w:val="99"/>
    <w:rsid w:val="00D25412"/>
    <w:rPr>
      <w:rFonts w:ascii="Palatino Linotype" w:hAnsi="Palatino Linotype" w:cs="Palatino Linotype"/>
      <w:color w:val="000000"/>
      <w:sz w:val="14"/>
      <w:szCs w:val="14"/>
    </w:rPr>
  </w:style>
  <w:style w:type="character" w:customStyle="1" w:styleId="FontStyle282">
    <w:name w:val="Font Style282"/>
    <w:basedOn w:val="a0"/>
    <w:uiPriority w:val="99"/>
    <w:rsid w:val="00D25412"/>
    <w:rPr>
      <w:rFonts w:ascii="Palatino Linotype" w:hAnsi="Palatino Linotype" w:cs="Palatino Linotype"/>
      <w:b/>
      <w:bCs/>
      <w:i/>
      <w:iCs/>
      <w:color w:val="000000"/>
      <w:spacing w:val="20"/>
      <w:sz w:val="16"/>
      <w:szCs w:val="16"/>
    </w:rPr>
  </w:style>
  <w:style w:type="character" w:customStyle="1" w:styleId="FontStyle283">
    <w:name w:val="Font Style283"/>
    <w:basedOn w:val="a0"/>
    <w:uiPriority w:val="99"/>
    <w:rsid w:val="00D25412"/>
    <w:rPr>
      <w:rFonts w:ascii="Palatino Linotype" w:hAnsi="Palatino Linotype" w:cs="Palatino Linotype"/>
      <w:b/>
      <w:bCs/>
      <w:i/>
      <w:iCs/>
      <w:color w:val="000000"/>
      <w:spacing w:val="30"/>
      <w:sz w:val="22"/>
      <w:szCs w:val="22"/>
    </w:rPr>
  </w:style>
  <w:style w:type="character" w:customStyle="1" w:styleId="FontStyle284">
    <w:name w:val="Font Style284"/>
    <w:basedOn w:val="a0"/>
    <w:uiPriority w:val="99"/>
    <w:rsid w:val="00D25412"/>
    <w:rPr>
      <w:rFonts w:ascii="Palatino Linotype" w:hAnsi="Palatino Linotype" w:cs="Palatino Linotype"/>
      <w:color w:val="000000"/>
      <w:sz w:val="28"/>
      <w:szCs w:val="28"/>
    </w:rPr>
  </w:style>
  <w:style w:type="character" w:customStyle="1" w:styleId="FontStyle285">
    <w:name w:val="Font Style285"/>
    <w:basedOn w:val="a0"/>
    <w:uiPriority w:val="99"/>
    <w:rsid w:val="00D25412"/>
    <w:rPr>
      <w:rFonts w:ascii="Palatino Linotype" w:hAnsi="Palatino Linotype" w:cs="Palatino Linotype"/>
      <w:color w:val="000000"/>
      <w:sz w:val="26"/>
      <w:szCs w:val="26"/>
    </w:rPr>
  </w:style>
  <w:style w:type="character" w:customStyle="1" w:styleId="FontStyle286">
    <w:name w:val="Font Style286"/>
    <w:basedOn w:val="a0"/>
    <w:uiPriority w:val="99"/>
    <w:rsid w:val="00D25412"/>
    <w:rPr>
      <w:rFonts w:ascii="Palatino Linotype" w:hAnsi="Palatino Linotype" w:cs="Palatino Linotype"/>
      <w:color w:val="000000"/>
      <w:sz w:val="26"/>
      <w:szCs w:val="26"/>
    </w:rPr>
  </w:style>
  <w:style w:type="character" w:customStyle="1" w:styleId="FontStyle287">
    <w:name w:val="Font Style287"/>
    <w:basedOn w:val="a0"/>
    <w:uiPriority w:val="99"/>
    <w:rsid w:val="00D25412"/>
    <w:rPr>
      <w:rFonts w:ascii="Palatino Linotype" w:hAnsi="Palatino Linotype" w:cs="Palatino Linotype"/>
      <w:color w:val="000000"/>
      <w:sz w:val="26"/>
      <w:szCs w:val="26"/>
    </w:rPr>
  </w:style>
  <w:style w:type="character" w:customStyle="1" w:styleId="FontStyle288">
    <w:name w:val="Font Style288"/>
    <w:basedOn w:val="a0"/>
    <w:uiPriority w:val="99"/>
    <w:rsid w:val="00D25412"/>
    <w:rPr>
      <w:rFonts w:ascii="Arial" w:hAnsi="Arial" w:cs="Arial"/>
      <w:b/>
      <w:bCs/>
      <w:color w:val="000000"/>
      <w:spacing w:val="10"/>
      <w:sz w:val="10"/>
      <w:szCs w:val="10"/>
    </w:rPr>
  </w:style>
  <w:style w:type="character" w:customStyle="1" w:styleId="FontStyle289">
    <w:name w:val="Font Style289"/>
    <w:basedOn w:val="a0"/>
    <w:uiPriority w:val="99"/>
    <w:rsid w:val="00D25412"/>
    <w:rPr>
      <w:rFonts w:ascii="Palatino Linotype" w:hAnsi="Palatino Linotype" w:cs="Palatino Linotype"/>
      <w:color w:val="000000"/>
      <w:sz w:val="26"/>
      <w:szCs w:val="26"/>
    </w:rPr>
  </w:style>
  <w:style w:type="character" w:customStyle="1" w:styleId="FontStyle290">
    <w:name w:val="Font Style290"/>
    <w:basedOn w:val="a0"/>
    <w:uiPriority w:val="99"/>
    <w:rsid w:val="00D25412"/>
    <w:rPr>
      <w:rFonts w:ascii="Arial" w:hAnsi="Arial" w:cs="Arial"/>
      <w:b/>
      <w:bCs/>
      <w:color w:val="000000"/>
      <w:spacing w:val="-10"/>
      <w:sz w:val="12"/>
      <w:szCs w:val="12"/>
    </w:rPr>
  </w:style>
  <w:style w:type="character" w:customStyle="1" w:styleId="FontStyle291">
    <w:name w:val="Font Style291"/>
    <w:basedOn w:val="a0"/>
    <w:uiPriority w:val="99"/>
    <w:rsid w:val="00D25412"/>
    <w:rPr>
      <w:rFonts w:ascii="Palatino Linotype" w:hAnsi="Palatino Linotype" w:cs="Palatino Linotype"/>
      <w:color w:val="000000"/>
      <w:sz w:val="26"/>
      <w:szCs w:val="26"/>
    </w:rPr>
  </w:style>
  <w:style w:type="character" w:customStyle="1" w:styleId="FontStyle292">
    <w:name w:val="Font Style292"/>
    <w:basedOn w:val="a0"/>
    <w:uiPriority w:val="99"/>
    <w:rsid w:val="00D25412"/>
    <w:rPr>
      <w:rFonts w:ascii="Franklin Gothic Demi" w:hAnsi="Franklin Gothic Demi" w:cs="Franklin Gothic Demi"/>
      <w:i/>
      <w:iCs/>
      <w:color w:val="000000"/>
      <w:sz w:val="12"/>
      <w:szCs w:val="12"/>
    </w:rPr>
  </w:style>
  <w:style w:type="character" w:customStyle="1" w:styleId="FontStyle293">
    <w:name w:val="Font Style293"/>
    <w:basedOn w:val="a0"/>
    <w:uiPriority w:val="99"/>
    <w:rsid w:val="00D25412"/>
    <w:rPr>
      <w:rFonts w:ascii="Palatino Linotype" w:hAnsi="Palatino Linotype" w:cs="Palatino Linotype"/>
      <w:color w:val="000000"/>
      <w:sz w:val="26"/>
      <w:szCs w:val="26"/>
    </w:rPr>
  </w:style>
  <w:style w:type="character" w:customStyle="1" w:styleId="FontStyle294">
    <w:name w:val="Font Style294"/>
    <w:basedOn w:val="a0"/>
    <w:uiPriority w:val="99"/>
    <w:rsid w:val="00D25412"/>
    <w:rPr>
      <w:rFonts w:ascii="Palatino Linotype" w:hAnsi="Palatino Linotype" w:cs="Palatino Linotype"/>
      <w:color w:val="000000"/>
      <w:sz w:val="26"/>
      <w:szCs w:val="26"/>
    </w:rPr>
  </w:style>
  <w:style w:type="character" w:customStyle="1" w:styleId="FontStyle295">
    <w:name w:val="Font Style295"/>
    <w:basedOn w:val="a0"/>
    <w:uiPriority w:val="99"/>
    <w:rsid w:val="00D25412"/>
    <w:rPr>
      <w:rFonts w:ascii="Arial" w:hAnsi="Arial" w:cs="Arial"/>
      <w:color w:val="000000"/>
      <w:sz w:val="8"/>
      <w:szCs w:val="8"/>
    </w:rPr>
  </w:style>
  <w:style w:type="character" w:customStyle="1" w:styleId="FontStyle11">
    <w:name w:val="Font Style11"/>
    <w:basedOn w:val="a0"/>
    <w:uiPriority w:val="99"/>
    <w:rsid w:val="00D25412"/>
    <w:rPr>
      <w:rFonts w:ascii="Palatino Linotype" w:hAnsi="Palatino Linotype" w:cs="Palatino Linotype"/>
      <w:color w:val="000000"/>
      <w:sz w:val="18"/>
      <w:szCs w:val="18"/>
    </w:rPr>
  </w:style>
  <w:style w:type="character" w:customStyle="1" w:styleId="FontStyle12">
    <w:name w:val="Font Style12"/>
    <w:basedOn w:val="a0"/>
    <w:uiPriority w:val="99"/>
    <w:rsid w:val="00D25412"/>
    <w:rPr>
      <w:rFonts w:ascii="Palatino Linotype" w:hAnsi="Palatino Linotype" w:cs="Palatino Linotype"/>
      <w:color w:val="000000"/>
      <w:sz w:val="18"/>
      <w:szCs w:val="18"/>
    </w:rPr>
  </w:style>
  <w:style w:type="character" w:customStyle="1" w:styleId="FontStyle13">
    <w:name w:val="Font Style13"/>
    <w:basedOn w:val="a0"/>
    <w:uiPriority w:val="99"/>
    <w:rsid w:val="00D25412"/>
    <w:rPr>
      <w:rFonts w:ascii="Palatino Linotype" w:hAnsi="Palatino Linotype" w:cs="Palatino Linotype"/>
      <w:b/>
      <w:bCs/>
      <w:color w:val="000000"/>
      <w:sz w:val="12"/>
      <w:szCs w:val="12"/>
    </w:rPr>
  </w:style>
  <w:style w:type="character" w:customStyle="1" w:styleId="FontStyle14">
    <w:name w:val="Font Style14"/>
    <w:basedOn w:val="a0"/>
    <w:uiPriority w:val="99"/>
    <w:rsid w:val="00D25412"/>
    <w:rPr>
      <w:rFonts w:ascii="Bookman Old Style" w:hAnsi="Bookman Old Style" w:cs="Bookman Old Style"/>
      <w:b/>
      <w:bCs/>
      <w:smallCaps/>
      <w:color w:val="000000"/>
      <w:spacing w:val="-10"/>
      <w:sz w:val="16"/>
      <w:szCs w:val="16"/>
    </w:rPr>
  </w:style>
  <w:style w:type="character" w:customStyle="1" w:styleId="FontStyle15">
    <w:name w:val="Font Style15"/>
    <w:basedOn w:val="a0"/>
    <w:uiPriority w:val="99"/>
    <w:rsid w:val="00D25412"/>
    <w:rPr>
      <w:rFonts w:ascii="Palatino Linotype" w:hAnsi="Palatino Linotype" w:cs="Palatino Linotype"/>
      <w:color w:val="000000"/>
      <w:sz w:val="12"/>
      <w:szCs w:val="12"/>
    </w:rPr>
  </w:style>
  <w:style w:type="character" w:customStyle="1" w:styleId="FontStyle16">
    <w:name w:val="Font Style16"/>
    <w:basedOn w:val="a0"/>
    <w:uiPriority w:val="99"/>
    <w:rsid w:val="00D25412"/>
    <w:rPr>
      <w:rFonts w:ascii="Palatino Linotype" w:hAnsi="Palatino Linotype" w:cs="Palatino Linotype"/>
      <w:b/>
      <w:bCs/>
      <w:color w:val="000000"/>
      <w:sz w:val="18"/>
      <w:szCs w:val="18"/>
    </w:rPr>
  </w:style>
  <w:style w:type="character" w:customStyle="1" w:styleId="FontStyle17">
    <w:name w:val="Font Style17"/>
    <w:basedOn w:val="a0"/>
    <w:uiPriority w:val="99"/>
    <w:rsid w:val="00D25412"/>
    <w:rPr>
      <w:rFonts w:ascii="Palatino Linotype" w:hAnsi="Palatino Linotype" w:cs="Palatino Linotype"/>
      <w:b/>
      <w:bCs/>
      <w:color w:val="000000"/>
      <w:spacing w:val="-20"/>
      <w:sz w:val="16"/>
      <w:szCs w:val="16"/>
    </w:rPr>
  </w:style>
  <w:style w:type="character" w:customStyle="1" w:styleId="FontStyle175">
    <w:name w:val="Font Style175"/>
    <w:basedOn w:val="a0"/>
    <w:uiPriority w:val="99"/>
    <w:rsid w:val="00D25412"/>
    <w:rPr>
      <w:rFonts w:ascii="Palatino Linotype" w:hAnsi="Palatino Linotype" w:cs="Palatino Linotype"/>
      <w:color w:val="000000"/>
      <w:sz w:val="18"/>
      <w:szCs w:val="18"/>
    </w:rPr>
  </w:style>
  <w:style w:type="character" w:customStyle="1" w:styleId="FontStyle104">
    <w:name w:val="Font Style104"/>
    <w:basedOn w:val="a0"/>
    <w:uiPriority w:val="99"/>
    <w:rsid w:val="00D25412"/>
    <w:rPr>
      <w:rFonts w:ascii="Arial" w:hAnsi="Arial" w:cs="Arial"/>
      <w:color w:val="000000"/>
      <w:sz w:val="16"/>
      <w:szCs w:val="16"/>
    </w:rPr>
  </w:style>
  <w:style w:type="character" w:customStyle="1" w:styleId="12">
    <w:name w:val="Неразрешенное упоминание1"/>
    <w:basedOn w:val="a0"/>
    <w:uiPriority w:val="99"/>
    <w:semiHidden/>
    <w:unhideWhenUsed/>
    <w:rsid w:val="00D25412"/>
    <w:rPr>
      <w:color w:val="605E5C"/>
      <w:shd w:val="clear" w:color="auto" w:fill="E1DFDD"/>
    </w:rPr>
  </w:style>
  <w:style w:type="character" w:customStyle="1" w:styleId="citesec">
    <w:name w:val="cite_sec"/>
    <w:rsid w:val="005830D6"/>
    <w:rPr>
      <w:rFonts w:ascii="Cambria" w:hAnsi="Cambria"/>
      <w:bdr w:val="none" w:sz="0" w:space="0" w:color="auto"/>
      <w:shd w:val="clear" w:color="auto" w:fill="FFCCCC"/>
    </w:rPr>
  </w:style>
  <w:style w:type="paragraph" w:customStyle="1" w:styleId="Tablebody">
    <w:name w:val="Table body (+)"/>
    <w:basedOn w:val="a"/>
    <w:rsid w:val="005830D6"/>
    <w:pPr>
      <w:widowControl/>
      <w:autoSpaceDE/>
      <w:autoSpaceDN/>
      <w:adjustRightInd/>
      <w:spacing w:before="60" w:after="60" w:line="230" w:lineRule="atLeast"/>
    </w:pPr>
    <w:rPr>
      <w:rFonts w:ascii="Cambria" w:eastAsia="Calibri" w:hAnsi="Cambria"/>
      <w:sz w:val="24"/>
      <w:szCs w:val="22"/>
      <w:lang w:val="en-GB" w:eastAsia="en-US"/>
    </w:rPr>
  </w:style>
  <w:style w:type="character" w:customStyle="1" w:styleId="FontStyle68">
    <w:name w:val="Font Style68"/>
    <w:basedOn w:val="a0"/>
    <w:uiPriority w:val="99"/>
    <w:rsid w:val="00411FFD"/>
    <w:rPr>
      <w:rFonts w:ascii="Angsana New" w:hAnsi="Angsana New" w:cs="Angsana New"/>
      <w:b/>
      <w:bCs/>
      <w:color w:val="000000"/>
      <w:sz w:val="32"/>
      <w:szCs w:val="32"/>
    </w:rPr>
  </w:style>
  <w:style w:type="paragraph" w:styleId="23">
    <w:name w:val="index 2"/>
    <w:basedOn w:val="a"/>
    <w:next w:val="a"/>
    <w:uiPriority w:val="99"/>
    <w:semiHidden/>
    <w:rsid w:val="001C645A"/>
    <w:pPr>
      <w:widowControl/>
      <w:autoSpaceDE/>
      <w:autoSpaceDN/>
      <w:adjustRightInd/>
      <w:spacing w:after="240" w:line="210" w:lineRule="atLeast"/>
      <w:ind w:left="600" w:hanging="200"/>
      <w:jc w:val="both"/>
    </w:pPr>
    <w:rPr>
      <w:rFonts w:ascii="Cambria" w:eastAsia="MS Mincho" w:hAnsi="Cambria"/>
      <w:b/>
      <w:sz w:val="18"/>
      <w:lang w:val="en-GB" w:eastAsia="ja-JP"/>
    </w:rPr>
  </w:style>
  <w:style w:type="character" w:customStyle="1" w:styleId="stddocTitle">
    <w:name w:val="std_docTitle"/>
    <w:rsid w:val="001C645A"/>
    <w:rPr>
      <w:rFonts w:ascii="Cambria" w:hAnsi="Cambria"/>
      <w:i/>
      <w:bdr w:val="none" w:sz="0" w:space="0" w:color="auto"/>
      <w:shd w:val="clear" w:color="auto" w:fill="FDE9D9"/>
    </w:rPr>
  </w:style>
  <w:style w:type="character" w:customStyle="1" w:styleId="stddocNumber">
    <w:name w:val="std_docNumber"/>
    <w:rsid w:val="001C645A"/>
    <w:rPr>
      <w:rFonts w:ascii="Cambria" w:hAnsi="Cambria"/>
      <w:bdr w:val="none" w:sz="0" w:space="0" w:color="auto"/>
      <w:shd w:val="clear" w:color="auto" w:fill="F2DBDB"/>
    </w:rPr>
  </w:style>
  <w:style w:type="character" w:customStyle="1" w:styleId="stdpublisher">
    <w:name w:val="std_publisher"/>
    <w:rsid w:val="001C645A"/>
    <w:rPr>
      <w:rFonts w:ascii="Cambria" w:hAnsi="Cambria"/>
      <w:bdr w:val="none" w:sz="0" w:space="0" w:color="auto"/>
      <w:shd w:val="clear" w:color="auto" w:fill="C6D9F1"/>
    </w:rPr>
  </w:style>
  <w:style w:type="character" w:customStyle="1" w:styleId="sourcesample">
    <w:name w:val="sourcesample"/>
    <w:basedOn w:val="a0"/>
    <w:rsid w:val="00727DBF"/>
  </w:style>
  <w:style w:type="character" w:styleId="af0">
    <w:name w:val="Emphasis"/>
    <w:basedOn w:val="a0"/>
    <w:uiPriority w:val="20"/>
    <w:qFormat/>
    <w:rsid w:val="00F53167"/>
    <w:rPr>
      <w:i/>
      <w:iCs/>
    </w:rPr>
  </w:style>
  <w:style w:type="character" w:customStyle="1" w:styleId="FontStyle77">
    <w:name w:val="Font Style77"/>
    <w:basedOn w:val="a0"/>
    <w:uiPriority w:val="99"/>
    <w:rsid w:val="00CD232C"/>
    <w:rPr>
      <w:rFonts w:ascii="Arial" w:hAnsi="Arial" w:cs="Arial"/>
      <w:color w:val="000000"/>
      <w:spacing w:val="10"/>
      <w:sz w:val="18"/>
      <w:szCs w:val="18"/>
    </w:rPr>
  </w:style>
  <w:style w:type="character" w:customStyle="1" w:styleId="FontStyle70">
    <w:name w:val="Font Style70"/>
    <w:basedOn w:val="a0"/>
    <w:uiPriority w:val="99"/>
    <w:rsid w:val="00CD232C"/>
    <w:rPr>
      <w:rFonts w:ascii="Arial" w:hAnsi="Arial" w:cs="Arial"/>
      <w:i/>
      <w:iCs/>
      <w:color w:val="000000"/>
      <w:sz w:val="18"/>
      <w:szCs w:val="18"/>
    </w:rPr>
  </w:style>
  <w:style w:type="character" w:customStyle="1" w:styleId="FontStyle74">
    <w:name w:val="Font Style74"/>
    <w:basedOn w:val="a0"/>
    <w:uiPriority w:val="99"/>
    <w:rsid w:val="00036FA6"/>
    <w:rPr>
      <w:rFonts w:ascii="Arial" w:hAnsi="Arial" w:cs="Arial"/>
      <w:b/>
      <w:bCs/>
      <w:color w:val="000000"/>
      <w:sz w:val="18"/>
      <w:szCs w:val="18"/>
    </w:rPr>
  </w:style>
  <w:style w:type="character" w:customStyle="1" w:styleId="af1">
    <w:name w:val="Основной текст_"/>
    <w:basedOn w:val="a0"/>
    <w:link w:val="13"/>
    <w:rsid w:val="00084D0D"/>
    <w:rPr>
      <w:rFonts w:eastAsia="Arial" w:hAnsi="Arial" w:cs="Arial"/>
      <w:sz w:val="20"/>
      <w:szCs w:val="20"/>
    </w:rPr>
  </w:style>
  <w:style w:type="paragraph" w:customStyle="1" w:styleId="13">
    <w:name w:val="Основной текст1"/>
    <w:basedOn w:val="a"/>
    <w:link w:val="af1"/>
    <w:rsid w:val="00084D0D"/>
    <w:pPr>
      <w:autoSpaceDE/>
      <w:autoSpaceDN/>
      <w:adjustRightInd/>
    </w:pPr>
    <w:rPr>
      <w:rFonts w:asciiTheme="minorHAnsi" w:eastAsia="Arial" w:hAnsi="Arial" w:cs="Arial"/>
      <w:lang w:eastAsia="en-US"/>
    </w:rPr>
  </w:style>
  <w:style w:type="character" w:customStyle="1" w:styleId="24">
    <w:name w:val="Основной текст (2)"/>
    <w:basedOn w:val="a0"/>
    <w:rsid w:val="00084D0D"/>
    <w:rPr>
      <w:rFonts w:ascii="Arial" w:eastAsia="Arial" w:hAnsi="Arial" w:cs="Arial"/>
      <w:b w:val="0"/>
      <w:bCs w:val="0"/>
      <w:i w:val="0"/>
      <w:iCs w:val="0"/>
      <w:smallCaps w:val="0"/>
      <w:strike w:val="0"/>
      <w:color w:val="292929"/>
      <w:spacing w:val="0"/>
      <w:w w:val="100"/>
      <w:position w:val="0"/>
      <w:sz w:val="16"/>
      <w:szCs w:val="16"/>
      <w:u w:val="none"/>
      <w:lang w:val="ru-RU" w:eastAsia="ru-RU" w:bidi="ru-RU"/>
    </w:rPr>
  </w:style>
  <w:style w:type="character" w:customStyle="1" w:styleId="FontStyle64">
    <w:name w:val="Font Style64"/>
    <w:basedOn w:val="a0"/>
    <w:uiPriority w:val="99"/>
    <w:rsid w:val="00084D0D"/>
    <w:rPr>
      <w:rFonts w:ascii="Arial" w:hAnsi="Arial" w:cs="Arial"/>
      <w:color w:val="000000"/>
      <w:sz w:val="16"/>
      <w:szCs w:val="16"/>
    </w:rPr>
  </w:style>
  <w:style w:type="character" w:customStyle="1" w:styleId="FontStyle65">
    <w:name w:val="Font Style65"/>
    <w:basedOn w:val="a0"/>
    <w:uiPriority w:val="99"/>
    <w:rsid w:val="00637E60"/>
    <w:rPr>
      <w:rFonts w:ascii="Arial" w:hAnsi="Arial" w:cs="Arial"/>
      <w:color w:val="000000"/>
      <w:spacing w:val="10"/>
      <w:sz w:val="22"/>
      <w:szCs w:val="22"/>
    </w:rPr>
  </w:style>
  <w:style w:type="character" w:customStyle="1" w:styleId="FontStyle67">
    <w:name w:val="Font Style67"/>
    <w:basedOn w:val="a0"/>
    <w:uiPriority w:val="99"/>
    <w:rsid w:val="00637E60"/>
    <w:rPr>
      <w:rFonts w:ascii="Arial" w:hAnsi="Arial" w:cs="Arial"/>
      <w:i/>
      <w:iCs/>
      <w:color w:val="000000"/>
      <w:spacing w:val="20"/>
      <w:sz w:val="10"/>
      <w:szCs w:val="10"/>
    </w:rPr>
  </w:style>
  <w:style w:type="character" w:customStyle="1" w:styleId="FontStyle78">
    <w:name w:val="Font Style78"/>
    <w:basedOn w:val="a0"/>
    <w:uiPriority w:val="99"/>
    <w:rsid w:val="00637E60"/>
    <w:rPr>
      <w:rFonts w:ascii="Arial" w:hAnsi="Arial" w:cs="Arial"/>
      <w:smallCaps/>
      <w:color w:val="000000"/>
      <w:sz w:val="18"/>
      <w:szCs w:val="18"/>
    </w:rPr>
  </w:style>
  <w:style w:type="character" w:customStyle="1" w:styleId="FontStyle71">
    <w:name w:val="Font Style71"/>
    <w:basedOn w:val="a0"/>
    <w:uiPriority w:val="99"/>
    <w:rsid w:val="00637E60"/>
    <w:rPr>
      <w:rFonts w:ascii="Arial" w:hAnsi="Arial" w:cs="Arial"/>
      <w:color w:val="000000"/>
      <w:sz w:val="14"/>
      <w:szCs w:val="14"/>
    </w:rPr>
  </w:style>
  <w:style w:type="character" w:customStyle="1" w:styleId="FontStyle72">
    <w:name w:val="Font Style72"/>
    <w:basedOn w:val="a0"/>
    <w:uiPriority w:val="99"/>
    <w:rsid w:val="00084D0D"/>
    <w:rPr>
      <w:rFonts w:ascii="Arial" w:hAnsi="Arial" w:cs="Arial"/>
      <w:i/>
      <w:iCs/>
      <w:color w:val="000000"/>
      <w:sz w:val="16"/>
      <w:szCs w:val="16"/>
    </w:rPr>
  </w:style>
  <w:style w:type="character" w:customStyle="1" w:styleId="FontStyle73">
    <w:name w:val="Font Style73"/>
    <w:basedOn w:val="a0"/>
    <w:uiPriority w:val="99"/>
    <w:rsid w:val="00637E60"/>
    <w:rPr>
      <w:rFonts w:ascii="Arial" w:hAnsi="Arial" w:cs="Arial"/>
      <w:i/>
      <w:iCs/>
      <w:color w:val="000000"/>
      <w:spacing w:val="10"/>
      <w:sz w:val="16"/>
      <w:szCs w:val="16"/>
    </w:rPr>
  </w:style>
  <w:style w:type="character" w:customStyle="1" w:styleId="FontStyle75">
    <w:name w:val="Font Style75"/>
    <w:basedOn w:val="a0"/>
    <w:uiPriority w:val="99"/>
    <w:rsid w:val="00084D0D"/>
    <w:rPr>
      <w:rFonts w:ascii="Arial" w:hAnsi="Arial" w:cs="Arial"/>
      <w:color w:val="000000"/>
      <w:sz w:val="16"/>
      <w:szCs w:val="16"/>
    </w:rPr>
  </w:style>
  <w:style w:type="character" w:customStyle="1" w:styleId="FontStyle76">
    <w:name w:val="Font Style76"/>
    <w:basedOn w:val="a0"/>
    <w:uiPriority w:val="99"/>
    <w:rsid w:val="00637E60"/>
    <w:rPr>
      <w:rFonts w:ascii="Arial" w:hAnsi="Arial" w:cs="Arial"/>
      <w:i/>
      <w:iCs/>
      <w:smallCaps/>
      <w:color w:val="000000"/>
      <w:sz w:val="18"/>
      <w:szCs w:val="18"/>
    </w:rPr>
  </w:style>
  <w:style w:type="character" w:customStyle="1" w:styleId="FontStyle58">
    <w:name w:val="Font Style58"/>
    <w:basedOn w:val="a0"/>
    <w:uiPriority w:val="99"/>
    <w:rsid w:val="006471DA"/>
    <w:rPr>
      <w:rFonts w:ascii="Arial" w:hAnsi="Arial" w:cs="Arial"/>
      <w:smallCaps/>
      <w:color w:val="000000"/>
      <w:sz w:val="18"/>
      <w:szCs w:val="18"/>
    </w:rPr>
  </w:style>
  <w:style w:type="character" w:customStyle="1" w:styleId="90">
    <w:name w:val="Заголовок 9 Знак"/>
    <w:basedOn w:val="a0"/>
    <w:link w:val="9"/>
    <w:uiPriority w:val="9"/>
    <w:semiHidden/>
    <w:rsid w:val="005914C6"/>
    <w:rPr>
      <w:rFonts w:ascii="Cambria" w:eastAsia="Times New Roman" w:hAnsi="Cambria" w:cs="Times New Roman"/>
      <w:lang w:eastAsia="ru-RU"/>
    </w:rPr>
  </w:style>
  <w:style w:type="character" w:styleId="af2">
    <w:name w:val="page number"/>
    <w:rsid w:val="005914C6"/>
  </w:style>
  <w:style w:type="table" w:customStyle="1" w:styleId="TableNormal">
    <w:name w:val="Table Normal"/>
    <w:uiPriority w:val="2"/>
    <w:semiHidden/>
    <w:unhideWhenUsed/>
    <w:qFormat/>
    <w:rsid w:val="005914C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914C6"/>
    <w:pPr>
      <w:adjustRightInd/>
    </w:pPr>
    <w:rPr>
      <w:rFonts w:ascii="Cambria" w:eastAsia="Cambria" w:hAnsi="Cambria" w:cs="Cambria"/>
      <w:sz w:val="22"/>
      <w:szCs w:val="22"/>
      <w:lang w:val="en-US" w:eastAsia="en-US"/>
    </w:rPr>
  </w:style>
  <w:style w:type="character" w:customStyle="1" w:styleId="FontStyle50">
    <w:name w:val="Font Style50"/>
    <w:uiPriority w:val="99"/>
    <w:rsid w:val="005914C6"/>
    <w:rPr>
      <w:rFonts w:ascii="Book Antiqua" w:hAnsi="Book Antiqua" w:cs="Book Antiqua"/>
      <w:b/>
      <w:bCs/>
      <w:color w:val="000000"/>
      <w:sz w:val="20"/>
      <w:szCs w:val="20"/>
    </w:rPr>
  </w:style>
  <w:style w:type="character" w:customStyle="1" w:styleId="FontStyle44">
    <w:name w:val="Font Style44"/>
    <w:uiPriority w:val="99"/>
    <w:rsid w:val="005914C6"/>
    <w:rPr>
      <w:rFonts w:ascii="Book Antiqua" w:hAnsi="Book Antiqua" w:cs="Book Antiqua"/>
      <w:b/>
      <w:bCs/>
      <w:color w:val="000000"/>
      <w:sz w:val="34"/>
      <w:szCs w:val="34"/>
    </w:rPr>
  </w:style>
  <w:style w:type="character" w:customStyle="1" w:styleId="FontStyle45">
    <w:name w:val="Font Style45"/>
    <w:uiPriority w:val="99"/>
    <w:rsid w:val="005914C6"/>
    <w:rPr>
      <w:rFonts w:ascii="Book Antiqua" w:hAnsi="Book Antiqua" w:cs="Book Antiqua"/>
      <w:b/>
      <w:bCs/>
      <w:color w:val="000000"/>
      <w:spacing w:val="10"/>
      <w:sz w:val="32"/>
      <w:szCs w:val="32"/>
    </w:rPr>
  </w:style>
  <w:style w:type="character" w:customStyle="1" w:styleId="FontStyle48">
    <w:name w:val="Font Style48"/>
    <w:uiPriority w:val="99"/>
    <w:rsid w:val="005914C6"/>
    <w:rPr>
      <w:rFonts w:ascii="Book Antiqua" w:hAnsi="Book Antiqua" w:cs="Book Antiqua"/>
      <w:color w:val="000000"/>
      <w:sz w:val="18"/>
      <w:szCs w:val="18"/>
    </w:rPr>
  </w:style>
  <w:style w:type="character" w:customStyle="1" w:styleId="FontStyle53">
    <w:name w:val="Font Style53"/>
    <w:uiPriority w:val="99"/>
    <w:rsid w:val="005914C6"/>
    <w:rPr>
      <w:rFonts w:ascii="Book Antiqua" w:hAnsi="Book Antiqua" w:cs="Book Antiqua"/>
      <w:color w:val="000000"/>
      <w:sz w:val="20"/>
      <w:szCs w:val="20"/>
    </w:rPr>
  </w:style>
  <w:style w:type="character" w:customStyle="1" w:styleId="FontStyle54">
    <w:name w:val="Font Style54"/>
    <w:uiPriority w:val="99"/>
    <w:rsid w:val="005914C6"/>
    <w:rPr>
      <w:rFonts w:ascii="Book Antiqua" w:hAnsi="Book Antiqua" w:cs="Book Antiqua"/>
      <w:i/>
      <w:iCs/>
      <w:color w:val="000000"/>
      <w:sz w:val="20"/>
      <w:szCs w:val="20"/>
    </w:rPr>
  </w:style>
  <w:style w:type="character" w:customStyle="1" w:styleId="af3">
    <w:name w:val="Подпись к картинке_"/>
    <w:basedOn w:val="a0"/>
    <w:link w:val="af4"/>
    <w:rsid w:val="005914C6"/>
    <w:rPr>
      <w:rFonts w:ascii="Cambria" w:eastAsia="Cambria" w:hAnsi="Cambria" w:cs="Cambria"/>
      <w:b/>
      <w:bCs/>
      <w:color w:val="231F20"/>
    </w:rPr>
  </w:style>
  <w:style w:type="paragraph" w:customStyle="1" w:styleId="af4">
    <w:name w:val="Подпись к картинке"/>
    <w:basedOn w:val="a"/>
    <w:link w:val="af3"/>
    <w:rsid w:val="005914C6"/>
    <w:pPr>
      <w:autoSpaceDE/>
      <w:autoSpaceDN/>
      <w:adjustRightInd/>
      <w:spacing w:line="226" w:lineRule="auto"/>
    </w:pPr>
    <w:rPr>
      <w:rFonts w:ascii="Cambria" w:eastAsia="Cambria" w:hAnsi="Cambria" w:cs="Cambria"/>
      <w:b/>
      <w:bCs/>
      <w:color w:val="231F20"/>
      <w:sz w:val="22"/>
      <w:szCs w:val="22"/>
      <w:lang w:eastAsia="en-US"/>
    </w:rPr>
  </w:style>
  <w:style w:type="character" w:customStyle="1" w:styleId="FontStyle36">
    <w:name w:val="Font Style36"/>
    <w:basedOn w:val="a0"/>
    <w:rsid w:val="006327FD"/>
    <w:rPr>
      <w:rFonts w:ascii="Times New Roman" w:hAnsi="Times New Roman" w:cs="Times New Roman"/>
      <w:i/>
      <w:iCs/>
      <w:color w:val="000000"/>
      <w:sz w:val="18"/>
      <w:szCs w:val="18"/>
    </w:rPr>
  </w:style>
  <w:style w:type="character" w:customStyle="1" w:styleId="FontStyle38">
    <w:name w:val="Font Style38"/>
    <w:basedOn w:val="a0"/>
    <w:uiPriority w:val="99"/>
    <w:rsid w:val="006327FD"/>
    <w:rPr>
      <w:rFonts w:ascii="Arial" w:hAnsi="Arial" w:cs="Arial"/>
      <w:b/>
      <w:bCs/>
      <w:color w:val="000000"/>
      <w:sz w:val="18"/>
      <w:szCs w:val="18"/>
    </w:rPr>
  </w:style>
  <w:style w:type="character" w:customStyle="1" w:styleId="FontStyle39">
    <w:name w:val="Font Style39"/>
    <w:basedOn w:val="a0"/>
    <w:uiPriority w:val="99"/>
    <w:rsid w:val="006327FD"/>
    <w:rPr>
      <w:rFonts w:ascii="Arial" w:hAnsi="Arial" w:cs="Arial"/>
      <w:color w:val="000000"/>
      <w:sz w:val="18"/>
      <w:szCs w:val="18"/>
    </w:rPr>
  </w:style>
  <w:style w:type="character" w:customStyle="1" w:styleId="FontStyle29">
    <w:name w:val="Font Style29"/>
    <w:basedOn w:val="a0"/>
    <w:uiPriority w:val="99"/>
    <w:rsid w:val="00941031"/>
    <w:rPr>
      <w:rFonts w:ascii="Arial" w:hAnsi="Arial" w:cs="Arial"/>
      <w:b/>
      <w:bCs/>
      <w:color w:val="000000"/>
      <w:sz w:val="42"/>
      <w:szCs w:val="42"/>
    </w:rPr>
  </w:style>
  <w:style w:type="paragraph" w:styleId="af5">
    <w:name w:val="Body Text"/>
    <w:basedOn w:val="a"/>
    <w:link w:val="af6"/>
    <w:uiPriority w:val="1"/>
    <w:unhideWhenUsed/>
    <w:qFormat/>
    <w:rsid w:val="005F3028"/>
    <w:pPr>
      <w:spacing w:after="120"/>
      <w:ind w:firstLine="720"/>
      <w:jc w:val="both"/>
    </w:pPr>
  </w:style>
  <w:style w:type="character" w:customStyle="1" w:styleId="af6">
    <w:name w:val="Основной текст Знак"/>
    <w:basedOn w:val="a0"/>
    <w:link w:val="af5"/>
    <w:uiPriority w:val="99"/>
    <w:rsid w:val="005F3028"/>
    <w:rPr>
      <w:rFonts w:ascii="Times New Roman" w:eastAsia="Times New Roman" w:hAnsi="Times New Roman" w:cs="Times New Roman"/>
      <w:sz w:val="20"/>
      <w:szCs w:val="20"/>
      <w:lang w:eastAsia="ru-RU"/>
    </w:rPr>
  </w:style>
  <w:style w:type="character" w:customStyle="1" w:styleId="FontStyle33">
    <w:name w:val="Font Style33"/>
    <w:uiPriority w:val="99"/>
    <w:rsid w:val="00181726"/>
    <w:rPr>
      <w:rFonts w:ascii="Arial" w:hAnsi="Arial" w:cs="Arial"/>
      <w:b/>
      <w:bCs/>
      <w:color w:val="000000"/>
      <w:sz w:val="20"/>
      <w:szCs w:val="20"/>
    </w:rPr>
  </w:style>
  <w:style w:type="character" w:customStyle="1" w:styleId="FontStyle35">
    <w:name w:val="Font Style35"/>
    <w:basedOn w:val="a0"/>
    <w:uiPriority w:val="99"/>
    <w:rsid w:val="008902AA"/>
    <w:rPr>
      <w:rFonts w:ascii="Courier New" w:hAnsi="Courier New" w:cs="Courier New"/>
      <w:color w:val="000000"/>
      <w:spacing w:val="-10"/>
      <w:sz w:val="22"/>
      <w:szCs w:val="22"/>
    </w:rPr>
  </w:style>
  <w:style w:type="character" w:customStyle="1" w:styleId="FontStyle47">
    <w:name w:val="Font Style47"/>
    <w:basedOn w:val="a0"/>
    <w:uiPriority w:val="99"/>
    <w:rsid w:val="00537A93"/>
    <w:rPr>
      <w:rFonts w:ascii="Courier New" w:hAnsi="Courier New" w:cs="Courier New"/>
      <w:i/>
      <w:iCs/>
      <w:color w:val="000000"/>
      <w:sz w:val="22"/>
      <w:szCs w:val="22"/>
    </w:rPr>
  </w:style>
  <w:style w:type="character" w:customStyle="1" w:styleId="FontStyle40">
    <w:name w:val="Font Style40"/>
    <w:uiPriority w:val="99"/>
    <w:rsid w:val="00646176"/>
    <w:rPr>
      <w:rFonts w:ascii="Arial" w:hAnsi="Arial" w:cs="Arial"/>
      <w:i/>
      <w:iCs/>
      <w:color w:val="000000"/>
      <w:sz w:val="18"/>
      <w:szCs w:val="18"/>
    </w:rPr>
  </w:style>
  <w:style w:type="character" w:styleId="af7">
    <w:name w:val="Unresolved Mention"/>
    <w:basedOn w:val="a0"/>
    <w:uiPriority w:val="99"/>
    <w:semiHidden/>
    <w:unhideWhenUsed/>
    <w:rsid w:val="00E908B3"/>
    <w:rPr>
      <w:color w:val="605E5C"/>
      <w:shd w:val="clear" w:color="auto" w:fill="E1DFDD"/>
    </w:rPr>
  </w:style>
  <w:style w:type="numbering" w:customStyle="1" w:styleId="14">
    <w:name w:val="Нет списка1"/>
    <w:next w:val="a2"/>
    <w:uiPriority w:val="99"/>
    <w:semiHidden/>
    <w:unhideWhenUsed/>
    <w:rsid w:val="00890980"/>
  </w:style>
  <w:style w:type="character" w:styleId="af8">
    <w:name w:val="FollowedHyperlink"/>
    <w:basedOn w:val="a0"/>
    <w:uiPriority w:val="99"/>
    <w:semiHidden/>
    <w:unhideWhenUsed/>
    <w:rsid w:val="00890980"/>
    <w:rPr>
      <w:color w:val="919191" w:themeColor="followedHyperlink"/>
      <w:u w:val="single"/>
    </w:rPr>
  </w:style>
  <w:style w:type="character" w:customStyle="1" w:styleId="FontStyle86">
    <w:name w:val="Font Style86"/>
    <w:basedOn w:val="a0"/>
    <w:uiPriority w:val="99"/>
    <w:rsid w:val="00890980"/>
    <w:rPr>
      <w:rFonts w:ascii="Times New Roman" w:hAnsi="Times New Roman" w:cs="Times New Roman" w:hint="default"/>
      <w:color w:val="000000"/>
      <w:spacing w:val="20"/>
      <w:sz w:val="38"/>
      <w:szCs w:val="38"/>
    </w:rPr>
  </w:style>
  <w:style w:type="character" w:customStyle="1" w:styleId="FontStyle87">
    <w:name w:val="Font Style87"/>
    <w:basedOn w:val="a0"/>
    <w:uiPriority w:val="99"/>
    <w:rsid w:val="00890980"/>
    <w:rPr>
      <w:rFonts w:ascii="Times New Roman" w:hAnsi="Times New Roman" w:cs="Times New Roman" w:hint="default"/>
      <w:color w:val="000000"/>
      <w:sz w:val="48"/>
      <w:szCs w:val="48"/>
    </w:rPr>
  </w:style>
  <w:style w:type="character" w:customStyle="1" w:styleId="FontStyle88">
    <w:name w:val="Font Style88"/>
    <w:basedOn w:val="a0"/>
    <w:uiPriority w:val="99"/>
    <w:rsid w:val="00890980"/>
    <w:rPr>
      <w:rFonts w:ascii="Constantia" w:hAnsi="Constantia" w:cs="Constantia" w:hint="default"/>
      <w:i/>
      <w:iCs/>
      <w:color w:val="000000"/>
      <w:sz w:val="30"/>
      <w:szCs w:val="30"/>
    </w:rPr>
  </w:style>
  <w:style w:type="character" w:customStyle="1" w:styleId="FontStyle89">
    <w:name w:val="Font Style89"/>
    <w:basedOn w:val="a0"/>
    <w:uiPriority w:val="99"/>
    <w:rsid w:val="00890980"/>
    <w:rPr>
      <w:rFonts w:ascii="Times New Roman" w:hAnsi="Times New Roman" w:cs="Times New Roman" w:hint="default"/>
      <w:color w:val="000000"/>
      <w:sz w:val="14"/>
      <w:szCs w:val="14"/>
    </w:rPr>
  </w:style>
  <w:style w:type="character" w:customStyle="1" w:styleId="FontStyle90">
    <w:name w:val="Font Style90"/>
    <w:basedOn w:val="a0"/>
    <w:uiPriority w:val="99"/>
    <w:rsid w:val="00890980"/>
    <w:rPr>
      <w:rFonts w:ascii="Times New Roman" w:hAnsi="Times New Roman" w:cs="Times New Roman" w:hint="default"/>
      <w:color w:val="000000"/>
      <w:sz w:val="38"/>
      <w:szCs w:val="38"/>
    </w:rPr>
  </w:style>
  <w:style w:type="character" w:customStyle="1" w:styleId="FontStyle91">
    <w:name w:val="Font Style91"/>
    <w:basedOn w:val="a0"/>
    <w:uiPriority w:val="99"/>
    <w:rsid w:val="00890980"/>
    <w:rPr>
      <w:rFonts w:ascii="Times New Roman" w:hAnsi="Times New Roman" w:cs="Times New Roman" w:hint="default"/>
      <w:color w:val="000000"/>
      <w:spacing w:val="10"/>
      <w:sz w:val="36"/>
      <w:szCs w:val="36"/>
    </w:rPr>
  </w:style>
  <w:style w:type="character" w:customStyle="1" w:styleId="FontStyle92">
    <w:name w:val="Font Style92"/>
    <w:basedOn w:val="a0"/>
    <w:uiPriority w:val="99"/>
    <w:rsid w:val="00890980"/>
    <w:rPr>
      <w:rFonts w:ascii="Times New Roman" w:hAnsi="Times New Roman" w:cs="Times New Roman" w:hint="default"/>
      <w:smallCaps/>
      <w:color w:val="000000"/>
      <w:sz w:val="16"/>
      <w:szCs w:val="16"/>
    </w:rPr>
  </w:style>
  <w:style w:type="character" w:customStyle="1" w:styleId="FontStyle93">
    <w:name w:val="Font Style93"/>
    <w:basedOn w:val="a0"/>
    <w:uiPriority w:val="99"/>
    <w:rsid w:val="00890980"/>
    <w:rPr>
      <w:rFonts w:ascii="Times New Roman" w:hAnsi="Times New Roman" w:cs="Times New Roman" w:hint="default"/>
      <w:color w:val="000000"/>
      <w:sz w:val="16"/>
      <w:szCs w:val="16"/>
    </w:rPr>
  </w:style>
  <w:style w:type="character" w:customStyle="1" w:styleId="FontStyle94">
    <w:name w:val="Font Style94"/>
    <w:basedOn w:val="a0"/>
    <w:uiPriority w:val="99"/>
    <w:rsid w:val="00890980"/>
    <w:rPr>
      <w:rFonts w:ascii="Times New Roman" w:hAnsi="Times New Roman" w:cs="Times New Roman" w:hint="default"/>
      <w:i/>
      <w:iCs/>
      <w:color w:val="000000"/>
      <w:sz w:val="18"/>
      <w:szCs w:val="18"/>
    </w:rPr>
  </w:style>
  <w:style w:type="character" w:customStyle="1" w:styleId="FontStyle95">
    <w:name w:val="Font Style95"/>
    <w:basedOn w:val="a0"/>
    <w:uiPriority w:val="99"/>
    <w:rsid w:val="00890980"/>
    <w:rPr>
      <w:rFonts w:ascii="Book Antiqua" w:hAnsi="Book Antiqua" w:cs="Book Antiqua" w:hint="default"/>
      <w:color w:val="000000"/>
      <w:spacing w:val="50"/>
      <w:sz w:val="46"/>
      <w:szCs w:val="46"/>
    </w:rPr>
  </w:style>
  <w:style w:type="character" w:customStyle="1" w:styleId="FontStyle96">
    <w:name w:val="Font Style96"/>
    <w:basedOn w:val="a0"/>
    <w:uiPriority w:val="99"/>
    <w:rsid w:val="00890980"/>
    <w:rPr>
      <w:rFonts w:ascii="Book Antiqua" w:hAnsi="Book Antiqua" w:cs="Book Antiqua" w:hint="default"/>
      <w:color w:val="000000"/>
      <w:sz w:val="20"/>
      <w:szCs w:val="20"/>
    </w:rPr>
  </w:style>
  <w:style w:type="character" w:customStyle="1" w:styleId="FontStyle97">
    <w:name w:val="Font Style97"/>
    <w:basedOn w:val="a0"/>
    <w:uiPriority w:val="99"/>
    <w:rsid w:val="00890980"/>
    <w:rPr>
      <w:rFonts w:ascii="Arial Unicode MS" w:eastAsia="Arial Unicode MS" w:hAnsi="Arial Unicode MS" w:cs="Arial Unicode MS" w:hint="eastAsia"/>
      <w:color w:val="000000"/>
      <w:sz w:val="10"/>
      <w:szCs w:val="10"/>
    </w:rPr>
  </w:style>
  <w:style w:type="character" w:customStyle="1" w:styleId="FontStyle98">
    <w:name w:val="Font Style98"/>
    <w:basedOn w:val="a0"/>
    <w:uiPriority w:val="99"/>
    <w:rsid w:val="00890980"/>
    <w:rPr>
      <w:rFonts w:ascii="Book Antiqua" w:hAnsi="Book Antiqua" w:cs="Book Antiqua" w:hint="default"/>
      <w:color w:val="000000"/>
      <w:sz w:val="20"/>
      <w:szCs w:val="20"/>
    </w:rPr>
  </w:style>
  <w:style w:type="character" w:customStyle="1" w:styleId="FontStyle99">
    <w:name w:val="Font Style99"/>
    <w:basedOn w:val="a0"/>
    <w:uiPriority w:val="99"/>
    <w:rsid w:val="00890980"/>
    <w:rPr>
      <w:rFonts w:ascii="Times New Roman" w:hAnsi="Times New Roman" w:cs="Times New Roman" w:hint="default"/>
      <w:i/>
      <w:iCs/>
      <w:color w:val="000000"/>
      <w:spacing w:val="-20"/>
      <w:sz w:val="20"/>
      <w:szCs w:val="20"/>
    </w:rPr>
  </w:style>
  <w:style w:type="character" w:customStyle="1" w:styleId="FontStyle100">
    <w:name w:val="Font Style100"/>
    <w:basedOn w:val="a0"/>
    <w:uiPriority w:val="99"/>
    <w:rsid w:val="00890980"/>
    <w:rPr>
      <w:rFonts w:ascii="Book Antiqua" w:hAnsi="Book Antiqua" w:cs="Book Antiqua" w:hint="default"/>
      <w:color w:val="000000"/>
      <w:sz w:val="20"/>
      <w:szCs w:val="20"/>
    </w:rPr>
  </w:style>
  <w:style w:type="character" w:customStyle="1" w:styleId="FontStyle101">
    <w:name w:val="Font Style101"/>
    <w:basedOn w:val="a0"/>
    <w:uiPriority w:val="99"/>
    <w:rsid w:val="00890980"/>
    <w:rPr>
      <w:rFonts w:ascii="Times New Roman" w:hAnsi="Times New Roman" w:cs="Times New Roman" w:hint="default"/>
      <w:color w:val="000000"/>
      <w:sz w:val="8"/>
      <w:szCs w:val="8"/>
    </w:rPr>
  </w:style>
  <w:style w:type="character" w:customStyle="1" w:styleId="FontStyle102">
    <w:name w:val="Font Style102"/>
    <w:basedOn w:val="a0"/>
    <w:uiPriority w:val="99"/>
    <w:rsid w:val="00890980"/>
    <w:rPr>
      <w:rFonts w:ascii="Book Antiqua" w:hAnsi="Book Antiqua" w:cs="Book Antiqua" w:hint="default"/>
      <w:b/>
      <w:bCs/>
      <w:color w:val="000000"/>
      <w:sz w:val="18"/>
      <w:szCs w:val="18"/>
    </w:rPr>
  </w:style>
  <w:style w:type="character" w:customStyle="1" w:styleId="FontStyle103">
    <w:name w:val="Font Style103"/>
    <w:basedOn w:val="a0"/>
    <w:uiPriority w:val="99"/>
    <w:rsid w:val="00890980"/>
    <w:rPr>
      <w:rFonts w:ascii="Book Antiqua" w:hAnsi="Book Antiqua" w:cs="Book Antiqua" w:hint="default"/>
      <w:b/>
      <w:bCs/>
      <w:color w:val="000000"/>
      <w:sz w:val="14"/>
      <w:szCs w:val="14"/>
    </w:rPr>
  </w:style>
  <w:style w:type="character" w:customStyle="1" w:styleId="FontStyle105">
    <w:name w:val="Font Style105"/>
    <w:basedOn w:val="a0"/>
    <w:uiPriority w:val="99"/>
    <w:rsid w:val="00890980"/>
    <w:rPr>
      <w:rFonts w:ascii="Times New Roman" w:hAnsi="Times New Roman" w:cs="Times New Roman" w:hint="default"/>
      <w:color w:val="000000"/>
      <w:sz w:val="16"/>
      <w:szCs w:val="16"/>
    </w:rPr>
  </w:style>
  <w:style w:type="character" w:customStyle="1" w:styleId="FontStyle106">
    <w:name w:val="Font Style106"/>
    <w:basedOn w:val="a0"/>
    <w:uiPriority w:val="99"/>
    <w:rsid w:val="00890980"/>
    <w:rPr>
      <w:rFonts w:ascii="Times New Roman" w:hAnsi="Times New Roman" w:cs="Times New Roman" w:hint="default"/>
      <w:color w:val="000000"/>
      <w:sz w:val="10"/>
      <w:szCs w:val="10"/>
    </w:rPr>
  </w:style>
  <w:style w:type="character" w:customStyle="1" w:styleId="FontStyle107">
    <w:name w:val="Font Style107"/>
    <w:basedOn w:val="a0"/>
    <w:uiPriority w:val="99"/>
    <w:rsid w:val="00890980"/>
    <w:rPr>
      <w:rFonts w:ascii="Times New Roman" w:hAnsi="Times New Roman" w:cs="Times New Roman" w:hint="default"/>
      <w:smallCaps/>
      <w:color w:val="000000"/>
      <w:sz w:val="18"/>
      <w:szCs w:val="18"/>
    </w:rPr>
  </w:style>
  <w:style w:type="character" w:customStyle="1" w:styleId="FontStyle108">
    <w:name w:val="Font Style108"/>
    <w:basedOn w:val="a0"/>
    <w:uiPriority w:val="99"/>
    <w:rsid w:val="00890980"/>
    <w:rPr>
      <w:rFonts w:ascii="Segoe UI" w:hAnsi="Segoe UI" w:cs="Segoe UI" w:hint="default"/>
      <w:b/>
      <w:bCs/>
      <w:color w:val="000000"/>
      <w:sz w:val="10"/>
      <w:szCs w:val="10"/>
    </w:rPr>
  </w:style>
  <w:style w:type="character" w:customStyle="1" w:styleId="FontStyle109">
    <w:name w:val="Font Style109"/>
    <w:basedOn w:val="a0"/>
    <w:uiPriority w:val="99"/>
    <w:rsid w:val="00890980"/>
    <w:rPr>
      <w:rFonts w:ascii="Times New Roman" w:hAnsi="Times New Roman" w:cs="Times New Roman" w:hint="default"/>
      <w:color w:val="000000"/>
      <w:sz w:val="18"/>
      <w:szCs w:val="18"/>
    </w:rPr>
  </w:style>
  <w:style w:type="character" w:customStyle="1" w:styleId="FontStyle110">
    <w:name w:val="Font Style110"/>
    <w:basedOn w:val="a0"/>
    <w:uiPriority w:val="99"/>
    <w:rsid w:val="00890980"/>
    <w:rPr>
      <w:rFonts w:ascii="Times New Roman" w:hAnsi="Times New Roman" w:cs="Times New Roman" w:hint="default"/>
      <w:i/>
      <w:iCs/>
      <w:color w:val="000000"/>
      <w:sz w:val="16"/>
      <w:szCs w:val="16"/>
    </w:rPr>
  </w:style>
  <w:style w:type="character" w:customStyle="1" w:styleId="FontStyle111">
    <w:name w:val="Font Style111"/>
    <w:basedOn w:val="a0"/>
    <w:uiPriority w:val="99"/>
    <w:rsid w:val="00890980"/>
    <w:rPr>
      <w:rFonts w:ascii="Times New Roman" w:hAnsi="Times New Roman" w:cs="Times New Roman" w:hint="default"/>
      <w:b/>
      <w:bCs/>
      <w:i/>
      <w:iCs/>
      <w:color w:val="000000"/>
      <w:sz w:val="16"/>
      <w:szCs w:val="16"/>
    </w:rPr>
  </w:style>
  <w:style w:type="character" w:customStyle="1" w:styleId="FontStyle112">
    <w:name w:val="Font Style112"/>
    <w:basedOn w:val="a0"/>
    <w:uiPriority w:val="99"/>
    <w:rsid w:val="00890980"/>
    <w:rPr>
      <w:rFonts w:ascii="Times New Roman" w:hAnsi="Times New Roman" w:cs="Times New Roman" w:hint="default"/>
      <w:color w:val="000000"/>
      <w:sz w:val="18"/>
      <w:szCs w:val="18"/>
    </w:rPr>
  </w:style>
  <w:style w:type="character" w:customStyle="1" w:styleId="FontStyle113">
    <w:name w:val="Font Style113"/>
    <w:basedOn w:val="a0"/>
    <w:uiPriority w:val="99"/>
    <w:rsid w:val="00890980"/>
    <w:rPr>
      <w:rFonts w:ascii="Times New Roman" w:hAnsi="Times New Roman" w:cs="Times New Roman" w:hint="default"/>
      <w:smallCaps/>
      <w:color w:val="000000"/>
      <w:sz w:val="18"/>
      <w:szCs w:val="18"/>
    </w:rPr>
  </w:style>
  <w:style w:type="character" w:customStyle="1" w:styleId="FontStyle114">
    <w:name w:val="Font Style114"/>
    <w:basedOn w:val="a0"/>
    <w:uiPriority w:val="99"/>
    <w:rsid w:val="00890980"/>
    <w:rPr>
      <w:rFonts w:ascii="Times New Roman" w:hAnsi="Times New Roman" w:cs="Times New Roman" w:hint="default"/>
      <w:color w:val="000000"/>
      <w:sz w:val="18"/>
      <w:szCs w:val="18"/>
    </w:rPr>
  </w:style>
  <w:style w:type="character" w:customStyle="1" w:styleId="FontStyle115">
    <w:name w:val="Font Style115"/>
    <w:basedOn w:val="a0"/>
    <w:uiPriority w:val="99"/>
    <w:rsid w:val="00890980"/>
    <w:rPr>
      <w:rFonts w:ascii="Times New Roman" w:hAnsi="Times New Roman" w:cs="Times New Roman" w:hint="default"/>
      <w:color w:val="000000"/>
      <w:sz w:val="18"/>
      <w:szCs w:val="18"/>
    </w:rPr>
  </w:style>
  <w:style w:type="character" w:customStyle="1" w:styleId="FontStyle116">
    <w:name w:val="Font Style116"/>
    <w:basedOn w:val="a0"/>
    <w:uiPriority w:val="99"/>
    <w:rsid w:val="00890980"/>
    <w:rPr>
      <w:rFonts w:ascii="Times New Roman" w:hAnsi="Times New Roman" w:cs="Times New Roman" w:hint="default"/>
      <w:color w:val="000000"/>
      <w:sz w:val="18"/>
      <w:szCs w:val="18"/>
    </w:rPr>
  </w:style>
  <w:style w:type="character" w:customStyle="1" w:styleId="FontStyle117">
    <w:name w:val="Font Style117"/>
    <w:basedOn w:val="a0"/>
    <w:uiPriority w:val="99"/>
    <w:rsid w:val="00890980"/>
    <w:rPr>
      <w:rFonts w:ascii="Times New Roman" w:hAnsi="Times New Roman" w:cs="Times New Roman" w:hint="default"/>
      <w:color w:val="000000"/>
      <w:sz w:val="30"/>
      <w:szCs w:val="30"/>
    </w:rPr>
  </w:style>
  <w:style w:type="character" w:customStyle="1" w:styleId="FontStyle118">
    <w:name w:val="Font Style118"/>
    <w:basedOn w:val="a0"/>
    <w:uiPriority w:val="99"/>
    <w:rsid w:val="00890980"/>
    <w:rPr>
      <w:rFonts w:ascii="Times New Roman" w:hAnsi="Times New Roman" w:cs="Times New Roman" w:hint="default"/>
      <w:color w:val="000000"/>
      <w:sz w:val="12"/>
      <w:szCs w:val="12"/>
    </w:rPr>
  </w:style>
  <w:style w:type="character" w:customStyle="1" w:styleId="FontStyle119">
    <w:name w:val="Font Style119"/>
    <w:basedOn w:val="a0"/>
    <w:uiPriority w:val="99"/>
    <w:rsid w:val="00890980"/>
    <w:rPr>
      <w:rFonts w:ascii="Times New Roman" w:hAnsi="Times New Roman" w:cs="Times New Roman" w:hint="default"/>
      <w:color w:val="000000"/>
      <w:sz w:val="16"/>
      <w:szCs w:val="16"/>
    </w:rPr>
  </w:style>
  <w:style w:type="character" w:customStyle="1" w:styleId="FontStyle120">
    <w:name w:val="Font Style120"/>
    <w:basedOn w:val="a0"/>
    <w:uiPriority w:val="99"/>
    <w:rsid w:val="00890980"/>
    <w:rPr>
      <w:rFonts w:ascii="Times New Roman" w:hAnsi="Times New Roman" w:cs="Times New Roman" w:hint="default"/>
      <w:color w:val="000000"/>
      <w:sz w:val="16"/>
      <w:szCs w:val="16"/>
    </w:rPr>
  </w:style>
  <w:style w:type="character" w:customStyle="1" w:styleId="FontStyle121">
    <w:name w:val="Font Style121"/>
    <w:basedOn w:val="a0"/>
    <w:uiPriority w:val="99"/>
    <w:rsid w:val="00890980"/>
    <w:rPr>
      <w:rFonts w:ascii="Times New Roman" w:hAnsi="Times New Roman" w:cs="Times New Roman" w:hint="default"/>
      <w:color w:val="000000"/>
      <w:sz w:val="34"/>
      <w:szCs w:val="34"/>
    </w:rPr>
  </w:style>
  <w:style w:type="character" w:customStyle="1" w:styleId="FontStyle122">
    <w:name w:val="Font Style122"/>
    <w:basedOn w:val="a0"/>
    <w:uiPriority w:val="99"/>
    <w:rsid w:val="00890980"/>
    <w:rPr>
      <w:rFonts w:ascii="Times New Roman" w:hAnsi="Times New Roman" w:cs="Times New Roman" w:hint="default"/>
      <w:i/>
      <w:iCs/>
      <w:color w:val="000000"/>
      <w:sz w:val="18"/>
      <w:szCs w:val="18"/>
    </w:rPr>
  </w:style>
  <w:style w:type="character" w:customStyle="1" w:styleId="FontStyle123">
    <w:name w:val="Font Style123"/>
    <w:basedOn w:val="a0"/>
    <w:uiPriority w:val="99"/>
    <w:rsid w:val="00890980"/>
    <w:rPr>
      <w:rFonts w:ascii="Times New Roman" w:hAnsi="Times New Roman" w:cs="Times New Roman" w:hint="default"/>
      <w:color w:val="000000"/>
      <w:sz w:val="18"/>
      <w:szCs w:val="18"/>
    </w:rPr>
  </w:style>
  <w:style w:type="paragraph" w:styleId="af9">
    <w:name w:val="Normal (Web)"/>
    <w:basedOn w:val="a"/>
    <w:uiPriority w:val="99"/>
    <w:unhideWhenUsed/>
    <w:rsid w:val="005F5C39"/>
    <w:rPr>
      <w:sz w:val="24"/>
      <w:szCs w:val="24"/>
    </w:rPr>
  </w:style>
  <w:style w:type="character" w:customStyle="1" w:styleId="FontStyle79">
    <w:name w:val="Font Style79"/>
    <w:basedOn w:val="a0"/>
    <w:uiPriority w:val="99"/>
    <w:rsid w:val="001424E1"/>
    <w:rPr>
      <w:rFonts w:ascii="Angsana New" w:hAnsi="Angsana New" w:cs="Angsana New" w:hint="cs"/>
      <w:b/>
      <w:bCs/>
      <w:color w:val="000000"/>
      <w:sz w:val="48"/>
      <w:szCs w:val="48"/>
    </w:rPr>
  </w:style>
  <w:style w:type="character" w:customStyle="1" w:styleId="FontStyle80">
    <w:name w:val="Font Style80"/>
    <w:basedOn w:val="a0"/>
    <w:uiPriority w:val="99"/>
    <w:rsid w:val="001424E1"/>
    <w:rPr>
      <w:rFonts w:ascii="Angsana New" w:hAnsi="Angsana New" w:cs="Angsana New" w:hint="cs"/>
      <w:color w:val="000000"/>
      <w:sz w:val="18"/>
      <w:szCs w:val="18"/>
    </w:rPr>
  </w:style>
  <w:style w:type="character" w:customStyle="1" w:styleId="FontStyle81">
    <w:name w:val="Font Style81"/>
    <w:basedOn w:val="a0"/>
    <w:uiPriority w:val="99"/>
    <w:rsid w:val="001424E1"/>
    <w:rPr>
      <w:rFonts w:ascii="Angsana New" w:hAnsi="Angsana New" w:cs="Angsana New" w:hint="cs"/>
      <w:b/>
      <w:bCs/>
      <w:i/>
      <w:iCs/>
      <w:color w:val="000000"/>
      <w:sz w:val="22"/>
      <w:szCs w:val="22"/>
    </w:rPr>
  </w:style>
  <w:style w:type="character" w:customStyle="1" w:styleId="FontStyle82">
    <w:name w:val="Font Style82"/>
    <w:basedOn w:val="a0"/>
    <w:uiPriority w:val="99"/>
    <w:rsid w:val="001424E1"/>
    <w:rPr>
      <w:rFonts w:ascii="Angsana New" w:hAnsi="Angsana New" w:cs="Angsana New" w:hint="cs"/>
      <w:color w:val="000000"/>
      <w:sz w:val="22"/>
      <w:szCs w:val="22"/>
    </w:rPr>
  </w:style>
  <w:style w:type="character" w:customStyle="1" w:styleId="FontStyle83">
    <w:name w:val="Font Style83"/>
    <w:basedOn w:val="a0"/>
    <w:uiPriority w:val="99"/>
    <w:rsid w:val="001424E1"/>
    <w:rPr>
      <w:rFonts w:ascii="Angsana New" w:hAnsi="Angsana New" w:cs="Angsana New" w:hint="cs"/>
      <w:i/>
      <w:iCs/>
      <w:color w:val="000000"/>
      <w:sz w:val="18"/>
      <w:szCs w:val="18"/>
    </w:rPr>
  </w:style>
  <w:style w:type="character" w:customStyle="1" w:styleId="FontStyle84">
    <w:name w:val="Font Style84"/>
    <w:basedOn w:val="a0"/>
    <w:uiPriority w:val="99"/>
    <w:rsid w:val="001424E1"/>
    <w:rPr>
      <w:rFonts w:ascii="Angsana New" w:hAnsi="Angsana New" w:cs="Angsana New" w:hint="cs"/>
      <w:i/>
      <w:iCs/>
      <w:color w:val="000000"/>
      <w:sz w:val="22"/>
      <w:szCs w:val="22"/>
    </w:rPr>
  </w:style>
  <w:style w:type="character" w:customStyle="1" w:styleId="FontStyle85">
    <w:name w:val="Font Style85"/>
    <w:basedOn w:val="a0"/>
    <w:uiPriority w:val="99"/>
    <w:rsid w:val="001424E1"/>
    <w:rPr>
      <w:rFonts w:ascii="Angsana New" w:hAnsi="Angsana New" w:cs="Angsana New" w:hint="cs"/>
      <w:b/>
      <w:bCs/>
      <w:i/>
      <w:iCs/>
      <w:color w:val="000000"/>
      <w:sz w:val="24"/>
      <w:szCs w:val="24"/>
    </w:rPr>
  </w:style>
  <w:style w:type="character" w:customStyle="1" w:styleId="10">
    <w:name w:val="Заголовок 1 Знак"/>
    <w:basedOn w:val="a0"/>
    <w:link w:val="1"/>
    <w:uiPriority w:val="9"/>
    <w:rsid w:val="00F6379A"/>
    <w:rPr>
      <w:rFonts w:asciiTheme="majorHAnsi" w:eastAsiaTheme="majorEastAsia" w:hAnsiTheme="majorHAnsi" w:cstheme="majorBidi"/>
      <w:color w:val="A5A5A5" w:themeColor="accent1" w:themeShade="BF"/>
      <w:sz w:val="32"/>
      <w:szCs w:val="32"/>
      <w:lang w:eastAsia="ru-RU"/>
    </w:rPr>
  </w:style>
  <w:style w:type="character" w:customStyle="1" w:styleId="30">
    <w:name w:val="Заголовок 3 Знак"/>
    <w:basedOn w:val="a0"/>
    <w:link w:val="3"/>
    <w:uiPriority w:val="9"/>
    <w:semiHidden/>
    <w:rsid w:val="00CC143D"/>
    <w:rPr>
      <w:rFonts w:asciiTheme="majorHAnsi" w:eastAsiaTheme="majorEastAsia" w:hAnsiTheme="majorHAnsi" w:cstheme="majorBidi"/>
      <w:color w:val="6E6E6E" w:themeColor="accent1" w:themeShade="7F"/>
      <w:sz w:val="24"/>
      <w:szCs w:val="24"/>
      <w:lang w:eastAsia="ru-RU"/>
    </w:rPr>
  </w:style>
  <w:style w:type="character" w:customStyle="1" w:styleId="40">
    <w:name w:val="Заголовок 4 Знак"/>
    <w:basedOn w:val="a0"/>
    <w:link w:val="4"/>
    <w:uiPriority w:val="9"/>
    <w:semiHidden/>
    <w:rsid w:val="00CC143D"/>
    <w:rPr>
      <w:rFonts w:asciiTheme="majorHAnsi" w:eastAsiaTheme="majorEastAsia" w:hAnsiTheme="majorHAnsi" w:cstheme="majorBidi"/>
      <w:i/>
      <w:iCs/>
      <w:color w:val="A5A5A5" w:themeColor="accent1" w:themeShade="BF"/>
      <w:sz w:val="20"/>
      <w:szCs w:val="20"/>
      <w:lang w:eastAsia="ru-RU"/>
    </w:rPr>
  </w:style>
  <w:style w:type="paragraph" w:styleId="afa">
    <w:name w:val="Title"/>
    <w:basedOn w:val="a"/>
    <w:link w:val="afb"/>
    <w:uiPriority w:val="1"/>
    <w:qFormat/>
    <w:rsid w:val="00CC143D"/>
    <w:pPr>
      <w:adjustRightInd/>
      <w:ind w:left="119" w:right="120"/>
      <w:jc w:val="center"/>
    </w:pPr>
    <w:rPr>
      <w:rFonts w:ascii="Tahoma" w:eastAsia="Tahoma" w:hAnsi="Tahoma" w:cs="Tahoma"/>
      <w:b/>
      <w:bCs/>
      <w:sz w:val="32"/>
      <w:szCs w:val="32"/>
      <w:lang w:val="en-US" w:eastAsia="en-US"/>
    </w:rPr>
  </w:style>
  <w:style w:type="character" w:customStyle="1" w:styleId="afb">
    <w:name w:val="Заголовок Знак"/>
    <w:basedOn w:val="a0"/>
    <w:link w:val="afa"/>
    <w:uiPriority w:val="1"/>
    <w:rsid w:val="00CC143D"/>
    <w:rPr>
      <w:rFonts w:ascii="Tahoma" w:eastAsia="Tahoma" w:hAnsi="Tahoma" w:cs="Tahoma"/>
      <w:b/>
      <w:bCs/>
      <w:sz w:val="32"/>
      <w:szCs w:val="32"/>
      <w:lang w:val="en-US"/>
    </w:rPr>
  </w:style>
  <w:style w:type="character" w:customStyle="1" w:styleId="fontstyle01">
    <w:name w:val="fontstyle01"/>
    <w:basedOn w:val="a0"/>
    <w:rsid w:val="00CC143D"/>
    <w:rPr>
      <w:rFonts w:ascii="TimesNewRomanPS-ItalicMT" w:hAnsi="TimesNewRomanPS-ItalicMT" w:hint="default"/>
      <w:b w:val="0"/>
      <w:bCs w:val="0"/>
      <w:i/>
      <w:iCs/>
      <w:color w:val="000000"/>
      <w:sz w:val="24"/>
      <w:szCs w:val="24"/>
    </w:rPr>
  </w:style>
  <w:style w:type="character" w:customStyle="1" w:styleId="41">
    <w:name w:val="Основной текст (4)_"/>
    <w:basedOn w:val="a0"/>
    <w:link w:val="42"/>
    <w:rsid w:val="00CC143D"/>
    <w:rPr>
      <w:rFonts w:ascii="Times New Roman" w:eastAsia="Times New Roman" w:hAnsi="Times New Roman" w:cs="Times New Roman"/>
      <w:i/>
      <w:iCs/>
      <w:shd w:val="clear" w:color="auto" w:fill="FFFFFF"/>
    </w:rPr>
  </w:style>
  <w:style w:type="paragraph" w:customStyle="1" w:styleId="42">
    <w:name w:val="Основной текст (4)"/>
    <w:basedOn w:val="a"/>
    <w:link w:val="41"/>
    <w:rsid w:val="00CC143D"/>
    <w:pPr>
      <w:shd w:val="clear" w:color="auto" w:fill="FFFFFF"/>
      <w:autoSpaceDE/>
      <w:autoSpaceDN/>
      <w:adjustRightInd/>
      <w:spacing w:before="240" w:after="240" w:line="274" w:lineRule="exact"/>
      <w:jc w:val="both"/>
    </w:pPr>
    <w:rPr>
      <w:i/>
      <w:iCs/>
      <w:sz w:val="22"/>
      <w:szCs w:val="22"/>
      <w:lang w:eastAsia="en-US"/>
    </w:rPr>
  </w:style>
  <w:style w:type="character" w:customStyle="1" w:styleId="25">
    <w:name w:val="Основной текст (2)_"/>
    <w:basedOn w:val="a0"/>
    <w:rsid w:val="00CC143D"/>
    <w:rPr>
      <w:rFonts w:ascii="Times New Roman" w:eastAsia="Times New Roman" w:hAnsi="Times New Roman" w:cs="Times New Roman"/>
      <w:shd w:val="clear" w:color="auto" w:fill="FFFFFF"/>
    </w:rPr>
  </w:style>
  <w:style w:type="character" w:customStyle="1" w:styleId="26">
    <w:name w:val="Основной текст (2) + Курсив"/>
    <w:basedOn w:val="25"/>
    <w:rsid w:val="00CC143D"/>
    <w:rPr>
      <w:rFonts w:ascii="Times New Roman" w:eastAsia="Times New Roman" w:hAnsi="Times New Roman" w:cs="Times New Roman"/>
      <w:i/>
      <w:iCs/>
      <w:color w:val="000000"/>
      <w:spacing w:val="0"/>
      <w:w w:val="100"/>
      <w:position w:val="0"/>
      <w:sz w:val="24"/>
      <w:szCs w:val="24"/>
      <w:shd w:val="clear" w:color="auto" w:fill="FFFFFF"/>
      <w:lang w:val="en-US" w:eastAsia="en-US" w:bidi="en-US"/>
    </w:rPr>
  </w:style>
  <w:style w:type="character" w:customStyle="1" w:styleId="29pt">
    <w:name w:val="Основной текст (2) + 9 pt;Полужирный"/>
    <w:basedOn w:val="25"/>
    <w:rsid w:val="00CC143D"/>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afc">
    <w:name w:val="Колонтитул"/>
    <w:basedOn w:val="a0"/>
    <w:rsid w:val="00CC143D"/>
    <w:rPr>
      <w:rFonts w:ascii="Times New Roman" w:eastAsia="Times New Roman" w:hAnsi="Times New Roman" w:cs="Times New Roman"/>
      <w:b w:val="0"/>
      <w:bCs w:val="0"/>
      <w:i w:val="0"/>
      <w:iCs w:val="0"/>
      <w:smallCaps w:val="0"/>
      <w:strike w:val="0"/>
      <w:color w:val="000000"/>
      <w:spacing w:val="20"/>
      <w:w w:val="100"/>
      <w:position w:val="0"/>
      <w:sz w:val="22"/>
      <w:szCs w:val="22"/>
      <w:u w:val="none"/>
      <w:lang w:val="ru-RU" w:eastAsia="ru-RU" w:bidi="ru-RU"/>
    </w:rPr>
  </w:style>
  <w:style w:type="character" w:customStyle="1" w:styleId="31">
    <w:name w:val="Основной текст (3)_"/>
    <w:basedOn w:val="a0"/>
    <w:link w:val="32"/>
    <w:rsid w:val="00CC143D"/>
    <w:rPr>
      <w:rFonts w:ascii="Times New Roman" w:eastAsia="Times New Roman" w:hAnsi="Times New Roman" w:cs="Times New Roman"/>
      <w:b/>
      <w:bCs/>
      <w:shd w:val="clear" w:color="auto" w:fill="FFFFFF"/>
    </w:rPr>
  </w:style>
  <w:style w:type="paragraph" w:customStyle="1" w:styleId="32">
    <w:name w:val="Основной текст (3)"/>
    <w:basedOn w:val="a"/>
    <w:link w:val="31"/>
    <w:rsid w:val="00CC143D"/>
    <w:pPr>
      <w:shd w:val="clear" w:color="auto" w:fill="FFFFFF"/>
      <w:autoSpaceDE/>
      <w:autoSpaceDN/>
      <w:adjustRightInd/>
      <w:spacing w:after="240" w:line="552" w:lineRule="exact"/>
      <w:jc w:val="center"/>
    </w:pPr>
    <w:rPr>
      <w:b/>
      <w:bCs/>
      <w:sz w:val="22"/>
      <w:szCs w:val="22"/>
      <w:lang w:eastAsia="en-US"/>
    </w:rPr>
  </w:style>
  <w:style w:type="character" w:customStyle="1" w:styleId="fontstyle21">
    <w:name w:val="fontstyle21"/>
    <w:basedOn w:val="a0"/>
    <w:rsid w:val="00CC143D"/>
    <w:rPr>
      <w:rFonts w:ascii="Sohne-Buch" w:hAnsi="Sohne-Buch"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74068">
      <w:bodyDiv w:val="1"/>
      <w:marLeft w:val="0"/>
      <w:marRight w:val="0"/>
      <w:marTop w:val="0"/>
      <w:marBottom w:val="0"/>
      <w:divBdr>
        <w:top w:val="none" w:sz="0" w:space="0" w:color="auto"/>
        <w:left w:val="none" w:sz="0" w:space="0" w:color="auto"/>
        <w:bottom w:val="none" w:sz="0" w:space="0" w:color="auto"/>
        <w:right w:val="none" w:sz="0" w:space="0" w:color="auto"/>
      </w:divBdr>
      <w:divsChild>
        <w:div w:id="1314676816">
          <w:marLeft w:val="0"/>
          <w:marRight w:val="0"/>
          <w:marTop w:val="0"/>
          <w:marBottom w:val="0"/>
          <w:divBdr>
            <w:top w:val="none" w:sz="0" w:space="0" w:color="auto"/>
            <w:left w:val="none" w:sz="0" w:space="0" w:color="auto"/>
            <w:bottom w:val="none" w:sz="0" w:space="0" w:color="auto"/>
            <w:right w:val="none" w:sz="0" w:space="0" w:color="auto"/>
          </w:divBdr>
          <w:divsChild>
            <w:div w:id="1315065904">
              <w:marLeft w:val="0"/>
              <w:marRight w:val="0"/>
              <w:marTop w:val="0"/>
              <w:marBottom w:val="0"/>
              <w:divBdr>
                <w:top w:val="none" w:sz="0" w:space="0" w:color="auto"/>
                <w:left w:val="none" w:sz="0" w:space="0" w:color="auto"/>
                <w:bottom w:val="none" w:sz="0" w:space="0" w:color="auto"/>
                <w:right w:val="none" w:sz="0" w:space="0" w:color="auto"/>
              </w:divBdr>
              <w:divsChild>
                <w:div w:id="31083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56247">
      <w:bodyDiv w:val="1"/>
      <w:marLeft w:val="0"/>
      <w:marRight w:val="0"/>
      <w:marTop w:val="0"/>
      <w:marBottom w:val="0"/>
      <w:divBdr>
        <w:top w:val="none" w:sz="0" w:space="0" w:color="auto"/>
        <w:left w:val="none" w:sz="0" w:space="0" w:color="auto"/>
        <w:bottom w:val="none" w:sz="0" w:space="0" w:color="auto"/>
        <w:right w:val="none" w:sz="0" w:space="0" w:color="auto"/>
      </w:divBdr>
      <w:divsChild>
        <w:div w:id="1862820928">
          <w:marLeft w:val="0"/>
          <w:marRight w:val="0"/>
          <w:marTop w:val="0"/>
          <w:marBottom w:val="0"/>
          <w:divBdr>
            <w:top w:val="none" w:sz="0" w:space="0" w:color="auto"/>
            <w:left w:val="none" w:sz="0" w:space="0" w:color="auto"/>
            <w:bottom w:val="none" w:sz="0" w:space="0" w:color="auto"/>
            <w:right w:val="none" w:sz="0" w:space="0" w:color="auto"/>
          </w:divBdr>
          <w:divsChild>
            <w:div w:id="1719237657">
              <w:marLeft w:val="0"/>
              <w:marRight w:val="0"/>
              <w:marTop w:val="0"/>
              <w:marBottom w:val="0"/>
              <w:divBdr>
                <w:top w:val="none" w:sz="0" w:space="0" w:color="auto"/>
                <w:left w:val="none" w:sz="0" w:space="0" w:color="auto"/>
                <w:bottom w:val="none" w:sz="0" w:space="0" w:color="auto"/>
                <w:right w:val="none" w:sz="0" w:space="0" w:color="auto"/>
              </w:divBdr>
              <w:divsChild>
                <w:div w:id="353043619">
                  <w:marLeft w:val="0"/>
                  <w:marRight w:val="0"/>
                  <w:marTop w:val="0"/>
                  <w:marBottom w:val="0"/>
                  <w:divBdr>
                    <w:top w:val="none" w:sz="0" w:space="0" w:color="auto"/>
                    <w:left w:val="none" w:sz="0" w:space="0" w:color="auto"/>
                    <w:bottom w:val="none" w:sz="0" w:space="0" w:color="auto"/>
                    <w:right w:val="none" w:sz="0" w:space="0" w:color="auto"/>
                  </w:divBdr>
                  <w:divsChild>
                    <w:div w:id="39898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548868">
      <w:bodyDiv w:val="1"/>
      <w:marLeft w:val="0"/>
      <w:marRight w:val="0"/>
      <w:marTop w:val="0"/>
      <w:marBottom w:val="0"/>
      <w:divBdr>
        <w:top w:val="none" w:sz="0" w:space="0" w:color="auto"/>
        <w:left w:val="none" w:sz="0" w:space="0" w:color="auto"/>
        <w:bottom w:val="none" w:sz="0" w:space="0" w:color="auto"/>
        <w:right w:val="none" w:sz="0" w:space="0" w:color="auto"/>
      </w:divBdr>
      <w:divsChild>
        <w:div w:id="997537266">
          <w:marLeft w:val="0"/>
          <w:marRight w:val="0"/>
          <w:marTop w:val="0"/>
          <w:marBottom w:val="0"/>
          <w:divBdr>
            <w:top w:val="none" w:sz="0" w:space="0" w:color="auto"/>
            <w:left w:val="none" w:sz="0" w:space="0" w:color="auto"/>
            <w:bottom w:val="none" w:sz="0" w:space="0" w:color="auto"/>
            <w:right w:val="none" w:sz="0" w:space="0" w:color="auto"/>
          </w:divBdr>
          <w:divsChild>
            <w:div w:id="1598096599">
              <w:marLeft w:val="0"/>
              <w:marRight w:val="0"/>
              <w:marTop w:val="0"/>
              <w:marBottom w:val="0"/>
              <w:divBdr>
                <w:top w:val="none" w:sz="0" w:space="0" w:color="auto"/>
                <w:left w:val="none" w:sz="0" w:space="0" w:color="auto"/>
                <w:bottom w:val="none" w:sz="0" w:space="0" w:color="auto"/>
                <w:right w:val="none" w:sz="0" w:space="0" w:color="auto"/>
              </w:divBdr>
              <w:divsChild>
                <w:div w:id="101885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672322">
      <w:bodyDiv w:val="1"/>
      <w:marLeft w:val="0"/>
      <w:marRight w:val="0"/>
      <w:marTop w:val="0"/>
      <w:marBottom w:val="0"/>
      <w:divBdr>
        <w:top w:val="none" w:sz="0" w:space="0" w:color="auto"/>
        <w:left w:val="none" w:sz="0" w:space="0" w:color="auto"/>
        <w:bottom w:val="none" w:sz="0" w:space="0" w:color="auto"/>
        <w:right w:val="none" w:sz="0" w:space="0" w:color="auto"/>
      </w:divBdr>
      <w:divsChild>
        <w:div w:id="939994155">
          <w:marLeft w:val="0"/>
          <w:marRight w:val="0"/>
          <w:marTop w:val="0"/>
          <w:marBottom w:val="0"/>
          <w:divBdr>
            <w:top w:val="inset" w:sz="2" w:space="0" w:color="auto"/>
            <w:left w:val="inset" w:sz="2" w:space="1" w:color="auto"/>
            <w:bottom w:val="inset" w:sz="2" w:space="0" w:color="auto"/>
            <w:right w:val="inset" w:sz="2" w:space="1" w:color="auto"/>
          </w:divBdr>
        </w:div>
      </w:divsChild>
    </w:div>
    <w:div w:id="352533881">
      <w:bodyDiv w:val="1"/>
      <w:marLeft w:val="0"/>
      <w:marRight w:val="0"/>
      <w:marTop w:val="0"/>
      <w:marBottom w:val="0"/>
      <w:divBdr>
        <w:top w:val="none" w:sz="0" w:space="0" w:color="auto"/>
        <w:left w:val="none" w:sz="0" w:space="0" w:color="auto"/>
        <w:bottom w:val="none" w:sz="0" w:space="0" w:color="auto"/>
        <w:right w:val="none" w:sz="0" w:space="0" w:color="auto"/>
      </w:divBdr>
      <w:divsChild>
        <w:div w:id="1676492922">
          <w:marLeft w:val="0"/>
          <w:marRight w:val="0"/>
          <w:marTop w:val="0"/>
          <w:marBottom w:val="0"/>
          <w:divBdr>
            <w:top w:val="none" w:sz="0" w:space="0" w:color="auto"/>
            <w:left w:val="none" w:sz="0" w:space="0" w:color="auto"/>
            <w:bottom w:val="none" w:sz="0" w:space="0" w:color="auto"/>
            <w:right w:val="none" w:sz="0" w:space="0" w:color="auto"/>
          </w:divBdr>
          <w:divsChild>
            <w:div w:id="1649940494">
              <w:marLeft w:val="0"/>
              <w:marRight w:val="0"/>
              <w:marTop w:val="0"/>
              <w:marBottom w:val="0"/>
              <w:divBdr>
                <w:top w:val="none" w:sz="0" w:space="0" w:color="auto"/>
                <w:left w:val="none" w:sz="0" w:space="0" w:color="auto"/>
                <w:bottom w:val="none" w:sz="0" w:space="0" w:color="auto"/>
                <w:right w:val="none" w:sz="0" w:space="0" w:color="auto"/>
              </w:divBdr>
              <w:divsChild>
                <w:div w:id="306671610">
                  <w:marLeft w:val="0"/>
                  <w:marRight w:val="0"/>
                  <w:marTop w:val="0"/>
                  <w:marBottom w:val="0"/>
                  <w:divBdr>
                    <w:top w:val="none" w:sz="0" w:space="0" w:color="auto"/>
                    <w:left w:val="none" w:sz="0" w:space="0" w:color="auto"/>
                    <w:bottom w:val="none" w:sz="0" w:space="0" w:color="auto"/>
                    <w:right w:val="none" w:sz="0" w:space="0" w:color="auto"/>
                  </w:divBdr>
                  <w:divsChild>
                    <w:div w:id="195213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862038">
      <w:bodyDiv w:val="1"/>
      <w:marLeft w:val="0"/>
      <w:marRight w:val="0"/>
      <w:marTop w:val="0"/>
      <w:marBottom w:val="0"/>
      <w:divBdr>
        <w:top w:val="none" w:sz="0" w:space="0" w:color="auto"/>
        <w:left w:val="none" w:sz="0" w:space="0" w:color="auto"/>
        <w:bottom w:val="none" w:sz="0" w:space="0" w:color="auto"/>
        <w:right w:val="none" w:sz="0" w:space="0" w:color="auto"/>
      </w:divBdr>
      <w:divsChild>
        <w:div w:id="1497375697">
          <w:marLeft w:val="0"/>
          <w:marRight w:val="0"/>
          <w:marTop w:val="0"/>
          <w:marBottom w:val="0"/>
          <w:divBdr>
            <w:top w:val="none" w:sz="0" w:space="0" w:color="auto"/>
            <w:left w:val="none" w:sz="0" w:space="0" w:color="auto"/>
            <w:bottom w:val="none" w:sz="0" w:space="0" w:color="auto"/>
            <w:right w:val="none" w:sz="0" w:space="0" w:color="auto"/>
          </w:divBdr>
          <w:divsChild>
            <w:div w:id="73941522">
              <w:marLeft w:val="0"/>
              <w:marRight w:val="0"/>
              <w:marTop w:val="0"/>
              <w:marBottom w:val="0"/>
              <w:divBdr>
                <w:top w:val="none" w:sz="0" w:space="0" w:color="auto"/>
                <w:left w:val="none" w:sz="0" w:space="0" w:color="auto"/>
                <w:bottom w:val="none" w:sz="0" w:space="0" w:color="auto"/>
                <w:right w:val="none" w:sz="0" w:space="0" w:color="auto"/>
              </w:divBdr>
              <w:divsChild>
                <w:div w:id="43355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185463">
      <w:bodyDiv w:val="1"/>
      <w:marLeft w:val="0"/>
      <w:marRight w:val="0"/>
      <w:marTop w:val="0"/>
      <w:marBottom w:val="0"/>
      <w:divBdr>
        <w:top w:val="none" w:sz="0" w:space="0" w:color="auto"/>
        <w:left w:val="none" w:sz="0" w:space="0" w:color="auto"/>
        <w:bottom w:val="none" w:sz="0" w:space="0" w:color="auto"/>
        <w:right w:val="none" w:sz="0" w:space="0" w:color="auto"/>
      </w:divBdr>
    </w:div>
    <w:div w:id="603077330">
      <w:bodyDiv w:val="1"/>
      <w:marLeft w:val="0"/>
      <w:marRight w:val="0"/>
      <w:marTop w:val="0"/>
      <w:marBottom w:val="0"/>
      <w:divBdr>
        <w:top w:val="none" w:sz="0" w:space="0" w:color="auto"/>
        <w:left w:val="none" w:sz="0" w:space="0" w:color="auto"/>
        <w:bottom w:val="none" w:sz="0" w:space="0" w:color="auto"/>
        <w:right w:val="none" w:sz="0" w:space="0" w:color="auto"/>
      </w:divBdr>
      <w:divsChild>
        <w:div w:id="1883202264">
          <w:marLeft w:val="0"/>
          <w:marRight w:val="0"/>
          <w:marTop w:val="0"/>
          <w:marBottom w:val="0"/>
          <w:divBdr>
            <w:top w:val="none" w:sz="0" w:space="0" w:color="auto"/>
            <w:left w:val="none" w:sz="0" w:space="0" w:color="auto"/>
            <w:bottom w:val="none" w:sz="0" w:space="0" w:color="auto"/>
            <w:right w:val="none" w:sz="0" w:space="0" w:color="auto"/>
          </w:divBdr>
          <w:divsChild>
            <w:div w:id="1481195208">
              <w:marLeft w:val="0"/>
              <w:marRight w:val="0"/>
              <w:marTop w:val="0"/>
              <w:marBottom w:val="0"/>
              <w:divBdr>
                <w:top w:val="none" w:sz="0" w:space="0" w:color="auto"/>
                <w:left w:val="none" w:sz="0" w:space="0" w:color="auto"/>
                <w:bottom w:val="none" w:sz="0" w:space="0" w:color="auto"/>
                <w:right w:val="none" w:sz="0" w:space="0" w:color="auto"/>
              </w:divBdr>
              <w:divsChild>
                <w:div w:id="443619952">
                  <w:marLeft w:val="0"/>
                  <w:marRight w:val="0"/>
                  <w:marTop w:val="0"/>
                  <w:marBottom w:val="0"/>
                  <w:divBdr>
                    <w:top w:val="none" w:sz="0" w:space="0" w:color="auto"/>
                    <w:left w:val="none" w:sz="0" w:space="0" w:color="auto"/>
                    <w:bottom w:val="none" w:sz="0" w:space="0" w:color="auto"/>
                    <w:right w:val="none" w:sz="0" w:space="0" w:color="auto"/>
                  </w:divBdr>
                </w:div>
              </w:divsChild>
            </w:div>
            <w:div w:id="802848029">
              <w:marLeft w:val="0"/>
              <w:marRight w:val="0"/>
              <w:marTop w:val="0"/>
              <w:marBottom w:val="0"/>
              <w:divBdr>
                <w:top w:val="none" w:sz="0" w:space="0" w:color="auto"/>
                <w:left w:val="none" w:sz="0" w:space="0" w:color="auto"/>
                <w:bottom w:val="none" w:sz="0" w:space="0" w:color="auto"/>
                <w:right w:val="none" w:sz="0" w:space="0" w:color="auto"/>
              </w:divBdr>
              <w:divsChild>
                <w:div w:id="33469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833390">
      <w:bodyDiv w:val="1"/>
      <w:marLeft w:val="0"/>
      <w:marRight w:val="0"/>
      <w:marTop w:val="0"/>
      <w:marBottom w:val="0"/>
      <w:divBdr>
        <w:top w:val="none" w:sz="0" w:space="0" w:color="auto"/>
        <w:left w:val="none" w:sz="0" w:space="0" w:color="auto"/>
        <w:bottom w:val="none" w:sz="0" w:space="0" w:color="auto"/>
        <w:right w:val="none" w:sz="0" w:space="0" w:color="auto"/>
      </w:divBdr>
      <w:divsChild>
        <w:div w:id="705331173">
          <w:marLeft w:val="0"/>
          <w:marRight w:val="0"/>
          <w:marTop w:val="0"/>
          <w:marBottom w:val="0"/>
          <w:divBdr>
            <w:top w:val="none" w:sz="0" w:space="0" w:color="auto"/>
            <w:left w:val="none" w:sz="0" w:space="0" w:color="auto"/>
            <w:bottom w:val="none" w:sz="0" w:space="0" w:color="auto"/>
            <w:right w:val="none" w:sz="0" w:space="0" w:color="auto"/>
          </w:divBdr>
          <w:divsChild>
            <w:div w:id="875502391">
              <w:marLeft w:val="0"/>
              <w:marRight w:val="0"/>
              <w:marTop w:val="0"/>
              <w:marBottom w:val="0"/>
              <w:divBdr>
                <w:top w:val="none" w:sz="0" w:space="0" w:color="auto"/>
                <w:left w:val="none" w:sz="0" w:space="0" w:color="auto"/>
                <w:bottom w:val="none" w:sz="0" w:space="0" w:color="auto"/>
                <w:right w:val="none" w:sz="0" w:space="0" w:color="auto"/>
              </w:divBdr>
              <w:divsChild>
                <w:div w:id="203707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127392">
      <w:bodyDiv w:val="1"/>
      <w:marLeft w:val="0"/>
      <w:marRight w:val="0"/>
      <w:marTop w:val="0"/>
      <w:marBottom w:val="0"/>
      <w:divBdr>
        <w:top w:val="none" w:sz="0" w:space="0" w:color="auto"/>
        <w:left w:val="none" w:sz="0" w:space="0" w:color="auto"/>
        <w:bottom w:val="none" w:sz="0" w:space="0" w:color="auto"/>
        <w:right w:val="none" w:sz="0" w:space="0" w:color="auto"/>
      </w:divBdr>
      <w:divsChild>
        <w:div w:id="2031644057">
          <w:marLeft w:val="0"/>
          <w:marRight w:val="0"/>
          <w:marTop w:val="0"/>
          <w:marBottom w:val="0"/>
          <w:divBdr>
            <w:top w:val="none" w:sz="0" w:space="0" w:color="auto"/>
            <w:left w:val="none" w:sz="0" w:space="0" w:color="auto"/>
            <w:bottom w:val="none" w:sz="0" w:space="0" w:color="auto"/>
            <w:right w:val="none" w:sz="0" w:space="0" w:color="auto"/>
          </w:divBdr>
          <w:divsChild>
            <w:div w:id="468085964">
              <w:marLeft w:val="0"/>
              <w:marRight w:val="0"/>
              <w:marTop w:val="0"/>
              <w:marBottom w:val="0"/>
              <w:divBdr>
                <w:top w:val="none" w:sz="0" w:space="0" w:color="auto"/>
                <w:left w:val="none" w:sz="0" w:space="0" w:color="auto"/>
                <w:bottom w:val="none" w:sz="0" w:space="0" w:color="auto"/>
                <w:right w:val="none" w:sz="0" w:space="0" w:color="auto"/>
              </w:divBdr>
              <w:divsChild>
                <w:div w:id="615718901">
                  <w:marLeft w:val="0"/>
                  <w:marRight w:val="0"/>
                  <w:marTop w:val="0"/>
                  <w:marBottom w:val="0"/>
                  <w:divBdr>
                    <w:top w:val="none" w:sz="0" w:space="0" w:color="auto"/>
                    <w:left w:val="none" w:sz="0" w:space="0" w:color="auto"/>
                    <w:bottom w:val="none" w:sz="0" w:space="0" w:color="auto"/>
                    <w:right w:val="none" w:sz="0" w:space="0" w:color="auto"/>
                  </w:divBdr>
                  <w:divsChild>
                    <w:div w:id="127633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894736">
      <w:bodyDiv w:val="1"/>
      <w:marLeft w:val="0"/>
      <w:marRight w:val="0"/>
      <w:marTop w:val="0"/>
      <w:marBottom w:val="0"/>
      <w:divBdr>
        <w:top w:val="none" w:sz="0" w:space="0" w:color="auto"/>
        <w:left w:val="none" w:sz="0" w:space="0" w:color="auto"/>
        <w:bottom w:val="none" w:sz="0" w:space="0" w:color="auto"/>
        <w:right w:val="none" w:sz="0" w:space="0" w:color="auto"/>
      </w:divBdr>
      <w:divsChild>
        <w:div w:id="1067993611">
          <w:marLeft w:val="0"/>
          <w:marRight w:val="0"/>
          <w:marTop w:val="0"/>
          <w:marBottom w:val="0"/>
          <w:divBdr>
            <w:top w:val="none" w:sz="0" w:space="0" w:color="auto"/>
            <w:left w:val="none" w:sz="0" w:space="0" w:color="auto"/>
            <w:bottom w:val="none" w:sz="0" w:space="0" w:color="auto"/>
            <w:right w:val="none" w:sz="0" w:space="0" w:color="auto"/>
          </w:divBdr>
          <w:divsChild>
            <w:div w:id="1422215742">
              <w:marLeft w:val="0"/>
              <w:marRight w:val="0"/>
              <w:marTop w:val="0"/>
              <w:marBottom w:val="0"/>
              <w:divBdr>
                <w:top w:val="none" w:sz="0" w:space="0" w:color="auto"/>
                <w:left w:val="none" w:sz="0" w:space="0" w:color="auto"/>
                <w:bottom w:val="none" w:sz="0" w:space="0" w:color="auto"/>
                <w:right w:val="none" w:sz="0" w:space="0" w:color="auto"/>
              </w:divBdr>
              <w:divsChild>
                <w:div w:id="213243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627896">
      <w:bodyDiv w:val="1"/>
      <w:marLeft w:val="0"/>
      <w:marRight w:val="0"/>
      <w:marTop w:val="0"/>
      <w:marBottom w:val="0"/>
      <w:divBdr>
        <w:top w:val="none" w:sz="0" w:space="0" w:color="auto"/>
        <w:left w:val="none" w:sz="0" w:space="0" w:color="auto"/>
        <w:bottom w:val="none" w:sz="0" w:space="0" w:color="auto"/>
        <w:right w:val="none" w:sz="0" w:space="0" w:color="auto"/>
      </w:divBdr>
      <w:divsChild>
        <w:div w:id="2100710230">
          <w:marLeft w:val="0"/>
          <w:marRight w:val="0"/>
          <w:marTop w:val="0"/>
          <w:marBottom w:val="0"/>
          <w:divBdr>
            <w:top w:val="none" w:sz="0" w:space="0" w:color="auto"/>
            <w:left w:val="none" w:sz="0" w:space="0" w:color="auto"/>
            <w:bottom w:val="none" w:sz="0" w:space="0" w:color="auto"/>
            <w:right w:val="none" w:sz="0" w:space="0" w:color="auto"/>
          </w:divBdr>
        </w:div>
        <w:div w:id="1237478234">
          <w:marLeft w:val="0"/>
          <w:marRight w:val="0"/>
          <w:marTop w:val="0"/>
          <w:marBottom w:val="0"/>
          <w:divBdr>
            <w:top w:val="none" w:sz="0" w:space="0" w:color="auto"/>
            <w:left w:val="none" w:sz="0" w:space="0" w:color="auto"/>
            <w:bottom w:val="none" w:sz="0" w:space="0" w:color="auto"/>
            <w:right w:val="none" w:sz="0" w:space="0" w:color="auto"/>
          </w:divBdr>
        </w:div>
        <w:div w:id="266424684">
          <w:marLeft w:val="0"/>
          <w:marRight w:val="0"/>
          <w:marTop w:val="0"/>
          <w:marBottom w:val="0"/>
          <w:divBdr>
            <w:top w:val="none" w:sz="0" w:space="0" w:color="auto"/>
            <w:left w:val="none" w:sz="0" w:space="0" w:color="auto"/>
            <w:bottom w:val="none" w:sz="0" w:space="0" w:color="auto"/>
            <w:right w:val="none" w:sz="0" w:space="0" w:color="auto"/>
          </w:divBdr>
        </w:div>
      </w:divsChild>
    </w:div>
    <w:div w:id="952593071">
      <w:bodyDiv w:val="1"/>
      <w:marLeft w:val="0"/>
      <w:marRight w:val="0"/>
      <w:marTop w:val="0"/>
      <w:marBottom w:val="0"/>
      <w:divBdr>
        <w:top w:val="none" w:sz="0" w:space="0" w:color="auto"/>
        <w:left w:val="none" w:sz="0" w:space="0" w:color="auto"/>
        <w:bottom w:val="none" w:sz="0" w:space="0" w:color="auto"/>
        <w:right w:val="none" w:sz="0" w:space="0" w:color="auto"/>
      </w:divBdr>
      <w:divsChild>
        <w:div w:id="527446678">
          <w:marLeft w:val="0"/>
          <w:marRight w:val="0"/>
          <w:marTop w:val="0"/>
          <w:marBottom w:val="0"/>
          <w:divBdr>
            <w:top w:val="none" w:sz="0" w:space="0" w:color="auto"/>
            <w:left w:val="none" w:sz="0" w:space="0" w:color="auto"/>
            <w:bottom w:val="none" w:sz="0" w:space="0" w:color="auto"/>
            <w:right w:val="none" w:sz="0" w:space="0" w:color="auto"/>
          </w:divBdr>
          <w:divsChild>
            <w:div w:id="1239829727">
              <w:marLeft w:val="0"/>
              <w:marRight w:val="0"/>
              <w:marTop w:val="0"/>
              <w:marBottom w:val="0"/>
              <w:divBdr>
                <w:top w:val="none" w:sz="0" w:space="0" w:color="auto"/>
                <w:left w:val="none" w:sz="0" w:space="0" w:color="auto"/>
                <w:bottom w:val="none" w:sz="0" w:space="0" w:color="auto"/>
                <w:right w:val="none" w:sz="0" w:space="0" w:color="auto"/>
              </w:divBdr>
              <w:divsChild>
                <w:div w:id="1117144845">
                  <w:marLeft w:val="0"/>
                  <w:marRight w:val="0"/>
                  <w:marTop w:val="0"/>
                  <w:marBottom w:val="0"/>
                  <w:divBdr>
                    <w:top w:val="none" w:sz="0" w:space="0" w:color="auto"/>
                    <w:left w:val="none" w:sz="0" w:space="0" w:color="auto"/>
                    <w:bottom w:val="none" w:sz="0" w:space="0" w:color="auto"/>
                    <w:right w:val="none" w:sz="0" w:space="0" w:color="auto"/>
                  </w:divBdr>
                  <w:divsChild>
                    <w:div w:id="6770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5301865">
      <w:bodyDiv w:val="1"/>
      <w:marLeft w:val="0"/>
      <w:marRight w:val="0"/>
      <w:marTop w:val="0"/>
      <w:marBottom w:val="0"/>
      <w:divBdr>
        <w:top w:val="none" w:sz="0" w:space="0" w:color="auto"/>
        <w:left w:val="none" w:sz="0" w:space="0" w:color="auto"/>
        <w:bottom w:val="none" w:sz="0" w:space="0" w:color="auto"/>
        <w:right w:val="none" w:sz="0" w:space="0" w:color="auto"/>
      </w:divBdr>
      <w:divsChild>
        <w:div w:id="1776828372">
          <w:marLeft w:val="0"/>
          <w:marRight w:val="0"/>
          <w:marTop w:val="0"/>
          <w:marBottom w:val="0"/>
          <w:divBdr>
            <w:top w:val="none" w:sz="0" w:space="0" w:color="auto"/>
            <w:left w:val="none" w:sz="0" w:space="0" w:color="auto"/>
            <w:bottom w:val="none" w:sz="0" w:space="0" w:color="auto"/>
            <w:right w:val="none" w:sz="0" w:space="0" w:color="auto"/>
          </w:divBdr>
          <w:divsChild>
            <w:div w:id="853762599">
              <w:marLeft w:val="0"/>
              <w:marRight w:val="0"/>
              <w:marTop w:val="0"/>
              <w:marBottom w:val="0"/>
              <w:divBdr>
                <w:top w:val="none" w:sz="0" w:space="0" w:color="auto"/>
                <w:left w:val="none" w:sz="0" w:space="0" w:color="auto"/>
                <w:bottom w:val="none" w:sz="0" w:space="0" w:color="auto"/>
                <w:right w:val="none" w:sz="0" w:space="0" w:color="auto"/>
              </w:divBdr>
              <w:divsChild>
                <w:div w:id="1073696374">
                  <w:marLeft w:val="0"/>
                  <w:marRight w:val="0"/>
                  <w:marTop w:val="0"/>
                  <w:marBottom w:val="0"/>
                  <w:divBdr>
                    <w:top w:val="none" w:sz="0" w:space="0" w:color="auto"/>
                    <w:left w:val="none" w:sz="0" w:space="0" w:color="auto"/>
                    <w:bottom w:val="none" w:sz="0" w:space="0" w:color="auto"/>
                    <w:right w:val="none" w:sz="0" w:space="0" w:color="auto"/>
                  </w:divBdr>
                </w:div>
              </w:divsChild>
            </w:div>
            <w:div w:id="811824107">
              <w:marLeft w:val="0"/>
              <w:marRight w:val="0"/>
              <w:marTop w:val="0"/>
              <w:marBottom w:val="0"/>
              <w:divBdr>
                <w:top w:val="none" w:sz="0" w:space="0" w:color="auto"/>
                <w:left w:val="none" w:sz="0" w:space="0" w:color="auto"/>
                <w:bottom w:val="none" w:sz="0" w:space="0" w:color="auto"/>
                <w:right w:val="none" w:sz="0" w:space="0" w:color="auto"/>
              </w:divBdr>
              <w:divsChild>
                <w:div w:id="669724580">
                  <w:marLeft w:val="0"/>
                  <w:marRight w:val="0"/>
                  <w:marTop w:val="0"/>
                  <w:marBottom w:val="0"/>
                  <w:divBdr>
                    <w:top w:val="none" w:sz="0" w:space="0" w:color="auto"/>
                    <w:left w:val="none" w:sz="0" w:space="0" w:color="auto"/>
                    <w:bottom w:val="none" w:sz="0" w:space="0" w:color="auto"/>
                    <w:right w:val="none" w:sz="0" w:space="0" w:color="auto"/>
                  </w:divBdr>
                </w:div>
              </w:divsChild>
            </w:div>
            <w:div w:id="1684821101">
              <w:marLeft w:val="0"/>
              <w:marRight w:val="0"/>
              <w:marTop w:val="0"/>
              <w:marBottom w:val="0"/>
              <w:divBdr>
                <w:top w:val="none" w:sz="0" w:space="0" w:color="auto"/>
                <w:left w:val="none" w:sz="0" w:space="0" w:color="auto"/>
                <w:bottom w:val="none" w:sz="0" w:space="0" w:color="auto"/>
                <w:right w:val="none" w:sz="0" w:space="0" w:color="auto"/>
              </w:divBdr>
              <w:divsChild>
                <w:div w:id="70367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035055">
      <w:bodyDiv w:val="1"/>
      <w:marLeft w:val="0"/>
      <w:marRight w:val="0"/>
      <w:marTop w:val="0"/>
      <w:marBottom w:val="0"/>
      <w:divBdr>
        <w:top w:val="none" w:sz="0" w:space="0" w:color="auto"/>
        <w:left w:val="none" w:sz="0" w:space="0" w:color="auto"/>
        <w:bottom w:val="none" w:sz="0" w:space="0" w:color="auto"/>
        <w:right w:val="none" w:sz="0" w:space="0" w:color="auto"/>
      </w:divBdr>
      <w:divsChild>
        <w:div w:id="258102383">
          <w:marLeft w:val="0"/>
          <w:marRight w:val="0"/>
          <w:marTop w:val="0"/>
          <w:marBottom w:val="0"/>
          <w:divBdr>
            <w:top w:val="none" w:sz="0" w:space="0" w:color="auto"/>
            <w:left w:val="none" w:sz="0" w:space="0" w:color="auto"/>
            <w:bottom w:val="none" w:sz="0" w:space="0" w:color="auto"/>
            <w:right w:val="none" w:sz="0" w:space="0" w:color="auto"/>
          </w:divBdr>
          <w:divsChild>
            <w:div w:id="101457989">
              <w:marLeft w:val="0"/>
              <w:marRight w:val="0"/>
              <w:marTop w:val="0"/>
              <w:marBottom w:val="0"/>
              <w:divBdr>
                <w:top w:val="none" w:sz="0" w:space="0" w:color="auto"/>
                <w:left w:val="none" w:sz="0" w:space="0" w:color="auto"/>
                <w:bottom w:val="none" w:sz="0" w:space="0" w:color="auto"/>
                <w:right w:val="none" w:sz="0" w:space="0" w:color="auto"/>
              </w:divBdr>
              <w:divsChild>
                <w:div w:id="196942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788896">
      <w:bodyDiv w:val="1"/>
      <w:marLeft w:val="0"/>
      <w:marRight w:val="0"/>
      <w:marTop w:val="0"/>
      <w:marBottom w:val="0"/>
      <w:divBdr>
        <w:top w:val="none" w:sz="0" w:space="0" w:color="auto"/>
        <w:left w:val="none" w:sz="0" w:space="0" w:color="auto"/>
        <w:bottom w:val="none" w:sz="0" w:space="0" w:color="auto"/>
        <w:right w:val="none" w:sz="0" w:space="0" w:color="auto"/>
      </w:divBdr>
      <w:divsChild>
        <w:div w:id="2006855215">
          <w:marLeft w:val="0"/>
          <w:marRight w:val="0"/>
          <w:marTop w:val="0"/>
          <w:marBottom w:val="0"/>
          <w:divBdr>
            <w:top w:val="none" w:sz="0" w:space="0" w:color="auto"/>
            <w:left w:val="none" w:sz="0" w:space="0" w:color="auto"/>
            <w:bottom w:val="none" w:sz="0" w:space="0" w:color="auto"/>
            <w:right w:val="none" w:sz="0" w:space="0" w:color="auto"/>
          </w:divBdr>
          <w:divsChild>
            <w:div w:id="1999265992">
              <w:marLeft w:val="0"/>
              <w:marRight w:val="0"/>
              <w:marTop w:val="0"/>
              <w:marBottom w:val="0"/>
              <w:divBdr>
                <w:top w:val="none" w:sz="0" w:space="0" w:color="auto"/>
                <w:left w:val="none" w:sz="0" w:space="0" w:color="auto"/>
                <w:bottom w:val="none" w:sz="0" w:space="0" w:color="auto"/>
                <w:right w:val="none" w:sz="0" w:space="0" w:color="auto"/>
              </w:divBdr>
              <w:divsChild>
                <w:div w:id="192618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232177">
      <w:bodyDiv w:val="1"/>
      <w:marLeft w:val="0"/>
      <w:marRight w:val="0"/>
      <w:marTop w:val="0"/>
      <w:marBottom w:val="0"/>
      <w:divBdr>
        <w:top w:val="none" w:sz="0" w:space="0" w:color="auto"/>
        <w:left w:val="none" w:sz="0" w:space="0" w:color="auto"/>
        <w:bottom w:val="none" w:sz="0" w:space="0" w:color="auto"/>
        <w:right w:val="none" w:sz="0" w:space="0" w:color="auto"/>
      </w:divBdr>
    </w:div>
    <w:div w:id="1233466303">
      <w:bodyDiv w:val="1"/>
      <w:marLeft w:val="0"/>
      <w:marRight w:val="0"/>
      <w:marTop w:val="0"/>
      <w:marBottom w:val="0"/>
      <w:divBdr>
        <w:top w:val="none" w:sz="0" w:space="0" w:color="auto"/>
        <w:left w:val="none" w:sz="0" w:space="0" w:color="auto"/>
        <w:bottom w:val="none" w:sz="0" w:space="0" w:color="auto"/>
        <w:right w:val="none" w:sz="0" w:space="0" w:color="auto"/>
      </w:divBdr>
      <w:divsChild>
        <w:div w:id="529030826">
          <w:marLeft w:val="0"/>
          <w:marRight w:val="0"/>
          <w:marTop w:val="0"/>
          <w:marBottom w:val="0"/>
          <w:divBdr>
            <w:top w:val="inset" w:sz="2" w:space="0" w:color="auto"/>
            <w:left w:val="inset" w:sz="2" w:space="1" w:color="auto"/>
            <w:bottom w:val="inset" w:sz="2" w:space="0" w:color="auto"/>
            <w:right w:val="inset" w:sz="2" w:space="1" w:color="auto"/>
          </w:divBdr>
        </w:div>
      </w:divsChild>
    </w:div>
    <w:div w:id="1248463826">
      <w:bodyDiv w:val="1"/>
      <w:marLeft w:val="0"/>
      <w:marRight w:val="0"/>
      <w:marTop w:val="0"/>
      <w:marBottom w:val="0"/>
      <w:divBdr>
        <w:top w:val="none" w:sz="0" w:space="0" w:color="auto"/>
        <w:left w:val="none" w:sz="0" w:space="0" w:color="auto"/>
        <w:bottom w:val="none" w:sz="0" w:space="0" w:color="auto"/>
        <w:right w:val="none" w:sz="0" w:space="0" w:color="auto"/>
      </w:divBdr>
      <w:divsChild>
        <w:div w:id="220948946">
          <w:marLeft w:val="0"/>
          <w:marRight w:val="0"/>
          <w:marTop w:val="0"/>
          <w:marBottom w:val="0"/>
          <w:divBdr>
            <w:top w:val="none" w:sz="0" w:space="0" w:color="auto"/>
            <w:left w:val="none" w:sz="0" w:space="0" w:color="auto"/>
            <w:bottom w:val="none" w:sz="0" w:space="0" w:color="auto"/>
            <w:right w:val="none" w:sz="0" w:space="0" w:color="auto"/>
          </w:divBdr>
          <w:divsChild>
            <w:div w:id="575013715">
              <w:marLeft w:val="0"/>
              <w:marRight w:val="0"/>
              <w:marTop w:val="0"/>
              <w:marBottom w:val="0"/>
              <w:divBdr>
                <w:top w:val="none" w:sz="0" w:space="0" w:color="auto"/>
                <w:left w:val="none" w:sz="0" w:space="0" w:color="auto"/>
                <w:bottom w:val="none" w:sz="0" w:space="0" w:color="auto"/>
                <w:right w:val="none" w:sz="0" w:space="0" w:color="auto"/>
              </w:divBdr>
              <w:divsChild>
                <w:div w:id="1879586150">
                  <w:marLeft w:val="0"/>
                  <w:marRight w:val="0"/>
                  <w:marTop w:val="0"/>
                  <w:marBottom w:val="0"/>
                  <w:divBdr>
                    <w:top w:val="none" w:sz="0" w:space="0" w:color="auto"/>
                    <w:left w:val="none" w:sz="0" w:space="0" w:color="auto"/>
                    <w:bottom w:val="none" w:sz="0" w:space="0" w:color="auto"/>
                    <w:right w:val="none" w:sz="0" w:space="0" w:color="auto"/>
                  </w:divBdr>
                  <w:divsChild>
                    <w:div w:id="88306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9894702">
      <w:bodyDiv w:val="1"/>
      <w:marLeft w:val="0"/>
      <w:marRight w:val="0"/>
      <w:marTop w:val="0"/>
      <w:marBottom w:val="0"/>
      <w:divBdr>
        <w:top w:val="none" w:sz="0" w:space="0" w:color="auto"/>
        <w:left w:val="none" w:sz="0" w:space="0" w:color="auto"/>
        <w:bottom w:val="none" w:sz="0" w:space="0" w:color="auto"/>
        <w:right w:val="none" w:sz="0" w:space="0" w:color="auto"/>
      </w:divBdr>
      <w:divsChild>
        <w:div w:id="1943996752">
          <w:marLeft w:val="0"/>
          <w:marRight w:val="0"/>
          <w:marTop w:val="0"/>
          <w:marBottom w:val="0"/>
          <w:divBdr>
            <w:top w:val="inset" w:sz="2" w:space="0" w:color="auto"/>
            <w:left w:val="inset" w:sz="2" w:space="1" w:color="auto"/>
            <w:bottom w:val="inset" w:sz="2" w:space="0" w:color="auto"/>
            <w:right w:val="inset" w:sz="2" w:space="1" w:color="auto"/>
          </w:divBdr>
        </w:div>
      </w:divsChild>
    </w:div>
    <w:div w:id="1314021212">
      <w:bodyDiv w:val="1"/>
      <w:marLeft w:val="0"/>
      <w:marRight w:val="0"/>
      <w:marTop w:val="0"/>
      <w:marBottom w:val="0"/>
      <w:divBdr>
        <w:top w:val="none" w:sz="0" w:space="0" w:color="auto"/>
        <w:left w:val="none" w:sz="0" w:space="0" w:color="auto"/>
        <w:bottom w:val="none" w:sz="0" w:space="0" w:color="auto"/>
        <w:right w:val="none" w:sz="0" w:space="0" w:color="auto"/>
      </w:divBdr>
    </w:div>
    <w:div w:id="1339503073">
      <w:bodyDiv w:val="1"/>
      <w:marLeft w:val="0"/>
      <w:marRight w:val="0"/>
      <w:marTop w:val="0"/>
      <w:marBottom w:val="0"/>
      <w:divBdr>
        <w:top w:val="none" w:sz="0" w:space="0" w:color="auto"/>
        <w:left w:val="none" w:sz="0" w:space="0" w:color="auto"/>
        <w:bottom w:val="none" w:sz="0" w:space="0" w:color="auto"/>
        <w:right w:val="none" w:sz="0" w:space="0" w:color="auto"/>
      </w:divBdr>
    </w:div>
    <w:div w:id="1550531556">
      <w:bodyDiv w:val="1"/>
      <w:marLeft w:val="0"/>
      <w:marRight w:val="0"/>
      <w:marTop w:val="0"/>
      <w:marBottom w:val="0"/>
      <w:divBdr>
        <w:top w:val="none" w:sz="0" w:space="0" w:color="auto"/>
        <w:left w:val="none" w:sz="0" w:space="0" w:color="auto"/>
        <w:bottom w:val="none" w:sz="0" w:space="0" w:color="auto"/>
        <w:right w:val="none" w:sz="0" w:space="0" w:color="auto"/>
      </w:divBdr>
      <w:divsChild>
        <w:div w:id="1419205357">
          <w:marLeft w:val="0"/>
          <w:marRight w:val="0"/>
          <w:marTop w:val="0"/>
          <w:marBottom w:val="0"/>
          <w:divBdr>
            <w:top w:val="none" w:sz="0" w:space="0" w:color="auto"/>
            <w:left w:val="none" w:sz="0" w:space="0" w:color="auto"/>
            <w:bottom w:val="none" w:sz="0" w:space="0" w:color="auto"/>
            <w:right w:val="none" w:sz="0" w:space="0" w:color="auto"/>
          </w:divBdr>
          <w:divsChild>
            <w:div w:id="1419867967">
              <w:marLeft w:val="0"/>
              <w:marRight w:val="0"/>
              <w:marTop w:val="0"/>
              <w:marBottom w:val="0"/>
              <w:divBdr>
                <w:top w:val="none" w:sz="0" w:space="0" w:color="auto"/>
                <w:left w:val="none" w:sz="0" w:space="0" w:color="auto"/>
                <w:bottom w:val="none" w:sz="0" w:space="0" w:color="auto"/>
                <w:right w:val="none" w:sz="0" w:space="0" w:color="auto"/>
              </w:divBdr>
              <w:divsChild>
                <w:div w:id="61802398">
                  <w:marLeft w:val="0"/>
                  <w:marRight w:val="0"/>
                  <w:marTop w:val="0"/>
                  <w:marBottom w:val="0"/>
                  <w:divBdr>
                    <w:top w:val="none" w:sz="0" w:space="0" w:color="auto"/>
                    <w:left w:val="none" w:sz="0" w:space="0" w:color="auto"/>
                    <w:bottom w:val="none" w:sz="0" w:space="0" w:color="auto"/>
                    <w:right w:val="none" w:sz="0" w:space="0" w:color="auto"/>
                  </w:divBdr>
                  <w:divsChild>
                    <w:div w:id="122291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652005">
      <w:bodyDiv w:val="1"/>
      <w:marLeft w:val="0"/>
      <w:marRight w:val="0"/>
      <w:marTop w:val="0"/>
      <w:marBottom w:val="0"/>
      <w:divBdr>
        <w:top w:val="none" w:sz="0" w:space="0" w:color="auto"/>
        <w:left w:val="none" w:sz="0" w:space="0" w:color="auto"/>
        <w:bottom w:val="none" w:sz="0" w:space="0" w:color="auto"/>
        <w:right w:val="none" w:sz="0" w:space="0" w:color="auto"/>
      </w:divBdr>
      <w:divsChild>
        <w:div w:id="497429552">
          <w:marLeft w:val="0"/>
          <w:marRight w:val="0"/>
          <w:marTop w:val="0"/>
          <w:marBottom w:val="0"/>
          <w:divBdr>
            <w:top w:val="none" w:sz="0" w:space="0" w:color="auto"/>
            <w:left w:val="none" w:sz="0" w:space="0" w:color="auto"/>
            <w:bottom w:val="none" w:sz="0" w:space="0" w:color="auto"/>
            <w:right w:val="none" w:sz="0" w:space="0" w:color="auto"/>
          </w:divBdr>
        </w:div>
        <w:div w:id="1079905909">
          <w:marLeft w:val="0"/>
          <w:marRight w:val="0"/>
          <w:marTop w:val="0"/>
          <w:marBottom w:val="0"/>
          <w:divBdr>
            <w:top w:val="none" w:sz="0" w:space="0" w:color="auto"/>
            <w:left w:val="none" w:sz="0" w:space="0" w:color="auto"/>
            <w:bottom w:val="none" w:sz="0" w:space="0" w:color="auto"/>
            <w:right w:val="none" w:sz="0" w:space="0" w:color="auto"/>
          </w:divBdr>
        </w:div>
        <w:div w:id="1429345474">
          <w:marLeft w:val="0"/>
          <w:marRight w:val="0"/>
          <w:marTop w:val="0"/>
          <w:marBottom w:val="0"/>
          <w:divBdr>
            <w:top w:val="none" w:sz="0" w:space="0" w:color="auto"/>
            <w:left w:val="none" w:sz="0" w:space="0" w:color="auto"/>
            <w:bottom w:val="none" w:sz="0" w:space="0" w:color="auto"/>
            <w:right w:val="none" w:sz="0" w:space="0" w:color="auto"/>
          </w:divBdr>
        </w:div>
      </w:divsChild>
    </w:div>
    <w:div w:id="1607493346">
      <w:bodyDiv w:val="1"/>
      <w:marLeft w:val="0"/>
      <w:marRight w:val="0"/>
      <w:marTop w:val="0"/>
      <w:marBottom w:val="0"/>
      <w:divBdr>
        <w:top w:val="none" w:sz="0" w:space="0" w:color="auto"/>
        <w:left w:val="none" w:sz="0" w:space="0" w:color="auto"/>
        <w:bottom w:val="none" w:sz="0" w:space="0" w:color="auto"/>
        <w:right w:val="none" w:sz="0" w:space="0" w:color="auto"/>
      </w:divBdr>
    </w:div>
    <w:div w:id="1652251310">
      <w:bodyDiv w:val="1"/>
      <w:marLeft w:val="0"/>
      <w:marRight w:val="0"/>
      <w:marTop w:val="0"/>
      <w:marBottom w:val="0"/>
      <w:divBdr>
        <w:top w:val="none" w:sz="0" w:space="0" w:color="auto"/>
        <w:left w:val="none" w:sz="0" w:space="0" w:color="auto"/>
        <w:bottom w:val="none" w:sz="0" w:space="0" w:color="auto"/>
        <w:right w:val="none" w:sz="0" w:space="0" w:color="auto"/>
      </w:divBdr>
      <w:divsChild>
        <w:div w:id="917323066">
          <w:marLeft w:val="0"/>
          <w:marRight w:val="0"/>
          <w:marTop w:val="0"/>
          <w:marBottom w:val="0"/>
          <w:divBdr>
            <w:top w:val="none" w:sz="0" w:space="0" w:color="auto"/>
            <w:left w:val="none" w:sz="0" w:space="0" w:color="auto"/>
            <w:bottom w:val="none" w:sz="0" w:space="0" w:color="auto"/>
            <w:right w:val="none" w:sz="0" w:space="0" w:color="auto"/>
          </w:divBdr>
          <w:divsChild>
            <w:div w:id="1382562258">
              <w:marLeft w:val="0"/>
              <w:marRight w:val="0"/>
              <w:marTop w:val="0"/>
              <w:marBottom w:val="0"/>
              <w:divBdr>
                <w:top w:val="none" w:sz="0" w:space="0" w:color="auto"/>
                <w:left w:val="none" w:sz="0" w:space="0" w:color="auto"/>
                <w:bottom w:val="none" w:sz="0" w:space="0" w:color="auto"/>
                <w:right w:val="none" w:sz="0" w:space="0" w:color="auto"/>
              </w:divBdr>
              <w:divsChild>
                <w:div w:id="113888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318814">
      <w:bodyDiv w:val="1"/>
      <w:marLeft w:val="0"/>
      <w:marRight w:val="0"/>
      <w:marTop w:val="0"/>
      <w:marBottom w:val="0"/>
      <w:divBdr>
        <w:top w:val="none" w:sz="0" w:space="0" w:color="auto"/>
        <w:left w:val="none" w:sz="0" w:space="0" w:color="auto"/>
        <w:bottom w:val="none" w:sz="0" w:space="0" w:color="auto"/>
        <w:right w:val="none" w:sz="0" w:space="0" w:color="auto"/>
      </w:divBdr>
      <w:divsChild>
        <w:div w:id="1719544347">
          <w:marLeft w:val="0"/>
          <w:marRight w:val="0"/>
          <w:marTop w:val="0"/>
          <w:marBottom w:val="0"/>
          <w:divBdr>
            <w:top w:val="none" w:sz="0" w:space="0" w:color="auto"/>
            <w:left w:val="none" w:sz="0" w:space="0" w:color="auto"/>
            <w:bottom w:val="none" w:sz="0" w:space="0" w:color="auto"/>
            <w:right w:val="none" w:sz="0" w:space="0" w:color="auto"/>
          </w:divBdr>
          <w:divsChild>
            <w:div w:id="1117993837">
              <w:marLeft w:val="0"/>
              <w:marRight w:val="0"/>
              <w:marTop w:val="0"/>
              <w:marBottom w:val="0"/>
              <w:divBdr>
                <w:top w:val="none" w:sz="0" w:space="0" w:color="auto"/>
                <w:left w:val="none" w:sz="0" w:space="0" w:color="auto"/>
                <w:bottom w:val="none" w:sz="0" w:space="0" w:color="auto"/>
                <w:right w:val="none" w:sz="0" w:space="0" w:color="auto"/>
              </w:divBdr>
              <w:divsChild>
                <w:div w:id="87708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314044">
      <w:bodyDiv w:val="1"/>
      <w:marLeft w:val="0"/>
      <w:marRight w:val="0"/>
      <w:marTop w:val="0"/>
      <w:marBottom w:val="0"/>
      <w:divBdr>
        <w:top w:val="none" w:sz="0" w:space="0" w:color="auto"/>
        <w:left w:val="none" w:sz="0" w:space="0" w:color="auto"/>
        <w:bottom w:val="none" w:sz="0" w:space="0" w:color="auto"/>
        <w:right w:val="none" w:sz="0" w:space="0" w:color="auto"/>
      </w:divBdr>
      <w:divsChild>
        <w:div w:id="974216932">
          <w:marLeft w:val="0"/>
          <w:marRight w:val="0"/>
          <w:marTop w:val="0"/>
          <w:marBottom w:val="0"/>
          <w:divBdr>
            <w:top w:val="none" w:sz="0" w:space="0" w:color="auto"/>
            <w:left w:val="none" w:sz="0" w:space="0" w:color="auto"/>
            <w:bottom w:val="none" w:sz="0" w:space="0" w:color="auto"/>
            <w:right w:val="none" w:sz="0" w:space="0" w:color="auto"/>
          </w:divBdr>
          <w:divsChild>
            <w:div w:id="1133673539">
              <w:marLeft w:val="0"/>
              <w:marRight w:val="0"/>
              <w:marTop w:val="0"/>
              <w:marBottom w:val="0"/>
              <w:divBdr>
                <w:top w:val="none" w:sz="0" w:space="0" w:color="auto"/>
                <w:left w:val="none" w:sz="0" w:space="0" w:color="auto"/>
                <w:bottom w:val="none" w:sz="0" w:space="0" w:color="auto"/>
                <w:right w:val="none" w:sz="0" w:space="0" w:color="auto"/>
              </w:divBdr>
              <w:divsChild>
                <w:div w:id="114531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308071">
      <w:bodyDiv w:val="1"/>
      <w:marLeft w:val="0"/>
      <w:marRight w:val="0"/>
      <w:marTop w:val="0"/>
      <w:marBottom w:val="0"/>
      <w:divBdr>
        <w:top w:val="none" w:sz="0" w:space="0" w:color="auto"/>
        <w:left w:val="none" w:sz="0" w:space="0" w:color="auto"/>
        <w:bottom w:val="none" w:sz="0" w:space="0" w:color="auto"/>
        <w:right w:val="none" w:sz="0" w:space="0" w:color="auto"/>
      </w:divBdr>
      <w:divsChild>
        <w:div w:id="1471704798">
          <w:marLeft w:val="0"/>
          <w:marRight w:val="0"/>
          <w:marTop w:val="0"/>
          <w:marBottom w:val="0"/>
          <w:divBdr>
            <w:top w:val="none" w:sz="0" w:space="0" w:color="auto"/>
            <w:left w:val="none" w:sz="0" w:space="0" w:color="auto"/>
            <w:bottom w:val="none" w:sz="0" w:space="0" w:color="auto"/>
            <w:right w:val="none" w:sz="0" w:space="0" w:color="auto"/>
          </w:divBdr>
          <w:divsChild>
            <w:div w:id="2032878913">
              <w:marLeft w:val="0"/>
              <w:marRight w:val="0"/>
              <w:marTop w:val="0"/>
              <w:marBottom w:val="0"/>
              <w:divBdr>
                <w:top w:val="none" w:sz="0" w:space="0" w:color="auto"/>
                <w:left w:val="none" w:sz="0" w:space="0" w:color="auto"/>
                <w:bottom w:val="none" w:sz="0" w:space="0" w:color="auto"/>
                <w:right w:val="none" w:sz="0" w:space="0" w:color="auto"/>
              </w:divBdr>
              <w:divsChild>
                <w:div w:id="18822032">
                  <w:marLeft w:val="0"/>
                  <w:marRight w:val="0"/>
                  <w:marTop w:val="0"/>
                  <w:marBottom w:val="0"/>
                  <w:divBdr>
                    <w:top w:val="none" w:sz="0" w:space="0" w:color="auto"/>
                    <w:left w:val="none" w:sz="0" w:space="0" w:color="auto"/>
                    <w:bottom w:val="none" w:sz="0" w:space="0" w:color="auto"/>
                    <w:right w:val="none" w:sz="0" w:space="0" w:color="auto"/>
                  </w:divBdr>
                </w:div>
                <w:div w:id="1118715124">
                  <w:marLeft w:val="0"/>
                  <w:marRight w:val="0"/>
                  <w:marTop w:val="0"/>
                  <w:marBottom w:val="0"/>
                  <w:divBdr>
                    <w:top w:val="none" w:sz="0" w:space="0" w:color="auto"/>
                    <w:left w:val="none" w:sz="0" w:space="0" w:color="auto"/>
                    <w:bottom w:val="none" w:sz="0" w:space="0" w:color="auto"/>
                    <w:right w:val="none" w:sz="0" w:space="0" w:color="auto"/>
                  </w:divBdr>
                </w:div>
              </w:divsChild>
            </w:div>
            <w:div w:id="1907567191">
              <w:marLeft w:val="0"/>
              <w:marRight w:val="0"/>
              <w:marTop w:val="0"/>
              <w:marBottom w:val="0"/>
              <w:divBdr>
                <w:top w:val="none" w:sz="0" w:space="0" w:color="auto"/>
                <w:left w:val="none" w:sz="0" w:space="0" w:color="auto"/>
                <w:bottom w:val="none" w:sz="0" w:space="0" w:color="auto"/>
                <w:right w:val="none" w:sz="0" w:space="0" w:color="auto"/>
              </w:divBdr>
              <w:divsChild>
                <w:div w:id="1625384235">
                  <w:marLeft w:val="0"/>
                  <w:marRight w:val="0"/>
                  <w:marTop w:val="0"/>
                  <w:marBottom w:val="0"/>
                  <w:divBdr>
                    <w:top w:val="none" w:sz="0" w:space="0" w:color="auto"/>
                    <w:left w:val="none" w:sz="0" w:space="0" w:color="auto"/>
                    <w:bottom w:val="none" w:sz="0" w:space="0" w:color="auto"/>
                    <w:right w:val="none" w:sz="0" w:space="0" w:color="auto"/>
                  </w:divBdr>
                </w:div>
                <w:div w:id="1266184373">
                  <w:marLeft w:val="0"/>
                  <w:marRight w:val="0"/>
                  <w:marTop w:val="0"/>
                  <w:marBottom w:val="0"/>
                  <w:divBdr>
                    <w:top w:val="none" w:sz="0" w:space="0" w:color="auto"/>
                    <w:left w:val="none" w:sz="0" w:space="0" w:color="auto"/>
                    <w:bottom w:val="none" w:sz="0" w:space="0" w:color="auto"/>
                    <w:right w:val="none" w:sz="0" w:space="0" w:color="auto"/>
                  </w:divBdr>
                </w:div>
              </w:divsChild>
            </w:div>
            <w:div w:id="358510936">
              <w:marLeft w:val="0"/>
              <w:marRight w:val="0"/>
              <w:marTop w:val="0"/>
              <w:marBottom w:val="0"/>
              <w:divBdr>
                <w:top w:val="none" w:sz="0" w:space="0" w:color="auto"/>
                <w:left w:val="none" w:sz="0" w:space="0" w:color="auto"/>
                <w:bottom w:val="none" w:sz="0" w:space="0" w:color="auto"/>
                <w:right w:val="none" w:sz="0" w:space="0" w:color="auto"/>
              </w:divBdr>
              <w:divsChild>
                <w:div w:id="1628971644">
                  <w:marLeft w:val="0"/>
                  <w:marRight w:val="0"/>
                  <w:marTop w:val="0"/>
                  <w:marBottom w:val="0"/>
                  <w:divBdr>
                    <w:top w:val="none" w:sz="0" w:space="0" w:color="auto"/>
                    <w:left w:val="none" w:sz="0" w:space="0" w:color="auto"/>
                    <w:bottom w:val="none" w:sz="0" w:space="0" w:color="auto"/>
                    <w:right w:val="none" w:sz="0" w:space="0" w:color="auto"/>
                  </w:divBdr>
                </w:div>
                <w:div w:id="133062059">
                  <w:marLeft w:val="0"/>
                  <w:marRight w:val="0"/>
                  <w:marTop w:val="0"/>
                  <w:marBottom w:val="0"/>
                  <w:divBdr>
                    <w:top w:val="none" w:sz="0" w:space="0" w:color="auto"/>
                    <w:left w:val="none" w:sz="0" w:space="0" w:color="auto"/>
                    <w:bottom w:val="none" w:sz="0" w:space="0" w:color="auto"/>
                    <w:right w:val="none" w:sz="0" w:space="0" w:color="auto"/>
                  </w:divBdr>
                </w:div>
              </w:divsChild>
            </w:div>
            <w:div w:id="1945768390">
              <w:marLeft w:val="0"/>
              <w:marRight w:val="0"/>
              <w:marTop w:val="0"/>
              <w:marBottom w:val="0"/>
              <w:divBdr>
                <w:top w:val="none" w:sz="0" w:space="0" w:color="auto"/>
                <w:left w:val="none" w:sz="0" w:space="0" w:color="auto"/>
                <w:bottom w:val="none" w:sz="0" w:space="0" w:color="auto"/>
                <w:right w:val="none" w:sz="0" w:space="0" w:color="auto"/>
              </w:divBdr>
              <w:divsChild>
                <w:div w:id="1882278587">
                  <w:marLeft w:val="0"/>
                  <w:marRight w:val="0"/>
                  <w:marTop w:val="0"/>
                  <w:marBottom w:val="0"/>
                  <w:divBdr>
                    <w:top w:val="none" w:sz="0" w:space="0" w:color="auto"/>
                    <w:left w:val="none" w:sz="0" w:space="0" w:color="auto"/>
                    <w:bottom w:val="none" w:sz="0" w:space="0" w:color="auto"/>
                    <w:right w:val="none" w:sz="0" w:space="0" w:color="auto"/>
                  </w:divBdr>
                </w:div>
                <w:div w:id="281694040">
                  <w:marLeft w:val="0"/>
                  <w:marRight w:val="0"/>
                  <w:marTop w:val="0"/>
                  <w:marBottom w:val="0"/>
                  <w:divBdr>
                    <w:top w:val="none" w:sz="0" w:space="0" w:color="auto"/>
                    <w:left w:val="none" w:sz="0" w:space="0" w:color="auto"/>
                    <w:bottom w:val="none" w:sz="0" w:space="0" w:color="auto"/>
                    <w:right w:val="none" w:sz="0" w:space="0" w:color="auto"/>
                  </w:divBdr>
                </w:div>
                <w:div w:id="323778575">
                  <w:marLeft w:val="0"/>
                  <w:marRight w:val="0"/>
                  <w:marTop w:val="0"/>
                  <w:marBottom w:val="0"/>
                  <w:divBdr>
                    <w:top w:val="none" w:sz="0" w:space="0" w:color="auto"/>
                    <w:left w:val="none" w:sz="0" w:space="0" w:color="auto"/>
                    <w:bottom w:val="none" w:sz="0" w:space="0" w:color="auto"/>
                    <w:right w:val="none" w:sz="0" w:space="0" w:color="auto"/>
                  </w:divBdr>
                </w:div>
              </w:divsChild>
            </w:div>
            <w:div w:id="994261276">
              <w:marLeft w:val="0"/>
              <w:marRight w:val="0"/>
              <w:marTop w:val="0"/>
              <w:marBottom w:val="0"/>
              <w:divBdr>
                <w:top w:val="none" w:sz="0" w:space="0" w:color="auto"/>
                <w:left w:val="none" w:sz="0" w:space="0" w:color="auto"/>
                <w:bottom w:val="none" w:sz="0" w:space="0" w:color="auto"/>
                <w:right w:val="none" w:sz="0" w:space="0" w:color="auto"/>
              </w:divBdr>
              <w:divsChild>
                <w:div w:id="2027368703">
                  <w:marLeft w:val="0"/>
                  <w:marRight w:val="0"/>
                  <w:marTop w:val="0"/>
                  <w:marBottom w:val="0"/>
                  <w:divBdr>
                    <w:top w:val="none" w:sz="0" w:space="0" w:color="auto"/>
                    <w:left w:val="none" w:sz="0" w:space="0" w:color="auto"/>
                    <w:bottom w:val="none" w:sz="0" w:space="0" w:color="auto"/>
                    <w:right w:val="none" w:sz="0" w:space="0" w:color="auto"/>
                  </w:divBdr>
                </w:div>
              </w:divsChild>
            </w:div>
            <w:div w:id="477890283">
              <w:marLeft w:val="0"/>
              <w:marRight w:val="0"/>
              <w:marTop w:val="0"/>
              <w:marBottom w:val="0"/>
              <w:divBdr>
                <w:top w:val="none" w:sz="0" w:space="0" w:color="auto"/>
                <w:left w:val="none" w:sz="0" w:space="0" w:color="auto"/>
                <w:bottom w:val="none" w:sz="0" w:space="0" w:color="auto"/>
                <w:right w:val="none" w:sz="0" w:space="0" w:color="auto"/>
              </w:divBdr>
              <w:divsChild>
                <w:div w:id="180897988">
                  <w:marLeft w:val="0"/>
                  <w:marRight w:val="0"/>
                  <w:marTop w:val="0"/>
                  <w:marBottom w:val="0"/>
                  <w:divBdr>
                    <w:top w:val="none" w:sz="0" w:space="0" w:color="auto"/>
                    <w:left w:val="none" w:sz="0" w:space="0" w:color="auto"/>
                    <w:bottom w:val="none" w:sz="0" w:space="0" w:color="auto"/>
                    <w:right w:val="none" w:sz="0" w:space="0" w:color="auto"/>
                  </w:divBdr>
                </w:div>
              </w:divsChild>
            </w:div>
            <w:div w:id="1819150028">
              <w:marLeft w:val="0"/>
              <w:marRight w:val="0"/>
              <w:marTop w:val="0"/>
              <w:marBottom w:val="0"/>
              <w:divBdr>
                <w:top w:val="none" w:sz="0" w:space="0" w:color="auto"/>
                <w:left w:val="none" w:sz="0" w:space="0" w:color="auto"/>
                <w:bottom w:val="none" w:sz="0" w:space="0" w:color="auto"/>
                <w:right w:val="none" w:sz="0" w:space="0" w:color="auto"/>
              </w:divBdr>
              <w:divsChild>
                <w:div w:id="1820803813">
                  <w:marLeft w:val="0"/>
                  <w:marRight w:val="0"/>
                  <w:marTop w:val="0"/>
                  <w:marBottom w:val="0"/>
                  <w:divBdr>
                    <w:top w:val="none" w:sz="0" w:space="0" w:color="auto"/>
                    <w:left w:val="none" w:sz="0" w:space="0" w:color="auto"/>
                    <w:bottom w:val="none" w:sz="0" w:space="0" w:color="auto"/>
                    <w:right w:val="none" w:sz="0" w:space="0" w:color="auto"/>
                  </w:divBdr>
                </w:div>
              </w:divsChild>
            </w:div>
            <w:div w:id="590118638">
              <w:marLeft w:val="0"/>
              <w:marRight w:val="0"/>
              <w:marTop w:val="0"/>
              <w:marBottom w:val="0"/>
              <w:divBdr>
                <w:top w:val="none" w:sz="0" w:space="0" w:color="auto"/>
                <w:left w:val="none" w:sz="0" w:space="0" w:color="auto"/>
                <w:bottom w:val="none" w:sz="0" w:space="0" w:color="auto"/>
                <w:right w:val="none" w:sz="0" w:space="0" w:color="auto"/>
              </w:divBdr>
              <w:divsChild>
                <w:div w:id="1083065793">
                  <w:marLeft w:val="0"/>
                  <w:marRight w:val="0"/>
                  <w:marTop w:val="0"/>
                  <w:marBottom w:val="0"/>
                  <w:divBdr>
                    <w:top w:val="none" w:sz="0" w:space="0" w:color="auto"/>
                    <w:left w:val="none" w:sz="0" w:space="0" w:color="auto"/>
                    <w:bottom w:val="none" w:sz="0" w:space="0" w:color="auto"/>
                    <w:right w:val="none" w:sz="0" w:space="0" w:color="auto"/>
                  </w:divBdr>
                </w:div>
              </w:divsChild>
            </w:div>
            <w:div w:id="204802509">
              <w:marLeft w:val="0"/>
              <w:marRight w:val="0"/>
              <w:marTop w:val="0"/>
              <w:marBottom w:val="0"/>
              <w:divBdr>
                <w:top w:val="none" w:sz="0" w:space="0" w:color="auto"/>
                <w:left w:val="none" w:sz="0" w:space="0" w:color="auto"/>
                <w:bottom w:val="none" w:sz="0" w:space="0" w:color="auto"/>
                <w:right w:val="none" w:sz="0" w:space="0" w:color="auto"/>
              </w:divBdr>
              <w:divsChild>
                <w:div w:id="236869411">
                  <w:marLeft w:val="0"/>
                  <w:marRight w:val="0"/>
                  <w:marTop w:val="0"/>
                  <w:marBottom w:val="0"/>
                  <w:divBdr>
                    <w:top w:val="none" w:sz="0" w:space="0" w:color="auto"/>
                    <w:left w:val="none" w:sz="0" w:space="0" w:color="auto"/>
                    <w:bottom w:val="none" w:sz="0" w:space="0" w:color="auto"/>
                    <w:right w:val="none" w:sz="0" w:space="0" w:color="auto"/>
                  </w:divBdr>
                </w:div>
              </w:divsChild>
            </w:div>
            <w:div w:id="1619801111">
              <w:marLeft w:val="0"/>
              <w:marRight w:val="0"/>
              <w:marTop w:val="0"/>
              <w:marBottom w:val="0"/>
              <w:divBdr>
                <w:top w:val="none" w:sz="0" w:space="0" w:color="auto"/>
                <w:left w:val="none" w:sz="0" w:space="0" w:color="auto"/>
                <w:bottom w:val="none" w:sz="0" w:space="0" w:color="auto"/>
                <w:right w:val="none" w:sz="0" w:space="0" w:color="auto"/>
              </w:divBdr>
              <w:divsChild>
                <w:div w:id="110900137">
                  <w:marLeft w:val="0"/>
                  <w:marRight w:val="0"/>
                  <w:marTop w:val="0"/>
                  <w:marBottom w:val="0"/>
                  <w:divBdr>
                    <w:top w:val="none" w:sz="0" w:space="0" w:color="auto"/>
                    <w:left w:val="none" w:sz="0" w:space="0" w:color="auto"/>
                    <w:bottom w:val="none" w:sz="0" w:space="0" w:color="auto"/>
                    <w:right w:val="none" w:sz="0" w:space="0" w:color="auto"/>
                  </w:divBdr>
                </w:div>
              </w:divsChild>
            </w:div>
            <w:div w:id="1642998066">
              <w:marLeft w:val="0"/>
              <w:marRight w:val="0"/>
              <w:marTop w:val="0"/>
              <w:marBottom w:val="0"/>
              <w:divBdr>
                <w:top w:val="none" w:sz="0" w:space="0" w:color="auto"/>
                <w:left w:val="none" w:sz="0" w:space="0" w:color="auto"/>
                <w:bottom w:val="none" w:sz="0" w:space="0" w:color="auto"/>
                <w:right w:val="none" w:sz="0" w:space="0" w:color="auto"/>
              </w:divBdr>
              <w:divsChild>
                <w:div w:id="1590692744">
                  <w:marLeft w:val="0"/>
                  <w:marRight w:val="0"/>
                  <w:marTop w:val="0"/>
                  <w:marBottom w:val="0"/>
                  <w:divBdr>
                    <w:top w:val="none" w:sz="0" w:space="0" w:color="auto"/>
                    <w:left w:val="none" w:sz="0" w:space="0" w:color="auto"/>
                    <w:bottom w:val="none" w:sz="0" w:space="0" w:color="auto"/>
                    <w:right w:val="none" w:sz="0" w:space="0" w:color="auto"/>
                  </w:divBdr>
                </w:div>
              </w:divsChild>
            </w:div>
            <w:div w:id="670715448">
              <w:marLeft w:val="0"/>
              <w:marRight w:val="0"/>
              <w:marTop w:val="0"/>
              <w:marBottom w:val="0"/>
              <w:divBdr>
                <w:top w:val="none" w:sz="0" w:space="0" w:color="auto"/>
                <w:left w:val="none" w:sz="0" w:space="0" w:color="auto"/>
                <w:bottom w:val="none" w:sz="0" w:space="0" w:color="auto"/>
                <w:right w:val="none" w:sz="0" w:space="0" w:color="auto"/>
              </w:divBdr>
              <w:divsChild>
                <w:div w:id="1716467126">
                  <w:marLeft w:val="0"/>
                  <w:marRight w:val="0"/>
                  <w:marTop w:val="0"/>
                  <w:marBottom w:val="0"/>
                  <w:divBdr>
                    <w:top w:val="none" w:sz="0" w:space="0" w:color="auto"/>
                    <w:left w:val="none" w:sz="0" w:space="0" w:color="auto"/>
                    <w:bottom w:val="none" w:sz="0" w:space="0" w:color="auto"/>
                    <w:right w:val="none" w:sz="0" w:space="0" w:color="auto"/>
                  </w:divBdr>
                </w:div>
              </w:divsChild>
            </w:div>
            <w:div w:id="1556966679">
              <w:marLeft w:val="0"/>
              <w:marRight w:val="0"/>
              <w:marTop w:val="0"/>
              <w:marBottom w:val="0"/>
              <w:divBdr>
                <w:top w:val="none" w:sz="0" w:space="0" w:color="auto"/>
                <w:left w:val="none" w:sz="0" w:space="0" w:color="auto"/>
                <w:bottom w:val="none" w:sz="0" w:space="0" w:color="auto"/>
                <w:right w:val="none" w:sz="0" w:space="0" w:color="auto"/>
              </w:divBdr>
              <w:divsChild>
                <w:div w:id="1369798443">
                  <w:marLeft w:val="0"/>
                  <w:marRight w:val="0"/>
                  <w:marTop w:val="0"/>
                  <w:marBottom w:val="0"/>
                  <w:divBdr>
                    <w:top w:val="none" w:sz="0" w:space="0" w:color="auto"/>
                    <w:left w:val="none" w:sz="0" w:space="0" w:color="auto"/>
                    <w:bottom w:val="none" w:sz="0" w:space="0" w:color="auto"/>
                    <w:right w:val="none" w:sz="0" w:space="0" w:color="auto"/>
                  </w:divBdr>
                </w:div>
              </w:divsChild>
            </w:div>
            <w:div w:id="1832212666">
              <w:marLeft w:val="0"/>
              <w:marRight w:val="0"/>
              <w:marTop w:val="0"/>
              <w:marBottom w:val="0"/>
              <w:divBdr>
                <w:top w:val="none" w:sz="0" w:space="0" w:color="auto"/>
                <w:left w:val="none" w:sz="0" w:space="0" w:color="auto"/>
                <w:bottom w:val="none" w:sz="0" w:space="0" w:color="auto"/>
                <w:right w:val="none" w:sz="0" w:space="0" w:color="auto"/>
              </w:divBdr>
              <w:divsChild>
                <w:div w:id="1146052741">
                  <w:marLeft w:val="0"/>
                  <w:marRight w:val="0"/>
                  <w:marTop w:val="0"/>
                  <w:marBottom w:val="0"/>
                  <w:divBdr>
                    <w:top w:val="none" w:sz="0" w:space="0" w:color="auto"/>
                    <w:left w:val="none" w:sz="0" w:space="0" w:color="auto"/>
                    <w:bottom w:val="none" w:sz="0" w:space="0" w:color="auto"/>
                    <w:right w:val="none" w:sz="0" w:space="0" w:color="auto"/>
                  </w:divBdr>
                </w:div>
              </w:divsChild>
            </w:div>
            <w:div w:id="1264024770">
              <w:marLeft w:val="0"/>
              <w:marRight w:val="0"/>
              <w:marTop w:val="0"/>
              <w:marBottom w:val="0"/>
              <w:divBdr>
                <w:top w:val="none" w:sz="0" w:space="0" w:color="auto"/>
                <w:left w:val="none" w:sz="0" w:space="0" w:color="auto"/>
                <w:bottom w:val="none" w:sz="0" w:space="0" w:color="auto"/>
                <w:right w:val="none" w:sz="0" w:space="0" w:color="auto"/>
              </w:divBdr>
              <w:divsChild>
                <w:div w:id="1775590301">
                  <w:marLeft w:val="0"/>
                  <w:marRight w:val="0"/>
                  <w:marTop w:val="0"/>
                  <w:marBottom w:val="0"/>
                  <w:divBdr>
                    <w:top w:val="none" w:sz="0" w:space="0" w:color="auto"/>
                    <w:left w:val="none" w:sz="0" w:space="0" w:color="auto"/>
                    <w:bottom w:val="none" w:sz="0" w:space="0" w:color="auto"/>
                    <w:right w:val="none" w:sz="0" w:space="0" w:color="auto"/>
                  </w:divBdr>
                </w:div>
              </w:divsChild>
            </w:div>
            <w:div w:id="943614054">
              <w:marLeft w:val="0"/>
              <w:marRight w:val="0"/>
              <w:marTop w:val="0"/>
              <w:marBottom w:val="0"/>
              <w:divBdr>
                <w:top w:val="none" w:sz="0" w:space="0" w:color="auto"/>
                <w:left w:val="none" w:sz="0" w:space="0" w:color="auto"/>
                <w:bottom w:val="none" w:sz="0" w:space="0" w:color="auto"/>
                <w:right w:val="none" w:sz="0" w:space="0" w:color="auto"/>
              </w:divBdr>
              <w:divsChild>
                <w:div w:id="1331256912">
                  <w:marLeft w:val="0"/>
                  <w:marRight w:val="0"/>
                  <w:marTop w:val="0"/>
                  <w:marBottom w:val="0"/>
                  <w:divBdr>
                    <w:top w:val="none" w:sz="0" w:space="0" w:color="auto"/>
                    <w:left w:val="none" w:sz="0" w:space="0" w:color="auto"/>
                    <w:bottom w:val="none" w:sz="0" w:space="0" w:color="auto"/>
                    <w:right w:val="none" w:sz="0" w:space="0" w:color="auto"/>
                  </w:divBdr>
                </w:div>
              </w:divsChild>
            </w:div>
            <w:div w:id="834538797">
              <w:marLeft w:val="0"/>
              <w:marRight w:val="0"/>
              <w:marTop w:val="0"/>
              <w:marBottom w:val="0"/>
              <w:divBdr>
                <w:top w:val="none" w:sz="0" w:space="0" w:color="auto"/>
                <w:left w:val="none" w:sz="0" w:space="0" w:color="auto"/>
                <w:bottom w:val="none" w:sz="0" w:space="0" w:color="auto"/>
                <w:right w:val="none" w:sz="0" w:space="0" w:color="auto"/>
              </w:divBdr>
              <w:divsChild>
                <w:div w:id="889340103">
                  <w:marLeft w:val="0"/>
                  <w:marRight w:val="0"/>
                  <w:marTop w:val="0"/>
                  <w:marBottom w:val="0"/>
                  <w:divBdr>
                    <w:top w:val="none" w:sz="0" w:space="0" w:color="auto"/>
                    <w:left w:val="none" w:sz="0" w:space="0" w:color="auto"/>
                    <w:bottom w:val="none" w:sz="0" w:space="0" w:color="auto"/>
                    <w:right w:val="none" w:sz="0" w:space="0" w:color="auto"/>
                  </w:divBdr>
                </w:div>
              </w:divsChild>
            </w:div>
            <w:div w:id="417097844">
              <w:marLeft w:val="0"/>
              <w:marRight w:val="0"/>
              <w:marTop w:val="0"/>
              <w:marBottom w:val="0"/>
              <w:divBdr>
                <w:top w:val="none" w:sz="0" w:space="0" w:color="auto"/>
                <w:left w:val="none" w:sz="0" w:space="0" w:color="auto"/>
                <w:bottom w:val="none" w:sz="0" w:space="0" w:color="auto"/>
                <w:right w:val="none" w:sz="0" w:space="0" w:color="auto"/>
              </w:divBdr>
              <w:divsChild>
                <w:div w:id="329875058">
                  <w:marLeft w:val="0"/>
                  <w:marRight w:val="0"/>
                  <w:marTop w:val="0"/>
                  <w:marBottom w:val="0"/>
                  <w:divBdr>
                    <w:top w:val="none" w:sz="0" w:space="0" w:color="auto"/>
                    <w:left w:val="none" w:sz="0" w:space="0" w:color="auto"/>
                    <w:bottom w:val="none" w:sz="0" w:space="0" w:color="auto"/>
                    <w:right w:val="none" w:sz="0" w:space="0" w:color="auto"/>
                  </w:divBdr>
                </w:div>
              </w:divsChild>
            </w:div>
            <w:div w:id="1060590207">
              <w:marLeft w:val="0"/>
              <w:marRight w:val="0"/>
              <w:marTop w:val="0"/>
              <w:marBottom w:val="0"/>
              <w:divBdr>
                <w:top w:val="none" w:sz="0" w:space="0" w:color="auto"/>
                <w:left w:val="none" w:sz="0" w:space="0" w:color="auto"/>
                <w:bottom w:val="none" w:sz="0" w:space="0" w:color="auto"/>
                <w:right w:val="none" w:sz="0" w:space="0" w:color="auto"/>
              </w:divBdr>
              <w:divsChild>
                <w:div w:id="1336306183">
                  <w:marLeft w:val="0"/>
                  <w:marRight w:val="0"/>
                  <w:marTop w:val="0"/>
                  <w:marBottom w:val="0"/>
                  <w:divBdr>
                    <w:top w:val="none" w:sz="0" w:space="0" w:color="auto"/>
                    <w:left w:val="none" w:sz="0" w:space="0" w:color="auto"/>
                    <w:bottom w:val="none" w:sz="0" w:space="0" w:color="auto"/>
                    <w:right w:val="none" w:sz="0" w:space="0" w:color="auto"/>
                  </w:divBdr>
                </w:div>
              </w:divsChild>
            </w:div>
            <w:div w:id="863403002">
              <w:marLeft w:val="0"/>
              <w:marRight w:val="0"/>
              <w:marTop w:val="0"/>
              <w:marBottom w:val="0"/>
              <w:divBdr>
                <w:top w:val="none" w:sz="0" w:space="0" w:color="auto"/>
                <w:left w:val="none" w:sz="0" w:space="0" w:color="auto"/>
                <w:bottom w:val="none" w:sz="0" w:space="0" w:color="auto"/>
                <w:right w:val="none" w:sz="0" w:space="0" w:color="auto"/>
              </w:divBdr>
              <w:divsChild>
                <w:div w:id="1891723069">
                  <w:marLeft w:val="0"/>
                  <w:marRight w:val="0"/>
                  <w:marTop w:val="0"/>
                  <w:marBottom w:val="0"/>
                  <w:divBdr>
                    <w:top w:val="none" w:sz="0" w:space="0" w:color="auto"/>
                    <w:left w:val="none" w:sz="0" w:space="0" w:color="auto"/>
                    <w:bottom w:val="none" w:sz="0" w:space="0" w:color="auto"/>
                    <w:right w:val="none" w:sz="0" w:space="0" w:color="auto"/>
                  </w:divBdr>
                </w:div>
              </w:divsChild>
            </w:div>
            <w:div w:id="1894995997">
              <w:marLeft w:val="0"/>
              <w:marRight w:val="0"/>
              <w:marTop w:val="0"/>
              <w:marBottom w:val="0"/>
              <w:divBdr>
                <w:top w:val="none" w:sz="0" w:space="0" w:color="auto"/>
                <w:left w:val="none" w:sz="0" w:space="0" w:color="auto"/>
                <w:bottom w:val="none" w:sz="0" w:space="0" w:color="auto"/>
                <w:right w:val="none" w:sz="0" w:space="0" w:color="auto"/>
              </w:divBdr>
              <w:divsChild>
                <w:div w:id="1582987228">
                  <w:marLeft w:val="0"/>
                  <w:marRight w:val="0"/>
                  <w:marTop w:val="0"/>
                  <w:marBottom w:val="0"/>
                  <w:divBdr>
                    <w:top w:val="none" w:sz="0" w:space="0" w:color="auto"/>
                    <w:left w:val="none" w:sz="0" w:space="0" w:color="auto"/>
                    <w:bottom w:val="none" w:sz="0" w:space="0" w:color="auto"/>
                    <w:right w:val="none" w:sz="0" w:space="0" w:color="auto"/>
                  </w:divBdr>
                </w:div>
              </w:divsChild>
            </w:div>
            <w:div w:id="2079933655">
              <w:marLeft w:val="0"/>
              <w:marRight w:val="0"/>
              <w:marTop w:val="0"/>
              <w:marBottom w:val="0"/>
              <w:divBdr>
                <w:top w:val="none" w:sz="0" w:space="0" w:color="auto"/>
                <w:left w:val="none" w:sz="0" w:space="0" w:color="auto"/>
                <w:bottom w:val="none" w:sz="0" w:space="0" w:color="auto"/>
                <w:right w:val="none" w:sz="0" w:space="0" w:color="auto"/>
              </w:divBdr>
              <w:divsChild>
                <w:div w:id="50929966">
                  <w:marLeft w:val="0"/>
                  <w:marRight w:val="0"/>
                  <w:marTop w:val="0"/>
                  <w:marBottom w:val="0"/>
                  <w:divBdr>
                    <w:top w:val="none" w:sz="0" w:space="0" w:color="auto"/>
                    <w:left w:val="none" w:sz="0" w:space="0" w:color="auto"/>
                    <w:bottom w:val="none" w:sz="0" w:space="0" w:color="auto"/>
                    <w:right w:val="none" w:sz="0" w:space="0" w:color="auto"/>
                  </w:divBdr>
                </w:div>
              </w:divsChild>
            </w:div>
            <w:div w:id="419449068">
              <w:marLeft w:val="0"/>
              <w:marRight w:val="0"/>
              <w:marTop w:val="0"/>
              <w:marBottom w:val="0"/>
              <w:divBdr>
                <w:top w:val="none" w:sz="0" w:space="0" w:color="auto"/>
                <w:left w:val="none" w:sz="0" w:space="0" w:color="auto"/>
                <w:bottom w:val="none" w:sz="0" w:space="0" w:color="auto"/>
                <w:right w:val="none" w:sz="0" w:space="0" w:color="auto"/>
              </w:divBdr>
              <w:divsChild>
                <w:div w:id="2073960094">
                  <w:marLeft w:val="0"/>
                  <w:marRight w:val="0"/>
                  <w:marTop w:val="0"/>
                  <w:marBottom w:val="0"/>
                  <w:divBdr>
                    <w:top w:val="none" w:sz="0" w:space="0" w:color="auto"/>
                    <w:left w:val="none" w:sz="0" w:space="0" w:color="auto"/>
                    <w:bottom w:val="none" w:sz="0" w:space="0" w:color="auto"/>
                    <w:right w:val="none" w:sz="0" w:space="0" w:color="auto"/>
                  </w:divBdr>
                </w:div>
              </w:divsChild>
            </w:div>
            <w:div w:id="844320927">
              <w:marLeft w:val="0"/>
              <w:marRight w:val="0"/>
              <w:marTop w:val="0"/>
              <w:marBottom w:val="0"/>
              <w:divBdr>
                <w:top w:val="none" w:sz="0" w:space="0" w:color="auto"/>
                <w:left w:val="none" w:sz="0" w:space="0" w:color="auto"/>
                <w:bottom w:val="none" w:sz="0" w:space="0" w:color="auto"/>
                <w:right w:val="none" w:sz="0" w:space="0" w:color="auto"/>
              </w:divBdr>
              <w:divsChild>
                <w:div w:id="829441754">
                  <w:marLeft w:val="0"/>
                  <w:marRight w:val="0"/>
                  <w:marTop w:val="0"/>
                  <w:marBottom w:val="0"/>
                  <w:divBdr>
                    <w:top w:val="none" w:sz="0" w:space="0" w:color="auto"/>
                    <w:left w:val="none" w:sz="0" w:space="0" w:color="auto"/>
                    <w:bottom w:val="none" w:sz="0" w:space="0" w:color="auto"/>
                    <w:right w:val="none" w:sz="0" w:space="0" w:color="auto"/>
                  </w:divBdr>
                </w:div>
              </w:divsChild>
            </w:div>
            <w:div w:id="490680589">
              <w:marLeft w:val="0"/>
              <w:marRight w:val="0"/>
              <w:marTop w:val="0"/>
              <w:marBottom w:val="0"/>
              <w:divBdr>
                <w:top w:val="none" w:sz="0" w:space="0" w:color="auto"/>
                <w:left w:val="none" w:sz="0" w:space="0" w:color="auto"/>
                <w:bottom w:val="none" w:sz="0" w:space="0" w:color="auto"/>
                <w:right w:val="none" w:sz="0" w:space="0" w:color="auto"/>
              </w:divBdr>
              <w:divsChild>
                <w:div w:id="346251071">
                  <w:marLeft w:val="0"/>
                  <w:marRight w:val="0"/>
                  <w:marTop w:val="0"/>
                  <w:marBottom w:val="0"/>
                  <w:divBdr>
                    <w:top w:val="none" w:sz="0" w:space="0" w:color="auto"/>
                    <w:left w:val="none" w:sz="0" w:space="0" w:color="auto"/>
                    <w:bottom w:val="none" w:sz="0" w:space="0" w:color="auto"/>
                    <w:right w:val="none" w:sz="0" w:space="0" w:color="auto"/>
                  </w:divBdr>
                </w:div>
              </w:divsChild>
            </w:div>
            <w:div w:id="2101414119">
              <w:marLeft w:val="0"/>
              <w:marRight w:val="0"/>
              <w:marTop w:val="0"/>
              <w:marBottom w:val="0"/>
              <w:divBdr>
                <w:top w:val="none" w:sz="0" w:space="0" w:color="auto"/>
                <w:left w:val="none" w:sz="0" w:space="0" w:color="auto"/>
                <w:bottom w:val="none" w:sz="0" w:space="0" w:color="auto"/>
                <w:right w:val="none" w:sz="0" w:space="0" w:color="auto"/>
              </w:divBdr>
              <w:divsChild>
                <w:div w:id="1218594294">
                  <w:marLeft w:val="0"/>
                  <w:marRight w:val="0"/>
                  <w:marTop w:val="0"/>
                  <w:marBottom w:val="0"/>
                  <w:divBdr>
                    <w:top w:val="none" w:sz="0" w:space="0" w:color="auto"/>
                    <w:left w:val="none" w:sz="0" w:space="0" w:color="auto"/>
                    <w:bottom w:val="none" w:sz="0" w:space="0" w:color="auto"/>
                    <w:right w:val="none" w:sz="0" w:space="0" w:color="auto"/>
                  </w:divBdr>
                </w:div>
              </w:divsChild>
            </w:div>
            <w:div w:id="286280037">
              <w:marLeft w:val="0"/>
              <w:marRight w:val="0"/>
              <w:marTop w:val="0"/>
              <w:marBottom w:val="0"/>
              <w:divBdr>
                <w:top w:val="none" w:sz="0" w:space="0" w:color="auto"/>
                <w:left w:val="none" w:sz="0" w:space="0" w:color="auto"/>
                <w:bottom w:val="none" w:sz="0" w:space="0" w:color="auto"/>
                <w:right w:val="none" w:sz="0" w:space="0" w:color="auto"/>
              </w:divBdr>
              <w:divsChild>
                <w:div w:id="10766875">
                  <w:marLeft w:val="0"/>
                  <w:marRight w:val="0"/>
                  <w:marTop w:val="0"/>
                  <w:marBottom w:val="0"/>
                  <w:divBdr>
                    <w:top w:val="none" w:sz="0" w:space="0" w:color="auto"/>
                    <w:left w:val="none" w:sz="0" w:space="0" w:color="auto"/>
                    <w:bottom w:val="none" w:sz="0" w:space="0" w:color="auto"/>
                    <w:right w:val="none" w:sz="0" w:space="0" w:color="auto"/>
                  </w:divBdr>
                </w:div>
              </w:divsChild>
            </w:div>
            <w:div w:id="1786002305">
              <w:marLeft w:val="0"/>
              <w:marRight w:val="0"/>
              <w:marTop w:val="0"/>
              <w:marBottom w:val="0"/>
              <w:divBdr>
                <w:top w:val="none" w:sz="0" w:space="0" w:color="auto"/>
                <w:left w:val="none" w:sz="0" w:space="0" w:color="auto"/>
                <w:bottom w:val="none" w:sz="0" w:space="0" w:color="auto"/>
                <w:right w:val="none" w:sz="0" w:space="0" w:color="auto"/>
              </w:divBdr>
              <w:divsChild>
                <w:div w:id="1170414350">
                  <w:marLeft w:val="0"/>
                  <w:marRight w:val="0"/>
                  <w:marTop w:val="0"/>
                  <w:marBottom w:val="0"/>
                  <w:divBdr>
                    <w:top w:val="none" w:sz="0" w:space="0" w:color="auto"/>
                    <w:left w:val="none" w:sz="0" w:space="0" w:color="auto"/>
                    <w:bottom w:val="none" w:sz="0" w:space="0" w:color="auto"/>
                    <w:right w:val="none" w:sz="0" w:space="0" w:color="auto"/>
                  </w:divBdr>
                </w:div>
              </w:divsChild>
            </w:div>
            <w:div w:id="194346592">
              <w:marLeft w:val="0"/>
              <w:marRight w:val="0"/>
              <w:marTop w:val="0"/>
              <w:marBottom w:val="0"/>
              <w:divBdr>
                <w:top w:val="none" w:sz="0" w:space="0" w:color="auto"/>
                <w:left w:val="none" w:sz="0" w:space="0" w:color="auto"/>
                <w:bottom w:val="none" w:sz="0" w:space="0" w:color="auto"/>
                <w:right w:val="none" w:sz="0" w:space="0" w:color="auto"/>
              </w:divBdr>
              <w:divsChild>
                <w:div w:id="1327708925">
                  <w:marLeft w:val="0"/>
                  <w:marRight w:val="0"/>
                  <w:marTop w:val="0"/>
                  <w:marBottom w:val="0"/>
                  <w:divBdr>
                    <w:top w:val="none" w:sz="0" w:space="0" w:color="auto"/>
                    <w:left w:val="none" w:sz="0" w:space="0" w:color="auto"/>
                    <w:bottom w:val="none" w:sz="0" w:space="0" w:color="auto"/>
                    <w:right w:val="none" w:sz="0" w:space="0" w:color="auto"/>
                  </w:divBdr>
                </w:div>
              </w:divsChild>
            </w:div>
            <w:div w:id="361784629">
              <w:marLeft w:val="0"/>
              <w:marRight w:val="0"/>
              <w:marTop w:val="0"/>
              <w:marBottom w:val="0"/>
              <w:divBdr>
                <w:top w:val="none" w:sz="0" w:space="0" w:color="auto"/>
                <w:left w:val="none" w:sz="0" w:space="0" w:color="auto"/>
                <w:bottom w:val="none" w:sz="0" w:space="0" w:color="auto"/>
                <w:right w:val="none" w:sz="0" w:space="0" w:color="auto"/>
              </w:divBdr>
              <w:divsChild>
                <w:div w:id="1354259710">
                  <w:marLeft w:val="0"/>
                  <w:marRight w:val="0"/>
                  <w:marTop w:val="0"/>
                  <w:marBottom w:val="0"/>
                  <w:divBdr>
                    <w:top w:val="none" w:sz="0" w:space="0" w:color="auto"/>
                    <w:left w:val="none" w:sz="0" w:space="0" w:color="auto"/>
                    <w:bottom w:val="none" w:sz="0" w:space="0" w:color="auto"/>
                    <w:right w:val="none" w:sz="0" w:space="0" w:color="auto"/>
                  </w:divBdr>
                </w:div>
              </w:divsChild>
            </w:div>
            <w:div w:id="1365130500">
              <w:marLeft w:val="0"/>
              <w:marRight w:val="0"/>
              <w:marTop w:val="0"/>
              <w:marBottom w:val="0"/>
              <w:divBdr>
                <w:top w:val="none" w:sz="0" w:space="0" w:color="auto"/>
                <w:left w:val="none" w:sz="0" w:space="0" w:color="auto"/>
                <w:bottom w:val="none" w:sz="0" w:space="0" w:color="auto"/>
                <w:right w:val="none" w:sz="0" w:space="0" w:color="auto"/>
              </w:divBdr>
              <w:divsChild>
                <w:div w:id="1172640494">
                  <w:marLeft w:val="0"/>
                  <w:marRight w:val="0"/>
                  <w:marTop w:val="0"/>
                  <w:marBottom w:val="0"/>
                  <w:divBdr>
                    <w:top w:val="none" w:sz="0" w:space="0" w:color="auto"/>
                    <w:left w:val="none" w:sz="0" w:space="0" w:color="auto"/>
                    <w:bottom w:val="none" w:sz="0" w:space="0" w:color="auto"/>
                    <w:right w:val="none" w:sz="0" w:space="0" w:color="auto"/>
                  </w:divBdr>
                </w:div>
              </w:divsChild>
            </w:div>
            <w:div w:id="284964738">
              <w:marLeft w:val="0"/>
              <w:marRight w:val="0"/>
              <w:marTop w:val="0"/>
              <w:marBottom w:val="0"/>
              <w:divBdr>
                <w:top w:val="none" w:sz="0" w:space="0" w:color="auto"/>
                <w:left w:val="none" w:sz="0" w:space="0" w:color="auto"/>
                <w:bottom w:val="none" w:sz="0" w:space="0" w:color="auto"/>
                <w:right w:val="none" w:sz="0" w:space="0" w:color="auto"/>
              </w:divBdr>
              <w:divsChild>
                <w:div w:id="1571036469">
                  <w:marLeft w:val="0"/>
                  <w:marRight w:val="0"/>
                  <w:marTop w:val="0"/>
                  <w:marBottom w:val="0"/>
                  <w:divBdr>
                    <w:top w:val="none" w:sz="0" w:space="0" w:color="auto"/>
                    <w:left w:val="none" w:sz="0" w:space="0" w:color="auto"/>
                    <w:bottom w:val="none" w:sz="0" w:space="0" w:color="auto"/>
                    <w:right w:val="none" w:sz="0" w:space="0" w:color="auto"/>
                  </w:divBdr>
                </w:div>
              </w:divsChild>
            </w:div>
            <w:div w:id="864639122">
              <w:marLeft w:val="0"/>
              <w:marRight w:val="0"/>
              <w:marTop w:val="0"/>
              <w:marBottom w:val="0"/>
              <w:divBdr>
                <w:top w:val="none" w:sz="0" w:space="0" w:color="auto"/>
                <w:left w:val="none" w:sz="0" w:space="0" w:color="auto"/>
                <w:bottom w:val="none" w:sz="0" w:space="0" w:color="auto"/>
                <w:right w:val="none" w:sz="0" w:space="0" w:color="auto"/>
              </w:divBdr>
              <w:divsChild>
                <w:div w:id="475101364">
                  <w:marLeft w:val="0"/>
                  <w:marRight w:val="0"/>
                  <w:marTop w:val="0"/>
                  <w:marBottom w:val="0"/>
                  <w:divBdr>
                    <w:top w:val="none" w:sz="0" w:space="0" w:color="auto"/>
                    <w:left w:val="none" w:sz="0" w:space="0" w:color="auto"/>
                    <w:bottom w:val="none" w:sz="0" w:space="0" w:color="auto"/>
                    <w:right w:val="none" w:sz="0" w:space="0" w:color="auto"/>
                  </w:divBdr>
                </w:div>
              </w:divsChild>
            </w:div>
            <w:div w:id="639578869">
              <w:marLeft w:val="0"/>
              <w:marRight w:val="0"/>
              <w:marTop w:val="0"/>
              <w:marBottom w:val="0"/>
              <w:divBdr>
                <w:top w:val="none" w:sz="0" w:space="0" w:color="auto"/>
                <w:left w:val="none" w:sz="0" w:space="0" w:color="auto"/>
                <w:bottom w:val="none" w:sz="0" w:space="0" w:color="auto"/>
                <w:right w:val="none" w:sz="0" w:space="0" w:color="auto"/>
              </w:divBdr>
              <w:divsChild>
                <w:div w:id="1772385546">
                  <w:marLeft w:val="0"/>
                  <w:marRight w:val="0"/>
                  <w:marTop w:val="0"/>
                  <w:marBottom w:val="0"/>
                  <w:divBdr>
                    <w:top w:val="none" w:sz="0" w:space="0" w:color="auto"/>
                    <w:left w:val="none" w:sz="0" w:space="0" w:color="auto"/>
                    <w:bottom w:val="none" w:sz="0" w:space="0" w:color="auto"/>
                    <w:right w:val="none" w:sz="0" w:space="0" w:color="auto"/>
                  </w:divBdr>
                </w:div>
              </w:divsChild>
            </w:div>
            <w:div w:id="1442723497">
              <w:marLeft w:val="0"/>
              <w:marRight w:val="0"/>
              <w:marTop w:val="0"/>
              <w:marBottom w:val="0"/>
              <w:divBdr>
                <w:top w:val="none" w:sz="0" w:space="0" w:color="auto"/>
                <w:left w:val="none" w:sz="0" w:space="0" w:color="auto"/>
                <w:bottom w:val="none" w:sz="0" w:space="0" w:color="auto"/>
                <w:right w:val="none" w:sz="0" w:space="0" w:color="auto"/>
              </w:divBdr>
              <w:divsChild>
                <w:div w:id="2068214050">
                  <w:marLeft w:val="0"/>
                  <w:marRight w:val="0"/>
                  <w:marTop w:val="0"/>
                  <w:marBottom w:val="0"/>
                  <w:divBdr>
                    <w:top w:val="none" w:sz="0" w:space="0" w:color="auto"/>
                    <w:left w:val="none" w:sz="0" w:space="0" w:color="auto"/>
                    <w:bottom w:val="none" w:sz="0" w:space="0" w:color="auto"/>
                    <w:right w:val="none" w:sz="0" w:space="0" w:color="auto"/>
                  </w:divBdr>
                </w:div>
              </w:divsChild>
            </w:div>
            <w:div w:id="1071655137">
              <w:marLeft w:val="0"/>
              <w:marRight w:val="0"/>
              <w:marTop w:val="0"/>
              <w:marBottom w:val="0"/>
              <w:divBdr>
                <w:top w:val="none" w:sz="0" w:space="0" w:color="auto"/>
                <w:left w:val="none" w:sz="0" w:space="0" w:color="auto"/>
                <w:bottom w:val="none" w:sz="0" w:space="0" w:color="auto"/>
                <w:right w:val="none" w:sz="0" w:space="0" w:color="auto"/>
              </w:divBdr>
              <w:divsChild>
                <w:div w:id="454830658">
                  <w:marLeft w:val="0"/>
                  <w:marRight w:val="0"/>
                  <w:marTop w:val="0"/>
                  <w:marBottom w:val="0"/>
                  <w:divBdr>
                    <w:top w:val="none" w:sz="0" w:space="0" w:color="auto"/>
                    <w:left w:val="none" w:sz="0" w:space="0" w:color="auto"/>
                    <w:bottom w:val="none" w:sz="0" w:space="0" w:color="auto"/>
                    <w:right w:val="none" w:sz="0" w:space="0" w:color="auto"/>
                  </w:divBdr>
                </w:div>
              </w:divsChild>
            </w:div>
            <w:div w:id="1899435974">
              <w:marLeft w:val="0"/>
              <w:marRight w:val="0"/>
              <w:marTop w:val="0"/>
              <w:marBottom w:val="0"/>
              <w:divBdr>
                <w:top w:val="none" w:sz="0" w:space="0" w:color="auto"/>
                <w:left w:val="none" w:sz="0" w:space="0" w:color="auto"/>
                <w:bottom w:val="none" w:sz="0" w:space="0" w:color="auto"/>
                <w:right w:val="none" w:sz="0" w:space="0" w:color="auto"/>
              </w:divBdr>
              <w:divsChild>
                <w:div w:id="1369598296">
                  <w:marLeft w:val="0"/>
                  <w:marRight w:val="0"/>
                  <w:marTop w:val="0"/>
                  <w:marBottom w:val="0"/>
                  <w:divBdr>
                    <w:top w:val="none" w:sz="0" w:space="0" w:color="auto"/>
                    <w:left w:val="none" w:sz="0" w:space="0" w:color="auto"/>
                    <w:bottom w:val="none" w:sz="0" w:space="0" w:color="auto"/>
                    <w:right w:val="none" w:sz="0" w:space="0" w:color="auto"/>
                  </w:divBdr>
                </w:div>
              </w:divsChild>
            </w:div>
            <w:div w:id="1919628022">
              <w:marLeft w:val="0"/>
              <w:marRight w:val="0"/>
              <w:marTop w:val="0"/>
              <w:marBottom w:val="0"/>
              <w:divBdr>
                <w:top w:val="none" w:sz="0" w:space="0" w:color="auto"/>
                <w:left w:val="none" w:sz="0" w:space="0" w:color="auto"/>
                <w:bottom w:val="none" w:sz="0" w:space="0" w:color="auto"/>
                <w:right w:val="none" w:sz="0" w:space="0" w:color="auto"/>
              </w:divBdr>
              <w:divsChild>
                <w:div w:id="470561361">
                  <w:marLeft w:val="0"/>
                  <w:marRight w:val="0"/>
                  <w:marTop w:val="0"/>
                  <w:marBottom w:val="0"/>
                  <w:divBdr>
                    <w:top w:val="none" w:sz="0" w:space="0" w:color="auto"/>
                    <w:left w:val="none" w:sz="0" w:space="0" w:color="auto"/>
                    <w:bottom w:val="none" w:sz="0" w:space="0" w:color="auto"/>
                    <w:right w:val="none" w:sz="0" w:space="0" w:color="auto"/>
                  </w:divBdr>
                </w:div>
              </w:divsChild>
            </w:div>
            <w:div w:id="1456676598">
              <w:marLeft w:val="0"/>
              <w:marRight w:val="0"/>
              <w:marTop w:val="0"/>
              <w:marBottom w:val="0"/>
              <w:divBdr>
                <w:top w:val="none" w:sz="0" w:space="0" w:color="auto"/>
                <w:left w:val="none" w:sz="0" w:space="0" w:color="auto"/>
                <w:bottom w:val="none" w:sz="0" w:space="0" w:color="auto"/>
                <w:right w:val="none" w:sz="0" w:space="0" w:color="auto"/>
              </w:divBdr>
              <w:divsChild>
                <w:div w:id="762993946">
                  <w:marLeft w:val="0"/>
                  <w:marRight w:val="0"/>
                  <w:marTop w:val="0"/>
                  <w:marBottom w:val="0"/>
                  <w:divBdr>
                    <w:top w:val="none" w:sz="0" w:space="0" w:color="auto"/>
                    <w:left w:val="none" w:sz="0" w:space="0" w:color="auto"/>
                    <w:bottom w:val="none" w:sz="0" w:space="0" w:color="auto"/>
                    <w:right w:val="none" w:sz="0" w:space="0" w:color="auto"/>
                  </w:divBdr>
                </w:div>
              </w:divsChild>
            </w:div>
            <w:div w:id="592592281">
              <w:marLeft w:val="0"/>
              <w:marRight w:val="0"/>
              <w:marTop w:val="0"/>
              <w:marBottom w:val="0"/>
              <w:divBdr>
                <w:top w:val="none" w:sz="0" w:space="0" w:color="auto"/>
                <w:left w:val="none" w:sz="0" w:space="0" w:color="auto"/>
                <w:bottom w:val="none" w:sz="0" w:space="0" w:color="auto"/>
                <w:right w:val="none" w:sz="0" w:space="0" w:color="auto"/>
              </w:divBdr>
              <w:divsChild>
                <w:div w:id="1584412947">
                  <w:marLeft w:val="0"/>
                  <w:marRight w:val="0"/>
                  <w:marTop w:val="0"/>
                  <w:marBottom w:val="0"/>
                  <w:divBdr>
                    <w:top w:val="none" w:sz="0" w:space="0" w:color="auto"/>
                    <w:left w:val="none" w:sz="0" w:space="0" w:color="auto"/>
                    <w:bottom w:val="none" w:sz="0" w:space="0" w:color="auto"/>
                    <w:right w:val="none" w:sz="0" w:space="0" w:color="auto"/>
                  </w:divBdr>
                </w:div>
              </w:divsChild>
            </w:div>
            <w:div w:id="765735880">
              <w:marLeft w:val="0"/>
              <w:marRight w:val="0"/>
              <w:marTop w:val="0"/>
              <w:marBottom w:val="0"/>
              <w:divBdr>
                <w:top w:val="none" w:sz="0" w:space="0" w:color="auto"/>
                <w:left w:val="none" w:sz="0" w:space="0" w:color="auto"/>
                <w:bottom w:val="none" w:sz="0" w:space="0" w:color="auto"/>
                <w:right w:val="none" w:sz="0" w:space="0" w:color="auto"/>
              </w:divBdr>
              <w:divsChild>
                <w:div w:id="658533575">
                  <w:marLeft w:val="0"/>
                  <w:marRight w:val="0"/>
                  <w:marTop w:val="0"/>
                  <w:marBottom w:val="0"/>
                  <w:divBdr>
                    <w:top w:val="none" w:sz="0" w:space="0" w:color="auto"/>
                    <w:left w:val="none" w:sz="0" w:space="0" w:color="auto"/>
                    <w:bottom w:val="none" w:sz="0" w:space="0" w:color="auto"/>
                    <w:right w:val="none" w:sz="0" w:space="0" w:color="auto"/>
                  </w:divBdr>
                </w:div>
              </w:divsChild>
            </w:div>
            <w:div w:id="1969162340">
              <w:marLeft w:val="0"/>
              <w:marRight w:val="0"/>
              <w:marTop w:val="0"/>
              <w:marBottom w:val="0"/>
              <w:divBdr>
                <w:top w:val="none" w:sz="0" w:space="0" w:color="auto"/>
                <w:left w:val="none" w:sz="0" w:space="0" w:color="auto"/>
                <w:bottom w:val="none" w:sz="0" w:space="0" w:color="auto"/>
                <w:right w:val="none" w:sz="0" w:space="0" w:color="auto"/>
              </w:divBdr>
              <w:divsChild>
                <w:div w:id="629438592">
                  <w:marLeft w:val="0"/>
                  <w:marRight w:val="0"/>
                  <w:marTop w:val="0"/>
                  <w:marBottom w:val="0"/>
                  <w:divBdr>
                    <w:top w:val="none" w:sz="0" w:space="0" w:color="auto"/>
                    <w:left w:val="none" w:sz="0" w:space="0" w:color="auto"/>
                    <w:bottom w:val="none" w:sz="0" w:space="0" w:color="auto"/>
                    <w:right w:val="none" w:sz="0" w:space="0" w:color="auto"/>
                  </w:divBdr>
                </w:div>
              </w:divsChild>
            </w:div>
            <w:div w:id="159009938">
              <w:marLeft w:val="0"/>
              <w:marRight w:val="0"/>
              <w:marTop w:val="0"/>
              <w:marBottom w:val="0"/>
              <w:divBdr>
                <w:top w:val="none" w:sz="0" w:space="0" w:color="auto"/>
                <w:left w:val="none" w:sz="0" w:space="0" w:color="auto"/>
                <w:bottom w:val="none" w:sz="0" w:space="0" w:color="auto"/>
                <w:right w:val="none" w:sz="0" w:space="0" w:color="auto"/>
              </w:divBdr>
              <w:divsChild>
                <w:div w:id="2063869334">
                  <w:marLeft w:val="0"/>
                  <w:marRight w:val="0"/>
                  <w:marTop w:val="0"/>
                  <w:marBottom w:val="0"/>
                  <w:divBdr>
                    <w:top w:val="none" w:sz="0" w:space="0" w:color="auto"/>
                    <w:left w:val="none" w:sz="0" w:space="0" w:color="auto"/>
                    <w:bottom w:val="none" w:sz="0" w:space="0" w:color="auto"/>
                    <w:right w:val="none" w:sz="0" w:space="0" w:color="auto"/>
                  </w:divBdr>
                </w:div>
              </w:divsChild>
            </w:div>
            <w:div w:id="270211929">
              <w:marLeft w:val="0"/>
              <w:marRight w:val="0"/>
              <w:marTop w:val="0"/>
              <w:marBottom w:val="0"/>
              <w:divBdr>
                <w:top w:val="none" w:sz="0" w:space="0" w:color="auto"/>
                <w:left w:val="none" w:sz="0" w:space="0" w:color="auto"/>
                <w:bottom w:val="none" w:sz="0" w:space="0" w:color="auto"/>
                <w:right w:val="none" w:sz="0" w:space="0" w:color="auto"/>
              </w:divBdr>
              <w:divsChild>
                <w:div w:id="250821620">
                  <w:marLeft w:val="0"/>
                  <w:marRight w:val="0"/>
                  <w:marTop w:val="0"/>
                  <w:marBottom w:val="0"/>
                  <w:divBdr>
                    <w:top w:val="none" w:sz="0" w:space="0" w:color="auto"/>
                    <w:left w:val="none" w:sz="0" w:space="0" w:color="auto"/>
                    <w:bottom w:val="none" w:sz="0" w:space="0" w:color="auto"/>
                    <w:right w:val="none" w:sz="0" w:space="0" w:color="auto"/>
                  </w:divBdr>
                </w:div>
              </w:divsChild>
            </w:div>
            <w:div w:id="727459030">
              <w:marLeft w:val="0"/>
              <w:marRight w:val="0"/>
              <w:marTop w:val="0"/>
              <w:marBottom w:val="0"/>
              <w:divBdr>
                <w:top w:val="none" w:sz="0" w:space="0" w:color="auto"/>
                <w:left w:val="none" w:sz="0" w:space="0" w:color="auto"/>
                <w:bottom w:val="none" w:sz="0" w:space="0" w:color="auto"/>
                <w:right w:val="none" w:sz="0" w:space="0" w:color="auto"/>
              </w:divBdr>
              <w:divsChild>
                <w:div w:id="1027683761">
                  <w:marLeft w:val="0"/>
                  <w:marRight w:val="0"/>
                  <w:marTop w:val="0"/>
                  <w:marBottom w:val="0"/>
                  <w:divBdr>
                    <w:top w:val="none" w:sz="0" w:space="0" w:color="auto"/>
                    <w:left w:val="none" w:sz="0" w:space="0" w:color="auto"/>
                    <w:bottom w:val="none" w:sz="0" w:space="0" w:color="auto"/>
                    <w:right w:val="none" w:sz="0" w:space="0" w:color="auto"/>
                  </w:divBdr>
                </w:div>
                <w:div w:id="1678574470">
                  <w:marLeft w:val="0"/>
                  <w:marRight w:val="0"/>
                  <w:marTop w:val="0"/>
                  <w:marBottom w:val="0"/>
                  <w:divBdr>
                    <w:top w:val="none" w:sz="0" w:space="0" w:color="auto"/>
                    <w:left w:val="none" w:sz="0" w:space="0" w:color="auto"/>
                    <w:bottom w:val="none" w:sz="0" w:space="0" w:color="auto"/>
                    <w:right w:val="none" w:sz="0" w:space="0" w:color="auto"/>
                  </w:divBdr>
                </w:div>
              </w:divsChild>
            </w:div>
            <w:div w:id="300117008">
              <w:marLeft w:val="0"/>
              <w:marRight w:val="0"/>
              <w:marTop w:val="0"/>
              <w:marBottom w:val="0"/>
              <w:divBdr>
                <w:top w:val="none" w:sz="0" w:space="0" w:color="auto"/>
                <w:left w:val="none" w:sz="0" w:space="0" w:color="auto"/>
                <w:bottom w:val="none" w:sz="0" w:space="0" w:color="auto"/>
                <w:right w:val="none" w:sz="0" w:space="0" w:color="auto"/>
              </w:divBdr>
              <w:divsChild>
                <w:div w:id="1029725498">
                  <w:marLeft w:val="0"/>
                  <w:marRight w:val="0"/>
                  <w:marTop w:val="0"/>
                  <w:marBottom w:val="0"/>
                  <w:divBdr>
                    <w:top w:val="none" w:sz="0" w:space="0" w:color="auto"/>
                    <w:left w:val="none" w:sz="0" w:space="0" w:color="auto"/>
                    <w:bottom w:val="none" w:sz="0" w:space="0" w:color="auto"/>
                    <w:right w:val="none" w:sz="0" w:space="0" w:color="auto"/>
                  </w:divBdr>
                </w:div>
              </w:divsChild>
            </w:div>
            <w:div w:id="881215547">
              <w:marLeft w:val="0"/>
              <w:marRight w:val="0"/>
              <w:marTop w:val="0"/>
              <w:marBottom w:val="0"/>
              <w:divBdr>
                <w:top w:val="none" w:sz="0" w:space="0" w:color="auto"/>
                <w:left w:val="none" w:sz="0" w:space="0" w:color="auto"/>
                <w:bottom w:val="none" w:sz="0" w:space="0" w:color="auto"/>
                <w:right w:val="none" w:sz="0" w:space="0" w:color="auto"/>
              </w:divBdr>
              <w:divsChild>
                <w:div w:id="1386373238">
                  <w:marLeft w:val="0"/>
                  <w:marRight w:val="0"/>
                  <w:marTop w:val="0"/>
                  <w:marBottom w:val="0"/>
                  <w:divBdr>
                    <w:top w:val="none" w:sz="0" w:space="0" w:color="auto"/>
                    <w:left w:val="none" w:sz="0" w:space="0" w:color="auto"/>
                    <w:bottom w:val="none" w:sz="0" w:space="0" w:color="auto"/>
                    <w:right w:val="none" w:sz="0" w:space="0" w:color="auto"/>
                  </w:divBdr>
                </w:div>
              </w:divsChild>
            </w:div>
            <w:div w:id="1233930087">
              <w:marLeft w:val="0"/>
              <w:marRight w:val="0"/>
              <w:marTop w:val="0"/>
              <w:marBottom w:val="0"/>
              <w:divBdr>
                <w:top w:val="none" w:sz="0" w:space="0" w:color="auto"/>
                <w:left w:val="none" w:sz="0" w:space="0" w:color="auto"/>
                <w:bottom w:val="none" w:sz="0" w:space="0" w:color="auto"/>
                <w:right w:val="none" w:sz="0" w:space="0" w:color="auto"/>
              </w:divBdr>
              <w:divsChild>
                <w:div w:id="636420636">
                  <w:marLeft w:val="0"/>
                  <w:marRight w:val="0"/>
                  <w:marTop w:val="0"/>
                  <w:marBottom w:val="0"/>
                  <w:divBdr>
                    <w:top w:val="none" w:sz="0" w:space="0" w:color="auto"/>
                    <w:left w:val="none" w:sz="0" w:space="0" w:color="auto"/>
                    <w:bottom w:val="none" w:sz="0" w:space="0" w:color="auto"/>
                    <w:right w:val="none" w:sz="0" w:space="0" w:color="auto"/>
                  </w:divBdr>
                </w:div>
                <w:div w:id="69932612">
                  <w:marLeft w:val="0"/>
                  <w:marRight w:val="0"/>
                  <w:marTop w:val="0"/>
                  <w:marBottom w:val="0"/>
                  <w:divBdr>
                    <w:top w:val="none" w:sz="0" w:space="0" w:color="auto"/>
                    <w:left w:val="none" w:sz="0" w:space="0" w:color="auto"/>
                    <w:bottom w:val="none" w:sz="0" w:space="0" w:color="auto"/>
                    <w:right w:val="none" w:sz="0" w:space="0" w:color="auto"/>
                  </w:divBdr>
                </w:div>
              </w:divsChild>
            </w:div>
            <w:div w:id="857887202">
              <w:marLeft w:val="0"/>
              <w:marRight w:val="0"/>
              <w:marTop w:val="0"/>
              <w:marBottom w:val="0"/>
              <w:divBdr>
                <w:top w:val="none" w:sz="0" w:space="0" w:color="auto"/>
                <w:left w:val="none" w:sz="0" w:space="0" w:color="auto"/>
                <w:bottom w:val="none" w:sz="0" w:space="0" w:color="auto"/>
                <w:right w:val="none" w:sz="0" w:space="0" w:color="auto"/>
              </w:divBdr>
              <w:divsChild>
                <w:div w:id="1259800598">
                  <w:marLeft w:val="0"/>
                  <w:marRight w:val="0"/>
                  <w:marTop w:val="0"/>
                  <w:marBottom w:val="0"/>
                  <w:divBdr>
                    <w:top w:val="none" w:sz="0" w:space="0" w:color="auto"/>
                    <w:left w:val="none" w:sz="0" w:space="0" w:color="auto"/>
                    <w:bottom w:val="none" w:sz="0" w:space="0" w:color="auto"/>
                    <w:right w:val="none" w:sz="0" w:space="0" w:color="auto"/>
                  </w:divBdr>
                </w:div>
              </w:divsChild>
            </w:div>
            <w:div w:id="150827406">
              <w:marLeft w:val="0"/>
              <w:marRight w:val="0"/>
              <w:marTop w:val="0"/>
              <w:marBottom w:val="0"/>
              <w:divBdr>
                <w:top w:val="none" w:sz="0" w:space="0" w:color="auto"/>
                <w:left w:val="none" w:sz="0" w:space="0" w:color="auto"/>
                <w:bottom w:val="none" w:sz="0" w:space="0" w:color="auto"/>
                <w:right w:val="none" w:sz="0" w:space="0" w:color="auto"/>
              </w:divBdr>
              <w:divsChild>
                <w:div w:id="1661034640">
                  <w:marLeft w:val="0"/>
                  <w:marRight w:val="0"/>
                  <w:marTop w:val="0"/>
                  <w:marBottom w:val="0"/>
                  <w:divBdr>
                    <w:top w:val="none" w:sz="0" w:space="0" w:color="auto"/>
                    <w:left w:val="none" w:sz="0" w:space="0" w:color="auto"/>
                    <w:bottom w:val="none" w:sz="0" w:space="0" w:color="auto"/>
                    <w:right w:val="none" w:sz="0" w:space="0" w:color="auto"/>
                  </w:divBdr>
                </w:div>
              </w:divsChild>
            </w:div>
            <w:div w:id="271133586">
              <w:marLeft w:val="0"/>
              <w:marRight w:val="0"/>
              <w:marTop w:val="0"/>
              <w:marBottom w:val="0"/>
              <w:divBdr>
                <w:top w:val="none" w:sz="0" w:space="0" w:color="auto"/>
                <w:left w:val="none" w:sz="0" w:space="0" w:color="auto"/>
                <w:bottom w:val="none" w:sz="0" w:space="0" w:color="auto"/>
                <w:right w:val="none" w:sz="0" w:space="0" w:color="auto"/>
              </w:divBdr>
              <w:divsChild>
                <w:div w:id="275992996">
                  <w:marLeft w:val="0"/>
                  <w:marRight w:val="0"/>
                  <w:marTop w:val="0"/>
                  <w:marBottom w:val="0"/>
                  <w:divBdr>
                    <w:top w:val="none" w:sz="0" w:space="0" w:color="auto"/>
                    <w:left w:val="none" w:sz="0" w:space="0" w:color="auto"/>
                    <w:bottom w:val="none" w:sz="0" w:space="0" w:color="auto"/>
                    <w:right w:val="none" w:sz="0" w:space="0" w:color="auto"/>
                  </w:divBdr>
                </w:div>
              </w:divsChild>
            </w:div>
            <w:div w:id="1841652716">
              <w:marLeft w:val="0"/>
              <w:marRight w:val="0"/>
              <w:marTop w:val="0"/>
              <w:marBottom w:val="0"/>
              <w:divBdr>
                <w:top w:val="none" w:sz="0" w:space="0" w:color="auto"/>
                <w:left w:val="none" w:sz="0" w:space="0" w:color="auto"/>
                <w:bottom w:val="none" w:sz="0" w:space="0" w:color="auto"/>
                <w:right w:val="none" w:sz="0" w:space="0" w:color="auto"/>
              </w:divBdr>
              <w:divsChild>
                <w:div w:id="465585817">
                  <w:marLeft w:val="0"/>
                  <w:marRight w:val="0"/>
                  <w:marTop w:val="0"/>
                  <w:marBottom w:val="0"/>
                  <w:divBdr>
                    <w:top w:val="none" w:sz="0" w:space="0" w:color="auto"/>
                    <w:left w:val="none" w:sz="0" w:space="0" w:color="auto"/>
                    <w:bottom w:val="none" w:sz="0" w:space="0" w:color="auto"/>
                    <w:right w:val="none" w:sz="0" w:space="0" w:color="auto"/>
                  </w:divBdr>
                </w:div>
              </w:divsChild>
            </w:div>
            <w:div w:id="1688631354">
              <w:marLeft w:val="0"/>
              <w:marRight w:val="0"/>
              <w:marTop w:val="0"/>
              <w:marBottom w:val="0"/>
              <w:divBdr>
                <w:top w:val="none" w:sz="0" w:space="0" w:color="auto"/>
                <w:left w:val="none" w:sz="0" w:space="0" w:color="auto"/>
                <w:bottom w:val="none" w:sz="0" w:space="0" w:color="auto"/>
                <w:right w:val="none" w:sz="0" w:space="0" w:color="auto"/>
              </w:divBdr>
              <w:divsChild>
                <w:div w:id="125589643">
                  <w:marLeft w:val="0"/>
                  <w:marRight w:val="0"/>
                  <w:marTop w:val="0"/>
                  <w:marBottom w:val="0"/>
                  <w:divBdr>
                    <w:top w:val="none" w:sz="0" w:space="0" w:color="auto"/>
                    <w:left w:val="none" w:sz="0" w:space="0" w:color="auto"/>
                    <w:bottom w:val="none" w:sz="0" w:space="0" w:color="auto"/>
                    <w:right w:val="none" w:sz="0" w:space="0" w:color="auto"/>
                  </w:divBdr>
                </w:div>
              </w:divsChild>
            </w:div>
            <w:div w:id="269974213">
              <w:marLeft w:val="0"/>
              <w:marRight w:val="0"/>
              <w:marTop w:val="0"/>
              <w:marBottom w:val="0"/>
              <w:divBdr>
                <w:top w:val="none" w:sz="0" w:space="0" w:color="auto"/>
                <w:left w:val="none" w:sz="0" w:space="0" w:color="auto"/>
                <w:bottom w:val="none" w:sz="0" w:space="0" w:color="auto"/>
                <w:right w:val="none" w:sz="0" w:space="0" w:color="auto"/>
              </w:divBdr>
              <w:divsChild>
                <w:div w:id="1977370569">
                  <w:marLeft w:val="0"/>
                  <w:marRight w:val="0"/>
                  <w:marTop w:val="0"/>
                  <w:marBottom w:val="0"/>
                  <w:divBdr>
                    <w:top w:val="none" w:sz="0" w:space="0" w:color="auto"/>
                    <w:left w:val="none" w:sz="0" w:space="0" w:color="auto"/>
                    <w:bottom w:val="none" w:sz="0" w:space="0" w:color="auto"/>
                    <w:right w:val="none" w:sz="0" w:space="0" w:color="auto"/>
                  </w:divBdr>
                </w:div>
              </w:divsChild>
            </w:div>
            <w:div w:id="662708752">
              <w:marLeft w:val="0"/>
              <w:marRight w:val="0"/>
              <w:marTop w:val="0"/>
              <w:marBottom w:val="0"/>
              <w:divBdr>
                <w:top w:val="none" w:sz="0" w:space="0" w:color="auto"/>
                <w:left w:val="none" w:sz="0" w:space="0" w:color="auto"/>
                <w:bottom w:val="none" w:sz="0" w:space="0" w:color="auto"/>
                <w:right w:val="none" w:sz="0" w:space="0" w:color="auto"/>
              </w:divBdr>
              <w:divsChild>
                <w:div w:id="1928690675">
                  <w:marLeft w:val="0"/>
                  <w:marRight w:val="0"/>
                  <w:marTop w:val="0"/>
                  <w:marBottom w:val="0"/>
                  <w:divBdr>
                    <w:top w:val="none" w:sz="0" w:space="0" w:color="auto"/>
                    <w:left w:val="none" w:sz="0" w:space="0" w:color="auto"/>
                    <w:bottom w:val="none" w:sz="0" w:space="0" w:color="auto"/>
                    <w:right w:val="none" w:sz="0" w:space="0" w:color="auto"/>
                  </w:divBdr>
                </w:div>
                <w:div w:id="927352891">
                  <w:marLeft w:val="0"/>
                  <w:marRight w:val="0"/>
                  <w:marTop w:val="0"/>
                  <w:marBottom w:val="0"/>
                  <w:divBdr>
                    <w:top w:val="none" w:sz="0" w:space="0" w:color="auto"/>
                    <w:left w:val="none" w:sz="0" w:space="0" w:color="auto"/>
                    <w:bottom w:val="none" w:sz="0" w:space="0" w:color="auto"/>
                    <w:right w:val="none" w:sz="0" w:space="0" w:color="auto"/>
                  </w:divBdr>
                </w:div>
              </w:divsChild>
            </w:div>
            <w:div w:id="144247591">
              <w:marLeft w:val="0"/>
              <w:marRight w:val="0"/>
              <w:marTop w:val="0"/>
              <w:marBottom w:val="0"/>
              <w:divBdr>
                <w:top w:val="none" w:sz="0" w:space="0" w:color="auto"/>
                <w:left w:val="none" w:sz="0" w:space="0" w:color="auto"/>
                <w:bottom w:val="none" w:sz="0" w:space="0" w:color="auto"/>
                <w:right w:val="none" w:sz="0" w:space="0" w:color="auto"/>
              </w:divBdr>
              <w:divsChild>
                <w:div w:id="1636256847">
                  <w:marLeft w:val="0"/>
                  <w:marRight w:val="0"/>
                  <w:marTop w:val="0"/>
                  <w:marBottom w:val="0"/>
                  <w:divBdr>
                    <w:top w:val="none" w:sz="0" w:space="0" w:color="auto"/>
                    <w:left w:val="none" w:sz="0" w:space="0" w:color="auto"/>
                    <w:bottom w:val="none" w:sz="0" w:space="0" w:color="auto"/>
                    <w:right w:val="none" w:sz="0" w:space="0" w:color="auto"/>
                  </w:divBdr>
                </w:div>
              </w:divsChild>
            </w:div>
            <w:div w:id="624506929">
              <w:marLeft w:val="0"/>
              <w:marRight w:val="0"/>
              <w:marTop w:val="0"/>
              <w:marBottom w:val="0"/>
              <w:divBdr>
                <w:top w:val="none" w:sz="0" w:space="0" w:color="auto"/>
                <w:left w:val="none" w:sz="0" w:space="0" w:color="auto"/>
                <w:bottom w:val="none" w:sz="0" w:space="0" w:color="auto"/>
                <w:right w:val="none" w:sz="0" w:space="0" w:color="auto"/>
              </w:divBdr>
              <w:divsChild>
                <w:div w:id="135797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85221">
      <w:bodyDiv w:val="1"/>
      <w:marLeft w:val="0"/>
      <w:marRight w:val="0"/>
      <w:marTop w:val="0"/>
      <w:marBottom w:val="0"/>
      <w:divBdr>
        <w:top w:val="none" w:sz="0" w:space="0" w:color="auto"/>
        <w:left w:val="none" w:sz="0" w:space="0" w:color="auto"/>
        <w:bottom w:val="none" w:sz="0" w:space="0" w:color="auto"/>
        <w:right w:val="none" w:sz="0" w:space="0" w:color="auto"/>
      </w:divBdr>
    </w:div>
    <w:div w:id="1999919026">
      <w:bodyDiv w:val="1"/>
      <w:marLeft w:val="0"/>
      <w:marRight w:val="0"/>
      <w:marTop w:val="0"/>
      <w:marBottom w:val="0"/>
      <w:divBdr>
        <w:top w:val="none" w:sz="0" w:space="0" w:color="auto"/>
        <w:left w:val="none" w:sz="0" w:space="0" w:color="auto"/>
        <w:bottom w:val="none" w:sz="0" w:space="0" w:color="auto"/>
        <w:right w:val="none" w:sz="0" w:space="0" w:color="auto"/>
      </w:divBdr>
      <w:divsChild>
        <w:div w:id="1264265869">
          <w:marLeft w:val="0"/>
          <w:marRight w:val="0"/>
          <w:marTop w:val="0"/>
          <w:marBottom w:val="0"/>
          <w:divBdr>
            <w:top w:val="none" w:sz="0" w:space="0" w:color="auto"/>
            <w:left w:val="none" w:sz="0" w:space="0" w:color="auto"/>
            <w:bottom w:val="none" w:sz="0" w:space="0" w:color="auto"/>
            <w:right w:val="none" w:sz="0" w:space="0" w:color="auto"/>
          </w:divBdr>
          <w:divsChild>
            <w:div w:id="379600362">
              <w:marLeft w:val="0"/>
              <w:marRight w:val="0"/>
              <w:marTop w:val="0"/>
              <w:marBottom w:val="0"/>
              <w:divBdr>
                <w:top w:val="none" w:sz="0" w:space="0" w:color="auto"/>
                <w:left w:val="none" w:sz="0" w:space="0" w:color="auto"/>
                <w:bottom w:val="none" w:sz="0" w:space="0" w:color="auto"/>
                <w:right w:val="none" w:sz="0" w:space="0" w:color="auto"/>
              </w:divBdr>
              <w:divsChild>
                <w:div w:id="176078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90B700-4CE8-4EC6-A0A4-EA395D4B1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10914</TotalTime>
  <Pages>26</Pages>
  <Words>8423</Words>
  <Characters>56857</Characters>
  <Application>Microsoft Office Word</Application>
  <DocSecurity>0</DocSecurity>
  <Lines>1457</Lines>
  <Paragraphs>487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dc:creator>
  <cp:lastModifiedBy>Aigerim N</cp:lastModifiedBy>
  <cp:revision>2092</cp:revision>
  <dcterms:created xsi:type="dcterms:W3CDTF">2021-04-13T08:52:00Z</dcterms:created>
  <dcterms:modified xsi:type="dcterms:W3CDTF">2023-07-20T03:48:00Z</dcterms:modified>
</cp:coreProperties>
</file>